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C5E6C" w14:textId="7282363E" w:rsidR="00E34958" w:rsidRPr="001B460B" w:rsidRDefault="00E34958" w:rsidP="001B460B">
      <w:pPr>
        <w:widowControl w:val="0"/>
        <w:autoSpaceDE w:val="0"/>
        <w:autoSpaceDN w:val="0"/>
        <w:adjustRightInd w:val="0"/>
        <w:spacing w:after="240"/>
        <w:jc w:val="center"/>
        <w:rPr>
          <w:rFonts w:ascii="Times" w:hAnsi="Times" w:cs="Times"/>
          <w:b/>
          <w:color w:val="1F497D" w:themeColor="text2"/>
          <w:sz w:val="36"/>
          <w:szCs w:val="22"/>
          <w:lang w:val="en-US"/>
        </w:rPr>
      </w:pPr>
      <w:r w:rsidRPr="001B460B">
        <w:rPr>
          <w:rFonts w:ascii="Calibri Light" w:hAnsi="Calibri Light" w:cs="Calibri Light"/>
          <w:b/>
          <w:color w:val="1F497D" w:themeColor="text2"/>
          <w:sz w:val="36"/>
          <w:szCs w:val="22"/>
          <w:lang w:val="en-US"/>
        </w:rPr>
        <w:t>Churchill</w:t>
      </w:r>
      <w:r w:rsidR="001B460B">
        <w:rPr>
          <w:rFonts w:ascii="Calibri Light" w:hAnsi="Calibri Light" w:cs="Calibri Light"/>
          <w:b/>
          <w:color w:val="1F497D" w:themeColor="text2"/>
          <w:sz w:val="36"/>
          <w:szCs w:val="22"/>
          <w:lang w:val="en-US"/>
        </w:rPr>
        <w:t xml:space="preserve"> Information</w:t>
      </w:r>
      <w:r w:rsidR="001B515A">
        <w:rPr>
          <w:rFonts w:ascii="Calibri Light" w:hAnsi="Calibri Light" w:cs="Calibri Light"/>
          <w:b/>
          <w:color w:val="1F497D" w:themeColor="text2"/>
          <w:sz w:val="36"/>
          <w:szCs w:val="22"/>
          <w:lang w:val="en-US"/>
        </w:rPr>
        <w:t xml:space="preserve"> &amp; Special Dietary Requirements</w:t>
      </w:r>
    </w:p>
    <w:p w14:paraId="24499E7B" w14:textId="05469B15" w:rsidR="00E34958" w:rsidRPr="00642649" w:rsidRDefault="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sz w:val="22"/>
          <w:szCs w:val="22"/>
          <w:lang w:val="en-US"/>
        </w:rPr>
        <w:t xml:space="preserve">The Campus is located at Churchill in the Latrobe Valley, just two hours from Melbourne at the foot of the Strzelecki Ranges. The town population at the last census was </w:t>
      </w:r>
      <w:r w:rsidR="00A722CD" w:rsidRPr="00642649">
        <w:rPr>
          <w:rFonts w:ascii="Calibri" w:hAnsi="Calibri" w:cs="Calibri"/>
          <w:sz w:val="22"/>
          <w:szCs w:val="22"/>
          <w:lang w:val="en-US"/>
        </w:rPr>
        <w:t>4,568</w:t>
      </w:r>
      <w:r w:rsidRPr="00642649">
        <w:rPr>
          <w:rFonts w:ascii="Calibri" w:hAnsi="Calibri" w:cs="Calibri"/>
          <w:sz w:val="22"/>
          <w:szCs w:val="22"/>
          <w:lang w:val="en-US"/>
        </w:rPr>
        <w:t xml:space="preserve"> in 201</w:t>
      </w:r>
      <w:r w:rsidR="00A722CD" w:rsidRPr="00642649">
        <w:rPr>
          <w:rFonts w:ascii="Calibri" w:hAnsi="Calibri" w:cs="Calibri"/>
          <w:sz w:val="22"/>
          <w:szCs w:val="22"/>
          <w:lang w:val="en-US"/>
        </w:rPr>
        <w:t>6</w:t>
      </w:r>
      <w:r w:rsidRPr="00642649">
        <w:rPr>
          <w:rFonts w:ascii="Calibri" w:hAnsi="Calibri" w:cs="Calibri"/>
          <w:sz w:val="22"/>
          <w:szCs w:val="22"/>
          <w:lang w:val="en-US"/>
        </w:rPr>
        <w:t>. The campus is within easy driving distance to a number of popular tourist destinations</w:t>
      </w:r>
      <w:r w:rsidR="00B01CA8" w:rsidRPr="00642649">
        <w:rPr>
          <w:rFonts w:ascii="Calibri" w:hAnsi="Calibri" w:cs="Calibri"/>
          <w:sz w:val="22"/>
          <w:szCs w:val="22"/>
          <w:lang w:val="en-US"/>
        </w:rPr>
        <w:t xml:space="preserve"> that offer beach, snow, bushwalking and gourmet food activities. Tourist destinations include </w:t>
      </w:r>
      <w:r w:rsidRPr="00642649">
        <w:rPr>
          <w:rFonts w:ascii="Calibri" w:hAnsi="Calibri" w:cs="Calibri"/>
          <w:sz w:val="22"/>
          <w:szCs w:val="22"/>
          <w:lang w:val="en-US"/>
        </w:rPr>
        <w:t xml:space="preserve">Victoria’s Wilson’s Promontory, Gippsland Lakes and Mt Baw </w:t>
      </w:r>
      <w:proofErr w:type="spellStart"/>
      <w:r w:rsidRPr="00642649">
        <w:rPr>
          <w:rFonts w:ascii="Calibri" w:hAnsi="Calibri" w:cs="Calibri"/>
          <w:sz w:val="22"/>
          <w:szCs w:val="22"/>
          <w:lang w:val="en-US"/>
        </w:rPr>
        <w:t>Baw</w:t>
      </w:r>
      <w:proofErr w:type="spellEnd"/>
      <w:r w:rsidRPr="00642649">
        <w:rPr>
          <w:rFonts w:ascii="Calibri" w:hAnsi="Calibri" w:cs="Calibri"/>
          <w:sz w:val="22"/>
          <w:szCs w:val="22"/>
          <w:lang w:val="en-US"/>
        </w:rPr>
        <w:t xml:space="preserve"> ski resort. </w:t>
      </w:r>
    </w:p>
    <w:p w14:paraId="4AD11C17" w14:textId="77777777" w:rsidR="00E34958" w:rsidRPr="00642649" w:rsidRDefault="00E34958" w:rsidP="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b/>
          <w:bCs/>
          <w:color w:val="1A1A1A"/>
          <w:sz w:val="22"/>
          <w:szCs w:val="22"/>
          <w:lang w:val="en-US"/>
        </w:rPr>
        <w:t xml:space="preserve">Accommodation </w:t>
      </w:r>
    </w:p>
    <w:p w14:paraId="532F77BE" w14:textId="5843B4AA" w:rsidR="00E34958" w:rsidRPr="00642649" w:rsidRDefault="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sz w:val="22"/>
          <w:szCs w:val="22"/>
          <w:lang w:val="en-US"/>
        </w:rPr>
        <w:t xml:space="preserve">Students studying at Monash Rural Health Churchill have access to, and are encouraged to apply for, accommodation provided by Federation University Australia at Churchill. A number of accommodation options are available. </w:t>
      </w:r>
    </w:p>
    <w:p w14:paraId="5F11A89C" w14:textId="77777777" w:rsidR="00E34958" w:rsidRPr="00642649" w:rsidRDefault="00E34958" w:rsidP="00E34958">
      <w:pPr>
        <w:widowControl w:val="0"/>
        <w:autoSpaceDE w:val="0"/>
        <w:autoSpaceDN w:val="0"/>
        <w:adjustRightInd w:val="0"/>
        <w:spacing w:after="240"/>
        <w:rPr>
          <w:rFonts w:ascii="Times" w:hAnsi="Times" w:cs="Times"/>
          <w:sz w:val="22"/>
          <w:szCs w:val="22"/>
          <w:lang w:val="en-US"/>
        </w:rPr>
      </w:pPr>
      <w:proofErr w:type="spellStart"/>
      <w:r w:rsidRPr="00642649">
        <w:rPr>
          <w:rFonts w:ascii="Calibri" w:hAnsi="Calibri" w:cs="Calibri"/>
          <w:sz w:val="22"/>
          <w:szCs w:val="22"/>
          <w:lang w:val="en-US"/>
        </w:rPr>
        <w:t>FedUni</w:t>
      </w:r>
      <w:proofErr w:type="spellEnd"/>
      <w:r w:rsidRPr="00642649">
        <w:rPr>
          <w:rFonts w:ascii="Calibri" w:hAnsi="Calibri" w:cs="Calibri"/>
          <w:sz w:val="22"/>
          <w:szCs w:val="22"/>
          <w:lang w:val="en-US"/>
        </w:rPr>
        <w:t xml:space="preserve"> living </w:t>
      </w:r>
      <w:proofErr w:type="spellStart"/>
      <w:r w:rsidRPr="00642649">
        <w:rPr>
          <w:rFonts w:ascii="Calibri" w:hAnsi="Calibri" w:cs="Calibri"/>
          <w:sz w:val="22"/>
          <w:szCs w:val="22"/>
          <w:lang w:val="en-US"/>
        </w:rPr>
        <w:t>recognise</w:t>
      </w:r>
      <w:proofErr w:type="spellEnd"/>
      <w:r w:rsidRPr="00642649">
        <w:rPr>
          <w:rFonts w:ascii="Calibri" w:hAnsi="Calibri" w:cs="Calibri"/>
          <w:sz w:val="22"/>
          <w:szCs w:val="22"/>
          <w:lang w:val="en-US"/>
        </w:rPr>
        <w:t xml:space="preserve"> that everyone has different living requirements, preferences and tastes. At the Gippsland Campus, a number of accommodation choices are available, with an option to suit everyone. </w:t>
      </w:r>
    </w:p>
    <w:p w14:paraId="437E5ACA" w14:textId="77777777" w:rsidR="00E34958" w:rsidRPr="00642649" w:rsidRDefault="00E34958" w:rsidP="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sz w:val="22"/>
          <w:szCs w:val="22"/>
          <w:lang w:val="en-US"/>
        </w:rPr>
        <w:t xml:space="preserve">A wide range of facilities and common spaces are available for Gippsland residents including fitness, recreation and entertainment, tennis and basketball courts, vegetable gardens and fruit trees, recreation halls and so much more! </w:t>
      </w:r>
    </w:p>
    <w:p w14:paraId="4AEC814E" w14:textId="77777777" w:rsidR="00E34958" w:rsidRPr="00642649" w:rsidRDefault="00E34958" w:rsidP="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sz w:val="22"/>
          <w:szCs w:val="22"/>
          <w:lang w:val="en-US"/>
        </w:rPr>
        <w:t xml:space="preserve">For more information contact </w:t>
      </w:r>
      <w:proofErr w:type="spellStart"/>
      <w:r w:rsidRPr="00642649">
        <w:rPr>
          <w:rFonts w:ascii="Calibri" w:hAnsi="Calibri" w:cs="Calibri"/>
          <w:sz w:val="22"/>
          <w:szCs w:val="22"/>
          <w:lang w:val="en-US"/>
        </w:rPr>
        <w:t>FedUni</w:t>
      </w:r>
      <w:proofErr w:type="spellEnd"/>
      <w:r w:rsidRPr="00642649">
        <w:rPr>
          <w:rFonts w:ascii="Calibri" w:hAnsi="Calibri" w:cs="Calibri"/>
          <w:sz w:val="22"/>
          <w:szCs w:val="22"/>
          <w:lang w:val="en-US"/>
        </w:rPr>
        <w:t xml:space="preserve"> living on +61 3 5122 6236 or via their email - </w:t>
      </w:r>
      <w:r w:rsidRPr="00642649">
        <w:rPr>
          <w:rFonts w:ascii="Calibri" w:hAnsi="Calibri" w:cs="Calibri"/>
          <w:color w:val="084284"/>
          <w:sz w:val="22"/>
          <w:szCs w:val="22"/>
          <w:lang w:val="en-US"/>
        </w:rPr>
        <w:t xml:space="preserve">feduniliving@federation.edu.au </w:t>
      </w:r>
    </w:p>
    <w:p w14:paraId="6E2961DA" w14:textId="3876BF51" w:rsidR="00E34958" w:rsidRPr="00642649" w:rsidRDefault="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sz w:val="22"/>
          <w:szCs w:val="22"/>
          <w:lang w:val="en-US"/>
        </w:rPr>
        <w:t>For a list of “Items provided and what to bring list” please view the pdf</w:t>
      </w:r>
      <w:r w:rsidR="00A722CD" w:rsidRPr="00642649">
        <w:rPr>
          <w:rFonts w:ascii="Calibri" w:hAnsi="Calibri" w:cs="Calibri"/>
          <w:sz w:val="22"/>
          <w:szCs w:val="22"/>
          <w:lang w:val="en-US"/>
        </w:rPr>
        <w:t xml:space="preserve"> available in the Frequently Asked Questions</w:t>
      </w:r>
      <w:r w:rsidRPr="00642649">
        <w:rPr>
          <w:rFonts w:ascii="Calibri" w:hAnsi="Calibri" w:cs="Calibri"/>
          <w:sz w:val="22"/>
          <w:szCs w:val="22"/>
          <w:lang w:val="en-US"/>
        </w:rPr>
        <w:t xml:space="preserve">; </w:t>
      </w:r>
    </w:p>
    <w:p w14:paraId="2B8E6A0C" w14:textId="77777777" w:rsidR="00A722CD" w:rsidRPr="00642649" w:rsidRDefault="003C27C3" w:rsidP="00E34958">
      <w:pPr>
        <w:widowControl w:val="0"/>
        <w:autoSpaceDE w:val="0"/>
        <w:autoSpaceDN w:val="0"/>
        <w:adjustRightInd w:val="0"/>
        <w:spacing w:after="240"/>
        <w:rPr>
          <w:rFonts w:ascii="Calibri" w:hAnsi="Calibri" w:cs="Calibri"/>
          <w:b/>
          <w:bCs/>
          <w:color w:val="1A1A1A"/>
          <w:sz w:val="22"/>
          <w:szCs w:val="22"/>
          <w:lang w:val="en-US"/>
        </w:rPr>
      </w:pPr>
      <w:hyperlink r:id="rId5" w:history="1">
        <w:r w:rsidR="00A722CD" w:rsidRPr="00642649">
          <w:rPr>
            <w:rStyle w:val="Hyperlink"/>
            <w:rFonts w:ascii="Calibri" w:hAnsi="Calibri" w:cs="Calibri"/>
            <w:b/>
            <w:bCs/>
            <w:sz w:val="22"/>
            <w:szCs w:val="22"/>
            <w:lang w:val="en-US"/>
          </w:rPr>
          <w:t>https://federation.edu.au/about-us/facilities-and-services/campus-life/accommodation/additional-information/faqs</w:t>
        </w:r>
      </w:hyperlink>
      <w:r w:rsidR="00A722CD" w:rsidRPr="00642649">
        <w:rPr>
          <w:rFonts w:ascii="Calibri" w:hAnsi="Calibri" w:cs="Calibri"/>
          <w:b/>
          <w:bCs/>
          <w:color w:val="1A1A1A"/>
          <w:sz w:val="22"/>
          <w:szCs w:val="22"/>
          <w:lang w:val="en-US"/>
        </w:rPr>
        <w:t xml:space="preserve"> </w:t>
      </w:r>
    </w:p>
    <w:p w14:paraId="118708F5" w14:textId="77777777" w:rsidR="00E34958" w:rsidRPr="00642649" w:rsidRDefault="00E34958" w:rsidP="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b/>
          <w:bCs/>
          <w:color w:val="1A1A1A"/>
          <w:sz w:val="22"/>
          <w:szCs w:val="22"/>
          <w:lang w:val="en-US"/>
        </w:rPr>
        <w:t xml:space="preserve">Lifestyle </w:t>
      </w:r>
    </w:p>
    <w:p w14:paraId="046F5422" w14:textId="77777777" w:rsidR="00E34958" w:rsidRPr="00642649" w:rsidRDefault="00E34958" w:rsidP="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sz w:val="22"/>
          <w:szCs w:val="22"/>
          <w:lang w:val="en-US"/>
        </w:rPr>
        <w:t xml:space="preserve">In Churchill, a number of stores are available; </w:t>
      </w:r>
    </w:p>
    <w:p w14:paraId="3DFB4783" w14:textId="77777777" w:rsidR="00E34958" w:rsidRPr="00642649" w:rsidRDefault="00E34958" w:rsidP="00E34958">
      <w:pPr>
        <w:widowControl w:val="0"/>
        <w:autoSpaceDE w:val="0"/>
        <w:autoSpaceDN w:val="0"/>
        <w:adjustRightInd w:val="0"/>
        <w:spacing w:after="240"/>
        <w:rPr>
          <w:rFonts w:ascii="Calibri" w:hAnsi="Calibri" w:cs="Calibri"/>
          <w:sz w:val="22"/>
          <w:szCs w:val="22"/>
          <w:lang w:val="en-US"/>
        </w:rPr>
      </w:pPr>
      <w:r w:rsidRPr="00642649">
        <w:rPr>
          <w:rFonts w:ascii="Calibri" w:hAnsi="Calibri" w:cs="Calibri"/>
          <w:sz w:val="22"/>
          <w:szCs w:val="22"/>
          <w:lang w:val="en-US"/>
        </w:rPr>
        <w:t xml:space="preserve">Woolworths Supermarket </w:t>
      </w:r>
      <w:r w:rsidRPr="00642649">
        <w:rPr>
          <w:rFonts w:ascii="Calibri" w:hAnsi="Calibri" w:cs="Calibri"/>
          <w:sz w:val="22"/>
          <w:szCs w:val="22"/>
          <w:lang w:val="en-US"/>
        </w:rPr>
        <w:tab/>
      </w:r>
      <w:r w:rsidRPr="00642649">
        <w:rPr>
          <w:rFonts w:ascii="Calibri" w:hAnsi="Calibri" w:cs="Calibri"/>
          <w:sz w:val="22"/>
          <w:szCs w:val="22"/>
          <w:lang w:val="en-US"/>
        </w:rPr>
        <w:tab/>
      </w:r>
      <w:r w:rsidRPr="00642649">
        <w:rPr>
          <w:rFonts w:ascii="Calibri" w:hAnsi="Calibri" w:cs="Calibri"/>
          <w:sz w:val="22"/>
          <w:szCs w:val="22"/>
          <w:lang w:val="en-US"/>
        </w:rPr>
        <w:tab/>
        <w:t xml:space="preserve">Ritchie’s IGA supermarket </w:t>
      </w:r>
    </w:p>
    <w:p w14:paraId="6BF3380A" w14:textId="16AAE305" w:rsidR="0024669E" w:rsidRPr="00642649" w:rsidRDefault="001B460B">
      <w:pPr>
        <w:widowControl w:val="0"/>
        <w:autoSpaceDE w:val="0"/>
        <w:autoSpaceDN w:val="0"/>
        <w:adjustRightInd w:val="0"/>
        <w:spacing w:after="240"/>
        <w:rPr>
          <w:rFonts w:ascii="Calibri" w:hAnsi="Calibri" w:cs="Calibri"/>
          <w:sz w:val="22"/>
          <w:szCs w:val="22"/>
          <w:lang w:val="en-US"/>
        </w:rPr>
      </w:pPr>
      <w:r w:rsidRPr="00642649">
        <w:rPr>
          <w:rFonts w:ascii="Calibri" w:hAnsi="Calibri" w:cs="Calibri"/>
          <w:sz w:val="22"/>
          <w:szCs w:val="22"/>
          <w:lang w:val="en-US"/>
        </w:rPr>
        <w:t>Hazelwood Health Service</w:t>
      </w:r>
      <w:r w:rsidRPr="001B460B">
        <w:rPr>
          <w:rFonts w:asciiTheme="majorHAnsi" w:hAnsiTheme="majorHAnsi" w:cs="Times"/>
          <w:sz w:val="22"/>
          <w:szCs w:val="22"/>
          <w:lang w:val="en-US"/>
        </w:rPr>
        <w:t xml:space="preserve"> </w:t>
      </w:r>
      <w:r>
        <w:rPr>
          <w:rFonts w:asciiTheme="majorHAnsi" w:hAnsiTheme="majorHAnsi" w:cs="Times"/>
          <w:sz w:val="22"/>
          <w:szCs w:val="22"/>
          <w:lang w:val="en-US"/>
        </w:rPr>
        <w:tab/>
      </w:r>
      <w:r>
        <w:rPr>
          <w:rFonts w:asciiTheme="majorHAnsi" w:hAnsiTheme="majorHAnsi" w:cs="Times"/>
          <w:sz w:val="22"/>
          <w:szCs w:val="22"/>
          <w:lang w:val="en-US"/>
        </w:rPr>
        <w:tab/>
      </w:r>
      <w:r>
        <w:rPr>
          <w:rFonts w:asciiTheme="majorHAnsi" w:hAnsiTheme="majorHAnsi" w:cs="Times"/>
          <w:sz w:val="22"/>
          <w:szCs w:val="22"/>
          <w:lang w:val="en-US"/>
        </w:rPr>
        <w:tab/>
      </w:r>
      <w:proofErr w:type="spellStart"/>
      <w:r w:rsidRPr="00642649">
        <w:rPr>
          <w:rFonts w:asciiTheme="majorHAnsi" w:hAnsiTheme="majorHAnsi" w:cs="Times"/>
          <w:sz w:val="22"/>
          <w:szCs w:val="22"/>
          <w:lang w:val="en-US"/>
        </w:rPr>
        <w:t>Scissori</w:t>
      </w:r>
      <w:proofErr w:type="spellEnd"/>
      <w:r w:rsidRPr="00642649">
        <w:rPr>
          <w:rFonts w:asciiTheme="majorHAnsi" w:hAnsiTheme="majorHAnsi" w:cs="Times"/>
          <w:sz w:val="22"/>
          <w:szCs w:val="22"/>
          <w:lang w:val="en-US"/>
        </w:rPr>
        <w:t xml:space="preserve"> Hairdressers</w:t>
      </w:r>
    </w:p>
    <w:p w14:paraId="6CB9D476" w14:textId="35901069" w:rsidR="00E34958" w:rsidRPr="00642649" w:rsidRDefault="00E34958" w:rsidP="00E34958">
      <w:pPr>
        <w:widowControl w:val="0"/>
        <w:autoSpaceDE w:val="0"/>
        <w:autoSpaceDN w:val="0"/>
        <w:adjustRightInd w:val="0"/>
        <w:spacing w:after="240"/>
        <w:rPr>
          <w:rFonts w:ascii="Calibri" w:hAnsi="Calibri" w:cs="Calibri"/>
          <w:sz w:val="22"/>
          <w:szCs w:val="22"/>
          <w:lang w:val="en-US"/>
        </w:rPr>
      </w:pPr>
      <w:r w:rsidRPr="00642649">
        <w:rPr>
          <w:rFonts w:ascii="Calibri" w:hAnsi="Calibri" w:cs="Calibri"/>
          <w:sz w:val="22"/>
          <w:szCs w:val="22"/>
          <w:lang w:val="en-US"/>
        </w:rPr>
        <w:t xml:space="preserve">Australia Post </w:t>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r w:rsidR="001B460B" w:rsidRPr="00642649">
        <w:rPr>
          <w:rFonts w:ascii="Calibri" w:hAnsi="Calibri" w:cs="Calibri"/>
          <w:sz w:val="22"/>
          <w:szCs w:val="22"/>
          <w:lang w:val="en-US"/>
        </w:rPr>
        <w:t>Chemist Discount Centre</w:t>
      </w:r>
    </w:p>
    <w:p w14:paraId="3018A463" w14:textId="0E6999B8" w:rsidR="005B3273" w:rsidRPr="00642649" w:rsidRDefault="005B3273">
      <w:pPr>
        <w:widowControl w:val="0"/>
        <w:autoSpaceDE w:val="0"/>
        <w:autoSpaceDN w:val="0"/>
        <w:adjustRightInd w:val="0"/>
        <w:spacing w:after="240"/>
        <w:rPr>
          <w:rFonts w:ascii="Calibri" w:hAnsi="Calibri" w:cs="Calibri"/>
          <w:sz w:val="22"/>
          <w:szCs w:val="22"/>
          <w:lang w:val="en-US"/>
        </w:rPr>
      </w:pPr>
      <w:r w:rsidRPr="00642649">
        <w:rPr>
          <w:rFonts w:ascii="Calibri" w:hAnsi="Calibri" w:cs="Calibri"/>
          <w:sz w:val="22"/>
          <w:szCs w:val="22"/>
          <w:lang w:val="en-US"/>
        </w:rPr>
        <w:t>Latrobe Community Health Service</w:t>
      </w:r>
      <w:r w:rsidRPr="00642649">
        <w:rPr>
          <w:rFonts w:ascii="Calibri" w:hAnsi="Calibri" w:cs="Calibri"/>
          <w:sz w:val="22"/>
          <w:szCs w:val="22"/>
          <w:lang w:val="en-US"/>
        </w:rPr>
        <w:tab/>
      </w:r>
      <w:r w:rsidRPr="00642649">
        <w:rPr>
          <w:rFonts w:ascii="Calibri" w:hAnsi="Calibri" w:cs="Calibri"/>
          <w:sz w:val="22"/>
          <w:szCs w:val="22"/>
          <w:lang w:val="en-US"/>
        </w:rPr>
        <w:tab/>
      </w:r>
      <w:r w:rsidR="001B460B" w:rsidRPr="00642649">
        <w:rPr>
          <w:rFonts w:ascii="Calibri" w:hAnsi="Calibri" w:cs="Calibri"/>
          <w:sz w:val="22"/>
          <w:szCs w:val="22"/>
          <w:lang w:val="en-US"/>
        </w:rPr>
        <w:t>Vintage Chill (Café)</w:t>
      </w:r>
    </w:p>
    <w:p w14:paraId="3C6724A2" w14:textId="42183402" w:rsidR="00E34958" w:rsidRPr="00642649" w:rsidRDefault="00E34958" w:rsidP="00E34958">
      <w:pPr>
        <w:widowControl w:val="0"/>
        <w:autoSpaceDE w:val="0"/>
        <w:autoSpaceDN w:val="0"/>
        <w:adjustRightInd w:val="0"/>
        <w:spacing w:after="240"/>
        <w:rPr>
          <w:rFonts w:ascii="Calibri" w:hAnsi="Calibri" w:cs="Calibri"/>
          <w:sz w:val="22"/>
          <w:szCs w:val="22"/>
          <w:lang w:val="en-US"/>
        </w:rPr>
      </w:pPr>
      <w:proofErr w:type="spellStart"/>
      <w:r w:rsidRPr="00642649">
        <w:rPr>
          <w:rFonts w:ascii="Calibri" w:hAnsi="Calibri" w:cs="Calibri"/>
          <w:sz w:val="22"/>
          <w:szCs w:val="22"/>
          <w:lang w:val="en-US"/>
        </w:rPr>
        <w:t>Newsagency</w:t>
      </w:r>
      <w:proofErr w:type="spellEnd"/>
      <w:r w:rsidRPr="00642649">
        <w:rPr>
          <w:rFonts w:ascii="Calibri" w:hAnsi="Calibri" w:cs="Calibri"/>
          <w:sz w:val="22"/>
          <w:szCs w:val="22"/>
          <w:lang w:val="en-US"/>
        </w:rPr>
        <w:t> </w:t>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r w:rsidR="001B460B" w:rsidRPr="00642649">
        <w:rPr>
          <w:rFonts w:ascii="Calibri" w:hAnsi="Calibri" w:cs="Calibri"/>
          <w:sz w:val="22"/>
          <w:szCs w:val="22"/>
          <w:lang w:val="en-US"/>
        </w:rPr>
        <w:t xml:space="preserve">Pooh Corner Child Minding Centre </w:t>
      </w:r>
      <w:r w:rsidR="001B460B" w:rsidRPr="001B460B">
        <w:rPr>
          <w:rFonts w:ascii="Calibri" w:hAnsi="Calibri" w:cs="Calibri"/>
          <w:sz w:val="20"/>
          <w:szCs w:val="22"/>
          <w:lang w:val="en-US"/>
        </w:rPr>
        <w:t>(Latrobe City)</w:t>
      </w:r>
    </w:p>
    <w:p w14:paraId="6A3DCD19" w14:textId="1896F5C9" w:rsidR="00E34958" w:rsidRPr="00642649" w:rsidRDefault="00642649">
      <w:pPr>
        <w:widowControl w:val="0"/>
        <w:autoSpaceDE w:val="0"/>
        <w:autoSpaceDN w:val="0"/>
        <w:adjustRightInd w:val="0"/>
        <w:spacing w:after="240"/>
        <w:rPr>
          <w:rFonts w:ascii="Times" w:hAnsi="Times" w:cs="Times"/>
          <w:sz w:val="22"/>
          <w:szCs w:val="22"/>
          <w:lang w:val="en-US"/>
        </w:rPr>
      </w:pPr>
      <w:r>
        <w:rPr>
          <w:rFonts w:ascii="Calibri" w:hAnsi="Calibri" w:cs="Calibri"/>
          <w:sz w:val="22"/>
          <w:szCs w:val="22"/>
          <w:lang w:val="en-US"/>
        </w:rPr>
        <w:t>The Barber Shed</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sidR="00E34958" w:rsidRPr="00642649">
        <w:rPr>
          <w:rFonts w:ascii="Calibri" w:hAnsi="Calibri" w:cs="Calibri"/>
          <w:sz w:val="22"/>
          <w:szCs w:val="22"/>
          <w:lang w:val="en-US"/>
        </w:rPr>
        <w:t xml:space="preserve">New Churchill Motors </w:t>
      </w:r>
    </w:p>
    <w:p w14:paraId="5FF22A45" w14:textId="59EE9825" w:rsidR="00E34958" w:rsidRPr="00642649" w:rsidRDefault="00E34958" w:rsidP="00E34958">
      <w:pPr>
        <w:widowControl w:val="0"/>
        <w:autoSpaceDE w:val="0"/>
        <w:autoSpaceDN w:val="0"/>
        <w:adjustRightInd w:val="0"/>
        <w:spacing w:after="240"/>
        <w:rPr>
          <w:rFonts w:ascii="Calibri" w:hAnsi="Calibri" w:cs="Calibri"/>
          <w:sz w:val="22"/>
          <w:szCs w:val="22"/>
          <w:lang w:val="en-US"/>
        </w:rPr>
      </w:pPr>
      <w:r w:rsidRPr="00642649">
        <w:rPr>
          <w:rFonts w:ascii="Calibri" w:hAnsi="Calibri" w:cs="Calibri"/>
          <w:sz w:val="22"/>
          <w:szCs w:val="22"/>
          <w:lang w:val="en-US"/>
        </w:rPr>
        <w:t>Churchill Hot Bread</w:t>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r w:rsidRPr="00642649">
        <w:rPr>
          <w:rFonts w:ascii="Calibri" w:hAnsi="Calibri" w:cs="Calibri"/>
          <w:sz w:val="22"/>
          <w:szCs w:val="22"/>
          <w:lang w:val="en-US"/>
        </w:rPr>
        <w:t>Churchill Chinese</w:t>
      </w:r>
    </w:p>
    <w:p w14:paraId="684C9260" w14:textId="77777777" w:rsidR="005B3273" w:rsidRPr="00642649" w:rsidRDefault="005B3273" w:rsidP="00E34958">
      <w:pPr>
        <w:widowControl w:val="0"/>
        <w:autoSpaceDE w:val="0"/>
        <w:autoSpaceDN w:val="0"/>
        <w:adjustRightInd w:val="0"/>
        <w:spacing w:after="240"/>
        <w:rPr>
          <w:rFonts w:ascii="Calibri" w:hAnsi="Calibri" w:cs="Calibri"/>
          <w:sz w:val="22"/>
          <w:szCs w:val="22"/>
          <w:lang w:val="en-US"/>
        </w:rPr>
      </w:pPr>
      <w:r w:rsidRPr="00642649">
        <w:rPr>
          <w:rFonts w:ascii="Calibri" w:hAnsi="Calibri" w:cs="Calibri"/>
          <w:sz w:val="22"/>
          <w:szCs w:val="22"/>
          <w:lang w:val="en-US"/>
        </w:rPr>
        <w:lastRenderedPageBreak/>
        <w:t xml:space="preserve">Churchill Fish &amp; Chips </w:t>
      </w:r>
      <w:r w:rsidRPr="00642649">
        <w:rPr>
          <w:rFonts w:ascii="Calibri" w:hAnsi="Calibri" w:cs="Calibri"/>
          <w:sz w:val="22"/>
          <w:szCs w:val="22"/>
          <w:lang w:val="en-US"/>
        </w:rPr>
        <w:tab/>
      </w:r>
      <w:r w:rsidRPr="00642649">
        <w:rPr>
          <w:rFonts w:ascii="Calibri" w:hAnsi="Calibri" w:cs="Calibri"/>
          <w:sz w:val="22"/>
          <w:szCs w:val="22"/>
          <w:lang w:val="en-US"/>
        </w:rPr>
        <w:tab/>
      </w:r>
      <w:r w:rsidRPr="00642649">
        <w:rPr>
          <w:rFonts w:ascii="Calibri" w:hAnsi="Calibri" w:cs="Calibri"/>
          <w:sz w:val="22"/>
          <w:szCs w:val="22"/>
          <w:lang w:val="en-US"/>
        </w:rPr>
        <w:tab/>
      </w:r>
      <w:r w:rsidRPr="00642649">
        <w:rPr>
          <w:rFonts w:ascii="Calibri" w:hAnsi="Calibri" w:cs="Calibri"/>
          <w:sz w:val="22"/>
          <w:szCs w:val="22"/>
          <w:lang w:val="en-US"/>
        </w:rPr>
        <w:tab/>
        <w:t>Churchill Noodle Bar</w:t>
      </w:r>
      <w:r w:rsidRPr="00642649">
        <w:rPr>
          <w:rFonts w:ascii="MS Gothic" w:hAnsi="MS Gothic" w:cs="MS Gothic"/>
          <w:sz w:val="22"/>
          <w:szCs w:val="22"/>
          <w:lang w:val="en-US"/>
        </w:rPr>
        <w:t> </w:t>
      </w:r>
    </w:p>
    <w:p w14:paraId="5C9849A3" w14:textId="558E2D9F" w:rsidR="00E34958" w:rsidRPr="00642649" w:rsidRDefault="00E34958">
      <w:pPr>
        <w:widowControl w:val="0"/>
        <w:autoSpaceDE w:val="0"/>
        <w:autoSpaceDN w:val="0"/>
        <w:adjustRightInd w:val="0"/>
        <w:spacing w:after="240"/>
        <w:rPr>
          <w:rFonts w:ascii="Calibri" w:hAnsi="Calibri" w:cs="Calibri"/>
          <w:sz w:val="22"/>
          <w:szCs w:val="22"/>
          <w:lang w:val="en-US"/>
        </w:rPr>
      </w:pPr>
      <w:r w:rsidRPr="00642649">
        <w:rPr>
          <w:rFonts w:ascii="Calibri" w:hAnsi="Calibri" w:cs="Calibri"/>
          <w:sz w:val="22"/>
          <w:szCs w:val="22"/>
          <w:lang w:val="en-US"/>
        </w:rPr>
        <w:t>Churchill Pizza HQ</w:t>
      </w:r>
      <w:r w:rsidR="001B460B">
        <w:rPr>
          <w:rFonts w:ascii="Calibri" w:hAnsi="Calibri" w:cs="Calibri"/>
          <w:sz w:val="22"/>
          <w:szCs w:val="22"/>
          <w:lang w:val="en-US"/>
        </w:rPr>
        <w:tab/>
      </w:r>
      <w:r w:rsidR="001B460B">
        <w:rPr>
          <w:rFonts w:ascii="Calibri" w:hAnsi="Calibri" w:cs="Calibri"/>
          <w:sz w:val="22"/>
          <w:szCs w:val="22"/>
          <w:lang w:val="en-US"/>
        </w:rPr>
        <w:tab/>
      </w:r>
      <w:r w:rsidR="001B460B">
        <w:rPr>
          <w:rFonts w:ascii="Calibri" w:hAnsi="Calibri" w:cs="Calibri"/>
          <w:sz w:val="22"/>
          <w:szCs w:val="22"/>
          <w:lang w:val="en-US"/>
        </w:rPr>
        <w:tab/>
      </w:r>
      <w:r w:rsidR="001B460B">
        <w:rPr>
          <w:rFonts w:ascii="Calibri" w:hAnsi="Calibri" w:cs="Calibri"/>
          <w:sz w:val="22"/>
          <w:szCs w:val="22"/>
          <w:lang w:val="en-US"/>
        </w:rPr>
        <w:tab/>
      </w:r>
      <w:r w:rsidR="001B460B" w:rsidRPr="00642649">
        <w:rPr>
          <w:rFonts w:ascii="Calibri" w:hAnsi="Calibri" w:cs="Calibri"/>
          <w:sz w:val="22"/>
          <w:szCs w:val="22"/>
          <w:lang w:val="en-US"/>
        </w:rPr>
        <w:t>Lifeline Gippsland Op Shop</w:t>
      </w:r>
    </w:p>
    <w:p w14:paraId="594DC71B" w14:textId="0E7115A6" w:rsidR="00E34958" w:rsidRPr="00642649" w:rsidRDefault="00E34958" w:rsidP="00FA7A23">
      <w:pPr>
        <w:widowControl w:val="0"/>
        <w:autoSpaceDE w:val="0"/>
        <w:autoSpaceDN w:val="0"/>
        <w:adjustRightInd w:val="0"/>
        <w:spacing w:after="240"/>
        <w:rPr>
          <w:rFonts w:ascii="Calibri" w:hAnsi="Calibri" w:cs="Calibri"/>
          <w:sz w:val="22"/>
          <w:szCs w:val="22"/>
          <w:lang w:val="en-US"/>
        </w:rPr>
      </w:pPr>
      <w:r w:rsidRPr="00642649">
        <w:rPr>
          <w:rFonts w:ascii="Calibri" w:hAnsi="Calibri" w:cs="Calibri"/>
          <w:sz w:val="22"/>
          <w:szCs w:val="22"/>
          <w:lang w:val="en-US"/>
        </w:rPr>
        <w:t>Churchill Hotel</w:t>
      </w:r>
      <w:r w:rsidR="009C604F" w:rsidRPr="00642649">
        <w:rPr>
          <w:rFonts w:ascii="Calibri" w:hAnsi="Calibri" w:cs="Calibri"/>
          <w:sz w:val="22"/>
          <w:szCs w:val="22"/>
          <w:lang w:val="en-US"/>
        </w:rPr>
        <w:t xml:space="preserve">                                             </w:t>
      </w:r>
      <w:r w:rsidR="00642649">
        <w:rPr>
          <w:rFonts w:ascii="Calibri" w:hAnsi="Calibri" w:cs="Calibri"/>
          <w:sz w:val="22"/>
          <w:szCs w:val="22"/>
          <w:lang w:val="en-US"/>
        </w:rPr>
        <w:t xml:space="preserve">     </w:t>
      </w:r>
      <w:r w:rsidR="00642649">
        <w:rPr>
          <w:rFonts w:ascii="Calibri" w:hAnsi="Calibri" w:cs="Calibri"/>
          <w:sz w:val="22"/>
          <w:szCs w:val="22"/>
          <w:lang w:val="en-US"/>
        </w:rPr>
        <w:tab/>
      </w:r>
      <w:r w:rsidR="001B460B" w:rsidRPr="00642649">
        <w:rPr>
          <w:rFonts w:ascii="Calibri" w:hAnsi="Calibri" w:cs="Calibri"/>
          <w:sz w:val="22"/>
          <w:szCs w:val="22"/>
          <w:lang w:val="en-US"/>
        </w:rPr>
        <w:t>Churchill Laundry</w:t>
      </w:r>
      <w:r w:rsidR="00A637A5" w:rsidRPr="00642649">
        <w:rPr>
          <w:rFonts w:ascii="Calibri" w:hAnsi="Calibri" w:cs="Calibri"/>
          <w:sz w:val="22"/>
          <w:szCs w:val="22"/>
          <w:lang w:val="en-US"/>
        </w:rPr>
        <w:tab/>
      </w:r>
    </w:p>
    <w:p w14:paraId="5638465D" w14:textId="0B2268B9" w:rsidR="001B460B" w:rsidRPr="001B460B" w:rsidRDefault="00E34958" w:rsidP="001B460B">
      <w:pPr>
        <w:widowControl w:val="0"/>
        <w:autoSpaceDE w:val="0"/>
        <w:autoSpaceDN w:val="0"/>
        <w:adjustRightInd w:val="0"/>
        <w:spacing w:after="240"/>
        <w:rPr>
          <w:rFonts w:ascii="Calibri" w:hAnsi="Calibri" w:cs="Calibri"/>
          <w:sz w:val="20"/>
          <w:szCs w:val="22"/>
          <w:lang w:val="en-US"/>
        </w:rPr>
      </w:pPr>
      <w:r w:rsidRPr="00642649">
        <w:rPr>
          <w:rFonts w:ascii="Calibri" w:hAnsi="Calibri" w:cs="Calibri"/>
          <w:sz w:val="22"/>
          <w:szCs w:val="22"/>
          <w:lang w:val="en-US"/>
        </w:rPr>
        <w:t xml:space="preserve">Churchill (United) Petrol Station </w:t>
      </w:r>
      <w:r w:rsidR="0024669E" w:rsidRPr="00642649">
        <w:rPr>
          <w:rFonts w:ascii="Calibri" w:hAnsi="Calibri" w:cs="Calibri"/>
          <w:sz w:val="22"/>
          <w:szCs w:val="22"/>
          <w:lang w:val="en-US"/>
        </w:rPr>
        <w:tab/>
      </w:r>
      <w:r w:rsidR="0024669E" w:rsidRPr="00642649">
        <w:rPr>
          <w:rFonts w:ascii="Calibri" w:hAnsi="Calibri" w:cs="Calibri"/>
          <w:sz w:val="22"/>
          <w:szCs w:val="22"/>
          <w:lang w:val="en-US"/>
        </w:rPr>
        <w:tab/>
      </w:r>
    </w:p>
    <w:p w14:paraId="79DACD14" w14:textId="06087B5B" w:rsidR="00E34958" w:rsidRPr="00642649" w:rsidRDefault="009C604F">
      <w:pPr>
        <w:widowControl w:val="0"/>
        <w:autoSpaceDE w:val="0"/>
        <w:autoSpaceDN w:val="0"/>
        <w:adjustRightInd w:val="0"/>
        <w:spacing w:after="240"/>
        <w:rPr>
          <w:rFonts w:ascii="Times" w:hAnsi="Times" w:cs="Times"/>
          <w:sz w:val="22"/>
          <w:szCs w:val="22"/>
          <w:lang w:val="en-US"/>
        </w:rPr>
      </w:pPr>
      <w:r w:rsidRPr="00642649">
        <w:rPr>
          <w:rFonts w:ascii="Calibri" w:hAnsi="Calibri" w:cs="Calibri"/>
          <w:sz w:val="22"/>
          <w:szCs w:val="22"/>
          <w:lang w:val="en-US"/>
        </w:rPr>
        <w:tab/>
      </w:r>
      <w:r w:rsidRPr="00642649">
        <w:rPr>
          <w:rFonts w:ascii="Calibri" w:hAnsi="Calibri" w:cs="Calibri"/>
          <w:sz w:val="22"/>
          <w:szCs w:val="22"/>
          <w:lang w:val="en-US"/>
        </w:rPr>
        <w:tab/>
      </w:r>
    </w:p>
    <w:p w14:paraId="793A01EC" w14:textId="667B2BB7" w:rsidR="009C604F" w:rsidRPr="00642649" w:rsidRDefault="009C604F" w:rsidP="00E34958">
      <w:pPr>
        <w:widowControl w:val="0"/>
        <w:autoSpaceDE w:val="0"/>
        <w:autoSpaceDN w:val="0"/>
        <w:adjustRightInd w:val="0"/>
        <w:spacing w:after="240"/>
        <w:rPr>
          <w:rFonts w:ascii="Calibri" w:hAnsi="Calibri" w:cs="Calibri"/>
          <w:b/>
          <w:bCs/>
          <w:i/>
          <w:iCs/>
          <w:color w:val="1A1A1A"/>
          <w:sz w:val="22"/>
          <w:szCs w:val="22"/>
          <w:lang w:val="en-US"/>
        </w:rPr>
      </w:pPr>
      <w:r w:rsidRPr="00642649">
        <w:rPr>
          <w:rFonts w:ascii="Calibri" w:hAnsi="Calibri" w:cs="Calibri"/>
          <w:b/>
          <w:bCs/>
          <w:i/>
          <w:iCs/>
          <w:sz w:val="22"/>
          <w:szCs w:val="22"/>
          <w:lang w:val="en-US"/>
        </w:rPr>
        <w:t xml:space="preserve">Larger Cities such as </w:t>
      </w:r>
      <w:proofErr w:type="spellStart"/>
      <w:r w:rsidRPr="00642649">
        <w:rPr>
          <w:rFonts w:ascii="Calibri" w:hAnsi="Calibri" w:cs="Calibri"/>
          <w:b/>
          <w:bCs/>
          <w:i/>
          <w:iCs/>
          <w:sz w:val="22"/>
          <w:szCs w:val="22"/>
          <w:lang w:val="en-US"/>
        </w:rPr>
        <w:t>Morwell</w:t>
      </w:r>
      <w:proofErr w:type="spellEnd"/>
      <w:r w:rsidRPr="00642649">
        <w:rPr>
          <w:rFonts w:ascii="Calibri" w:hAnsi="Calibri" w:cs="Calibri"/>
          <w:b/>
          <w:bCs/>
          <w:i/>
          <w:iCs/>
          <w:sz w:val="22"/>
          <w:szCs w:val="22"/>
          <w:lang w:val="en-US"/>
        </w:rPr>
        <w:t xml:space="preserve"> and </w:t>
      </w:r>
      <w:proofErr w:type="spellStart"/>
      <w:r w:rsidRPr="00642649">
        <w:rPr>
          <w:rFonts w:ascii="Calibri" w:hAnsi="Calibri" w:cs="Calibri"/>
          <w:b/>
          <w:bCs/>
          <w:i/>
          <w:iCs/>
          <w:sz w:val="22"/>
          <w:szCs w:val="22"/>
          <w:lang w:val="en-US"/>
        </w:rPr>
        <w:t>Traralgon</w:t>
      </w:r>
      <w:proofErr w:type="spellEnd"/>
      <w:r w:rsidRPr="00642649">
        <w:rPr>
          <w:rFonts w:ascii="Calibri" w:hAnsi="Calibri" w:cs="Calibri"/>
          <w:b/>
          <w:bCs/>
          <w:i/>
          <w:iCs/>
          <w:sz w:val="22"/>
          <w:szCs w:val="22"/>
          <w:lang w:val="en-US"/>
        </w:rPr>
        <w:t xml:space="preserve"> are only 15-20 mins away by car</w:t>
      </w:r>
      <w:r w:rsidR="00103580" w:rsidRPr="00642649">
        <w:rPr>
          <w:rFonts w:ascii="Calibri" w:hAnsi="Calibri" w:cs="Calibri"/>
          <w:b/>
          <w:bCs/>
          <w:i/>
          <w:iCs/>
          <w:sz w:val="22"/>
          <w:szCs w:val="22"/>
          <w:lang w:val="en-US"/>
        </w:rPr>
        <w:t xml:space="preserve"> or Latrobe Valley (LV) Bus Lines</w:t>
      </w:r>
    </w:p>
    <w:p w14:paraId="4168A5E2" w14:textId="77777777" w:rsidR="00E34958" w:rsidRPr="00642649" w:rsidRDefault="00E34958" w:rsidP="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b/>
          <w:bCs/>
          <w:sz w:val="22"/>
          <w:szCs w:val="22"/>
          <w:lang w:val="en-US"/>
        </w:rPr>
        <w:t xml:space="preserve">Things to do </w:t>
      </w:r>
    </w:p>
    <w:p w14:paraId="66B09F59" w14:textId="77777777" w:rsidR="00E34958" w:rsidRPr="00642649" w:rsidRDefault="00E34958" w:rsidP="00E34958">
      <w:pPr>
        <w:widowControl w:val="0"/>
        <w:autoSpaceDE w:val="0"/>
        <w:autoSpaceDN w:val="0"/>
        <w:adjustRightInd w:val="0"/>
        <w:spacing w:after="240"/>
        <w:rPr>
          <w:rFonts w:ascii="Times" w:hAnsi="Times" w:cs="Times"/>
          <w:sz w:val="22"/>
          <w:szCs w:val="22"/>
        </w:rPr>
      </w:pPr>
      <w:r w:rsidRPr="00642649">
        <w:rPr>
          <w:rFonts w:ascii="Calibri" w:hAnsi="Calibri" w:cs="Calibri"/>
          <w:color w:val="1A1A1A"/>
          <w:sz w:val="22"/>
          <w:szCs w:val="22"/>
        </w:rPr>
        <w:t xml:space="preserve">Latrobe Leisure Centre: </w:t>
      </w:r>
      <w:r w:rsidRPr="00642649">
        <w:rPr>
          <w:rFonts w:ascii="Calibri" w:hAnsi="Calibri" w:cs="Calibri"/>
          <w:color w:val="084284"/>
          <w:sz w:val="22"/>
          <w:szCs w:val="22"/>
        </w:rPr>
        <w:t xml:space="preserve">http://www.latrobe.vic.gov.au/leisure/Latrobe_Leisure/Leisure_Centres/Churchill </w:t>
      </w:r>
    </w:p>
    <w:p w14:paraId="20DE07C7" w14:textId="77777777" w:rsidR="00E34958" w:rsidRPr="00642649" w:rsidRDefault="00E34958" w:rsidP="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sz w:val="22"/>
          <w:szCs w:val="22"/>
          <w:lang w:val="en-US"/>
        </w:rPr>
        <w:t xml:space="preserve">Mathison Park: Close to Churchill is Mathison Park, with walking tracks around Lake Hyland. Remote Control Model Power Boat Drivers Stand was built in 1996. A variety of trees and plants are being planted. This has now been enhanced with the walking path and fishing decks that were completed in 2005. The Lake continually has fish added to the eco-system for recreational fishing. </w:t>
      </w:r>
    </w:p>
    <w:p w14:paraId="00DD2D19" w14:textId="77777777" w:rsidR="00E34958" w:rsidRPr="00642649" w:rsidRDefault="00E34958" w:rsidP="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sz w:val="22"/>
          <w:szCs w:val="22"/>
          <w:lang w:val="en-US"/>
        </w:rPr>
        <w:t xml:space="preserve">Churchill Football Netball Club: </w:t>
      </w:r>
      <w:r w:rsidRPr="00642649">
        <w:rPr>
          <w:rFonts w:ascii="Calibri" w:hAnsi="Calibri" w:cs="Calibri"/>
          <w:color w:val="084284"/>
          <w:sz w:val="22"/>
          <w:szCs w:val="22"/>
          <w:lang w:val="en-US"/>
        </w:rPr>
        <w:t xml:space="preserve">http://websites.sportstg.com/club_info.cgi?client=1-6187-80803-0-0 </w:t>
      </w:r>
      <w:r w:rsidRPr="00642649">
        <w:rPr>
          <w:rFonts w:ascii="Calibri" w:hAnsi="Calibri" w:cs="Calibri"/>
          <w:color w:val="1A1A1A"/>
          <w:sz w:val="22"/>
          <w:szCs w:val="22"/>
          <w:lang w:val="en-US"/>
        </w:rPr>
        <w:t xml:space="preserve">Churchill Senior Basketball Association: </w:t>
      </w:r>
      <w:r w:rsidRPr="00642649">
        <w:rPr>
          <w:rFonts w:ascii="Calibri" w:hAnsi="Calibri" w:cs="Calibri"/>
          <w:color w:val="084284"/>
          <w:sz w:val="22"/>
          <w:szCs w:val="22"/>
          <w:lang w:val="en-US"/>
        </w:rPr>
        <w:t xml:space="preserve">http://websites.sportstg.com/assoc_page.cgi?c=1-10347-0-0- </w:t>
      </w:r>
    </w:p>
    <w:p w14:paraId="4017B65A" w14:textId="77777777" w:rsidR="00E34958" w:rsidRPr="00642649" w:rsidRDefault="00E34958" w:rsidP="00E34958">
      <w:pPr>
        <w:widowControl w:val="0"/>
        <w:autoSpaceDE w:val="0"/>
        <w:autoSpaceDN w:val="0"/>
        <w:adjustRightInd w:val="0"/>
        <w:spacing w:after="240"/>
        <w:rPr>
          <w:rFonts w:ascii="Times" w:hAnsi="Times" w:cs="Times"/>
          <w:sz w:val="22"/>
          <w:szCs w:val="22"/>
          <w:lang w:val="en-US"/>
        </w:rPr>
      </w:pPr>
      <w:r w:rsidRPr="00642649">
        <w:rPr>
          <w:rFonts w:ascii="Calibri" w:hAnsi="Calibri" w:cs="Calibri"/>
          <w:color w:val="084284"/>
          <w:sz w:val="22"/>
          <w:szCs w:val="22"/>
          <w:lang w:val="en-US"/>
        </w:rPr>
        <w:t>0&amp;a=</w:t>
      </w:r>
      <w:proofErr w:type="spellStart"/>
      <w:r w:rsidRPr="00642649">
        <w:rPr>
          <w:rFonts w:ascii="Calibri" w:hAnsi="Calibri" w:cs="Calibri"/>
          <w:color w:val="084284"/>
          <w:sz w:val="22"/>
          <w:szCs w:val="22"/>
          <w:lang w:val="en-US"/>
        </w:rPr>
        <w:t>COMPS&amp;seasonID</w:t>
      </w:r>
      <w:proofErr w:type="spellEnd"/>
      <w:r w:rsidRPr="00642649">
        <w:rPr>
          <w:rFonts w:ascii="Calibri" w:hAnsi="Calibri" w:cs="Calibri"/>
          <w:color w:val="084284"/>
          <w:sz w:val="22"/>
          <w:szCs w:val="22"/>
          <w:lang w:val="en-US"/>
        </w:rPr>
        <w:t xml:space="preserve">=4349630 </w:t>
      </w:r>
    </w:p>
    <w:p w14:paraId="7CA5EF8E" w14:textId="47F0403E" w:rsidR="00FC25F4" w:rsidRDefault="00E34958" w:rsidP="009B384F">
      <w:pPr>
        <w:widowControl w:val="0"/>
        <w:autoSpaceDE w:val="0"/>
        <w:autoSpaceDN w:val="0"/>
        <w:adjustRightInd w:val="0"/>
        <w:spacing w:after="240"/>
        <w:rPr>
          <w:rFonts w:ascii="Calibri" w:hAnsi="Calibri" w:cs="Calibri"/>
          <w:color w:val="084284"/>
          <w:sz w:val="22"/>
          <w:szCs w:val="22"/>
          <w:lang w:val="en-US"/>
        </w:rPr>
      </w:pPr>
      <w:r w:rsidRPr="00642649">
        <w:rPr>
          <w:rFonts w:ascii="Calibri" w:hAnsi="Calibri" w:cs="Calibri"/>
          <w:color w:val="1A1A1A"/>
          <w:sz w:val="22"/>
          <w:szCs w:val="22"/>
          <w:lang w:val="en-US"/>
        </w:rPr>
        <w:t xml:space="preserve">Federation University Sports Club: </w:t>
      </w:r>
      <w:r w:rsidRPr="00642649">
        <w:rPr>
          <w:rFonts w:ascii="Calibri" w:hAnsi="Calibri" w:cs="Calibri"/>
          <w:color w:val="084284"/>
          <w:sz w:val="22"/>
          <w:szCs w:val="22"/>
          <w:lang w:val="en-US"/>
        </w:rPr>
        <w:t xml:space="preserve">http://federation.edu.au/current-students/life-on-campus/getting- involved/sport/sports-clubs </w:t>
      </w:r>
    </w:p>
    <w:p w14:paraId="66DD57EC" w14:textId="6607F72A" w:rsidR="001B460B" w:rsidRDefault="001B460B" w:rsidP="009B384F">
      <w:pPr>
        <w:widowControl w:val="0"/>
        <w:autoSpaceDE w:val="0"/>
        <w:autoSpaceDN w:val="0"/>
        <w:adjustRightInd w:val="0"/>
        <w:spacing w:after="240"/>
        <w:rPr>
          <w:sz w:val="22"/>
          <w:szCs w:val="22"/>
        </w:rPr>
      </w:pPr>
    </w:p>
    <w:p w14:paraId="5AA204F6" w14:textId="073C645F" w:rsidR="001B460B" w:rsidRPr="001B460B" w:rsidRDefault="001B460B" w:rsidP="001B460B">
      <w:pPr>
        <w:widowControl w:val="0"/>
        <w:autoSpaceDE w:val="0"/>
        <w:autoSpaceDN w:val="0"/>
        <w:adjustRightInd w:val="0"/>
        <w:spacing w:after="240"/>
        <w:jc w:val="center"/>
        <w:rPr>
          <w:b/>
          <w:sz w:val="22"/>
          <w:szCs w:val="22"/>
        </w:rPr>
      </w:pPr>
      <w:r w:rsidRPr="001B460B">
        <w:rPr>
          <w:b/>
          <w:sz w:val="22"/>
          <w:szCs w:val="22"/>
        </w:rPr>
        <w:t>HALAL REQUIREMENTS</w:t>
      </w:r>
    </w:p>
    <w:p w14:paraId="1FAB3C4A" w14:textId="77777777" w:rsidR="001B460B" w:rsidRPr="003C27C3" w:rsidRDefault="001B460B" w:rsidP="009B384F">
      <w:pPr>
        <w:widowControl w:val="0"/>
        <w:autoSpaceDE w:val="0"/>
        <w:autoSpaceDN w:val="0"/>
        <w:adjustRightInd w:val="0"/>
        <w:spacing w:after="240"/>
        <w:rPr>
          <w:rFonts w:asciiTheme="majorHAnsi" w:hAnsiTheme="majorHAnsi" w:cstheme="majorHAnsi"/>
          <w:color w:val="222222"/>
          <w:sz w:val="22"/>
          <w:shd w:val="clear" w:color="auto" w:fill="FFFFFF"/>
        </w:rPr>
      </w:pPr>
      <w:bookmarkStart w:id="0" w:name="_GoBack"/>
      <w:r w:rsidRPr="003C27C3">
        <w:rPr>
          <w:rFonts w:asciiTheme="majorHAnsi" w:hAnsiTheme="majorHAnsi" w:cstheme="majorHAnsi"/>
          <w:color w:val="222222"/>
          <w:sz w:val="22"/>
          <w:shd w:val="clear" w:color="auto" w:fill="FFFFFF"/>
        </w:rPr>
        <w:t xml:space="preserve">Some brands at Coles and Woolworths supply halal products please refer to the documents below. Other alternatives would be to purchase meat and chicken from Dandenong when returning from scheduled Clayton classes. </w:t>
      </w:r>
    </w:p>
    <w:p w14:paraId="3D7B590B" w14:textId="13874CE3" w:rsidR="001B460B" w:rsidRPr="003C27C3" w:rsidRDefault="001B460B" w:rsidP="009B384F">
      <w:pPr>
        <w:widowControl w:val="0"/>
        <w:autoSpaceDE w:val="0"/>
        <w:autoSpaceDN w:val="0"/>
        <w:adjustRightInd w:val="0"/>
        <w:spacing w:after="240"/>
        <w:rPr>
          <w:rFonts w:asciiTheme="majorHAnsi" w:hAnsiTheme="majorHAnsi" w:cstheme="majorHAnsi"/>
          <w:color w:val="222222"/>
          <w:sz w:val="22"/>
          <w:shd w:val="clear" w:color="auto" w:fill="FFFFFF"/>
        </w:rPr>
      </w:pPr>
      <w:r w:rsidRPr="003C27C3">
        <w:rPr>
          <w:rFonts w:asciiTheme="majorHAnsi" w:hAnsiTheme="majorHAnsi" w:cstheme="majorHAnsi"/>
          <w:color w:val="222222"/>
          <w:sz w:val="22"/>
          <w:shd w:val="clear" w:color="auto" w:fill="FFFFFF"/>
        </w:rPr>
        <w:t>Bestway Supermarket (on Lonsdale St.) is an option but there are many other options available in Dandenong.</w:t>
      </w:r>
    </w:p>
    <w:bookmarkEnd w:id="0"/>
    <w:p w14:paraId="489D6759" w14:textId="7CAC4BD2" w:rsidR="001B460B" w:rsidRDefault="001B460B" w:rsidP="009B384F">
      <w:pPr>
        <w:widowControl w:val="0"/>
        <w:autoSpaceDE w:val="0"/>
        <w:autoSpaceDN w:val="0"/>
        <w:adjustRightInd w:val="0"/>
        <w:spacing w:after="240"/>
        <w:rPr>
          <w:sz w:val="22"/>
          <w:szCs w:val="22"/>
        </w:rPr>
      </w:pPr>
    </w:p>
    <w:p w14:paraId="676083C7" w14:textId="4C1CBEB1" w:rsidR="001B460B" w:rsidRPr="00642649" w:rsidRDefault="001B460B" w:rsidP="001B515A">
      <w:pPr>
        <w:widowControl w:val="0"/>
        <w:autoSpaceDE w:val="0"/>
        <w:autoSpaceDN w:val="0"/>
        <w:adjustRightInd w:val="0"/>
        <w:spacing w:after="240"/>
        <w:jc w:val="right"/>
        <w:rPr>
          <w:sz w:val="22"/>
          <w:szCs w:val="22"/>
        </w:rPr>
      </w:pPr>
      <w:r>
        <w:rPr>
          <w:sz w:val="22"/>
          <w:szCs w:val="22"/>
        </w:rPr>
        <w:object w:dxaOrig="1539" w:dyaOrig="994" w14:anchorId="6C41E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6" o:title=""/>
          </v:shape>
          <o:OLEObject Type="Embed" ProgID="Acrobat.Document.DC" ShapeID="_x0000_i1025" DrawAspect="Icon" ObjectID="_1641033941" r:id="rId7"/>
        </w:object>
      </w:r>
      <w:r w:rsidR="001B515A">
        <w:rPr>
          <w:sz w:val="22"/>
          <w:szCs w:val="22"/>
        </w:rPr>
        <w:tab/>
      </w:r>
      <w:r w:rsidR="001B515A">
        <w:rPr>
          <w:sz w:val="22"/>
          <w:szCs w:val="22"/>
        </w:rPr>
        <w:tab/>
      </w:r>
      <w:r w:rsidR="001B515A">
        <w:rPr>
          <w:sz w:val="22"/>
          <w:szCs w:val="22"/>
        </w:rPr>
        <w:tab/>
      </w:r>
      <w:r w:rsidR="001B515A">
        <w:rPr>
          <w:sz w:val="22"/>
          <w:szCs w:val="22"/>
        </w:rPr>
        <w:tab/>
      </w:r>
      <w:r w:rsidR="001B515A">
        <w:rPr>
          <w:sz w:val="22"/>
          <w:szCs w:val="22"/>
        </w:rPr>
        <w:tab/>
      </w:r>
      <w:r w:rsidR="001B515A">
        <w:rPr>
          <w:sz w:val="22"/>
          <w:szCs w:val="22"/>
        </w:rPr>
        <w:tab/>
      </w:r>
      <w:r w:rsidR="001B515A">
        <w:rPr>
          <w:sz w:val="22"/>
          <w:szCs w:val="22"/>
        </w:rPr>
        <w:tab/>
      </w:r>
      <w:r>
        <w:rPr>
          <w:sz w:val="22"/>
          <w:szCs w:val="22"/>
        </w:rPr>
        <w:object w:dxaOrig="1539" w:dyaOrig="994" w14:anchorId="6A76B9AA">
          <v:shape id="_x0000_i1026" type="#_x0000_t75" style="width:77.25pt;height:49.5pt" o:ole="">
            <v:imagedata r:id="rId8" o:title=""/>
          </v:shape>
          <o:OLEObject Type="Embed" ProgID="Acrobat.Document.DC" ShapeID="_x0000_i1026" DrawAspect="Icon" ObjectID="_1641033942" r:id="rId9"/>
        </w:object>
      </w:r>
    </w:p>
    <w:sectPr w:rsidR="001B460B" w:rsidRPr="00642649" w:rsidSect="00E3495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58"/>
    <w:rsid w:val="000B36FE"/>
    <w:rsid w:val="00103580"/>
    <w:rsid w:val="0015057C"/>
    <w:rsid w:val="001B460B"/>
    <w:rsid w:val="001B515A"/>
    <w:rsid w:val="0024669E"/>
    <w:rsid w:val="00363F73"/>
    <w:rsid w:val="003C27C3"/>
    <w:rsid w:val="005B3273"/>
    <w:rsid w:val="00642649"/>
    <w:rsid w:val="00794DB8"/>
    <w:rsid w:val="009B384F"/>
    <w:rsid w:val="009C604F"/>
    <w:rsid w:val="00A637A5"/>
    <w:rsid w:val="00A722CD"/>
    <w:rsid w:val="00B01CA8"/>
    <w:rsid w:val="00B44C5E"/>
    <w:rsid w:val="00E34958"/>
    <w:rsid w:val="00FA7A23"/>
    <w:rsid w:val="00FC25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2754C13"/>
  <w14:defaultImageDpi w14:val="300"/>
  <w15:docId w15:val="{CFE607D6-DD77-4306-9A80-D3B4D450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9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4958"/>
    <w:rPr>
      <w:rFonts w:ascii="Lucida Grande" w:hAnsi="Lucida Grande" w:cs="Lucida Grande"/>
      <w:sz w:val="18"/>
      <w:szCs w:val="18"/>
    </w:rPr>
  </w:style>
  <w:style w:type="character" w:styleId="Hyperlink">
    <w:name w:val="Hyperlink"/>
    <w:basedOn w:val="DefaultParagraphFont"/>
    <w:uiPriority w:val="99"/>
    <w:unhideWhenUsed/>
    <w:rsid w:val="00A722CD"/>
    <w:rPr>
      <w:color w:val="0000FF" w:themeColor="hyperlink"/>
      <w:u w:val="single"/>
    </w:rPr>
  </w:style>
  <w:style w:type="character" w:styleId="FollowedHyperlink">
    <w:name w:val="FollowedHyperlink"/>
    <w:basedOn w:val="DefaultParagraphFont"/>
    <w:uiPriority w:val="99"/>
    <w:semiHidden/>
    <w:unhideWhenUsed/>
    <w:rsid w:val="00A722CD"/>
    <w:rPr>
      <w:color w:val="800080" w:themeColor="followedHyperlink"/>
      <w:u w:val="single"/>
    </w:rPr>
  </w:style>
  <w:style w:type="character" w:styleId="CommentReference">
    <w:name w:val="annotation reference"/>
    <w:basedOn w:val="DefaultParagraphFont"/>
    <w:uiPriority w:val="99"/>
    <w:semiHidden/>
    <w:unhideWhenUsed/>
    <w:rsid w:val="00794DB8"/>
    <w:rPr>
      <w:sz w:val="16"/>
      <w:szCs w:val="16"/>
    </w:rPr>
  </w:style>
  <w:style w:type="paragraph" w:styleId="CommentText">
    <w:name w:val="annotation text"/>
    <w:basedOn w:val="Normal"/>
    <w:link w:val="CommentTextChar"/>
    <w:uiPriority w:val="99"/>
    <w:semiHidden/>
    <w:unhideWhenUsed/>
    <w:rsid w:val="00794DB8"/>
    <w:rPr>
      <w:sz w:val="20"/>
      <w:szCs w:val="20"/>
    </w:rPr>
  </w:style>
  <w:style w:type="character" w:customStyle="1" w:styleId="CommentTextChar">
    <w:name w:val="Comment Text Char"/>
    <w:basedOn w:val="DefaultParagraphFont"/>
    <w:link w:val="CommentText"/>
    <w:uiPriority w:val="99"/>
    <w:semiHidden/>
    <w:rsid w:val="00794DB8"/>
    <w:rPr>
      <w:sz w:val="20"/>
      <w:szCs w:val="20"/>
    </w:rPr>
  </w:style>
  <w:style w:type="paragraph" w:styleId="CommentSubject">
    <w:name w:val="annotation subject"/>
    <w:basedOn w:val="CommentText"/>
    <w:next w:val="CommentText"/>
    <w:link w:val="CommentSubjectChar"/>
    <w:uiPriority w:val="99"/>
    <w:semiHidden/>
    <w:unhideWhenUsed/>
    <w:rsid w:val="00794DB8"/>
    <w:rPr>
      <w:b/>
      <w:bCs/>
    </w:rPr>
  </w:style>
  <w:style w:type="character" w:customStyle="1" w:styleId="CommentSubjectChar">
    <w:name w:val="Comment Subject Char"/>
    <w:basedOn w:val="CommentTextChar"/>
    <w:link w:val="CommentSubject"/>
    <w:uiPriority w:val="99"/>
    <w:semiHidden/>
    <w:rsid w:val="00794D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s://federation.edu.au/about-us/facilities-and-services/campus-life/accommodation/additional-information/faq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1F8A0-09BE-44B3-A812-88EAF5EF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Maushmi</dc:creator>
  <cp:keywords/>
  <dc:description/>
  <cp:lastModifiedBy>Lauren Webb</cp:lastModifiedBy>
  <cp:revision>5</cp:revision>
  <dcterms:created xsi:type="dcterms:W3CDTF">2020-01-15T01:27:00Z</dcterms:created>
  <dcterms:modified xsi:type="dcterms:W3CDTF">2020-01-20T02:59:00Z</dcterms:modified>
</cp:coreProperties>
</file>