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400" w:rsidRPr="00E35F1D" w:rsidRDefault="00E35F1D">
      <w:pPr>
        <w:pBdr>
          <w:top w:val="nil"/>
          <w:left w:val="nil"/>
          <w:bottom w:val="nil"/>
          <w:right w:val="nil"/>
          <w:between w:val="nil"/>
        </w:pBdr>
        <w:spacing w:line="240" w:lineRule="auto"/>
        <w:jc w:val="center"/>
        <w:rPr>
          <w:rFonts w:ascii="Times New Roman" w:eastAsia="Times New Roman" w:hAnsi="Times New Roman" w:cs="Times New Roman"/>
          <w:b/>
          <w:color w:val="000000"/>
        </w:rPr>
      </w:pPr>
      <w:r w:rsidRPr="00E35F1D">
        <w:rPr>
          <w:rFonts w:ascii="Times New Roman" w:eastAsia="Times New Roman" w:hAnsi="Times New Roman" w:cs="Times New Roman"/>
          <w:b/>
          <w:color w:val="000000"/>
          <w:sz w:val="22"/>
          <w:szCs w:val="22"/>
        </w:rPr>
        <w:t>Map Course Learning Outcomes to MGA and AQF 9. Master Degree (Extended)</w:t>
      </w:r>
    </w:p>
    <w:p w:rsidR="001C1400" w:rsidRPr="00E35F1D" w:rsidRDefault="00E35F1D">
      <w:pPr>
        <w:rPr>
          <w:rFonts w:ascii="Times New Roman" w:eastAsia="Times New Roman" w:hAnsi="Times New Roman" w:cs="Times New Roman"/>
          <w:b/>
          <w:sz w:val="20"/>
          <w:szCs w:val="20"/>
        </w:rPr>
      </w:pPr>
      <w:r w:rsidRPr="00E35F1D">
        <w:rPr>
          <w:rFonts w:ascii="Times New Roman" w:eastAsia="Times New Roman" w:hAnsi="Times New Roman" w:cs="Times New Roman"/>
          <w:b/>
          <w:sz w:val="20"/>
          <w:szCs w:val="20"/>
        </w:rPr>
        <w:t>Map Course Learning Outcomes to Monash Graduate Attributes</w:t>
      </w:r>
    </w:p>
    <w:tbl>
      <w:tblPr>
        <w:tblStyle w:val="a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811"/>
        <w:gridCol w:w="2410"/>
      </w:tblGrid>
      <w:tr w:rsidR="001C1400">
        <w:tc>
          <w:tcPr>
            <w:tcW w:w="1555" w:type="dxa"/>
            <w:vMerge w:val="restart"/>
            <w:shd w:val="clear" w:color="auto" w:fill="F2F2F2"/>
            <w:vAlign w:val="center"/>
          </w:tcPr>
          <w:p w:rsidR="001C1400" w:rsidRPr="00E35F1D" w:rsidRDefault="00E35F1D">
            <w:pPr>
              <w:rPr>
                <w:rFonts w:ascii="Times New Roman" w:eastAsia="Times New Roman" w:hAnsi="Times New Roman" w:cs="Times New Roman"/>
                <w:b/>
                <w:sz w:val="20"/>
                <w:szCs w:val="20"/>
              </w:rPr>
            </w:pPr>
            <w:r w:rsidRPr="00E35F1D">
              <w:rPr>
                <w:rFonts w:ascii="Times New Roman" w:eastAsia="Times New Roman" w:hAnsi="Times New Roman" w:cs="Times New Roman"/>
                <w:b/>
                <w:sz w:val="20"/>
                <w:szCs w:val="20"/>
              </w:rPr>
              <w:t>Graduate attributes</w:t>
            </w:r>
          </w:p>
        </w:tc>
        <w:tc>
          <w:tcPr>
            <w:tcW w:w="5811" w:type="dxa"/>
            <w:shd w:val="clear" w:color="auto" w:fill="F2F2F2"/>
          </w:tcPr>
          <w:p w:rsidR="001C1400" w:rsidRPr="00E35F1D" w:rsidRDefault="00E35F1D">
            <w:pPr>
              <w:rPr>
                <w:rFonts w:ascii="Times New Roman" w:eastAsia="Times New Roman" w:hAnsi="Times New Roman" w:cs="Times New Roman"/>
                <w:b/>
                <w:sz w:val="20"/>
                <w:szCs w:val="20"/>
              </w:rPr>
            </w:pPr>
            <w:r w:rsidRPr="00E35F1D">
              <w:rPr>
                <w:rFonts w:ascii="Times New Roman" w:eastAsia="Times New Roman" w:hAnsi="Times New Roman" w:cs="Times New Roman"/>
                <w:b/>
                <w:sz w:val="20"/>
                <w:szCs w:val="20"/>
              </w:rPr>
              <w:t>Standard</w:t>
            </w:r>
          </w:p>
        </w:tc>
        <w:tc>
          <w:tcPr>
            <w:tcW w:w="2410" w:type="dxa"/>
            <w:shd w:val="clear" w:color="auto" w:fill="F2F2F2"/>
          </w:tcPr>
          <w:p w:rsidR="001C1400" w:rsidRPr="00E35F1D" w:rsidRDefault="00E35F1D">
            <w:pPr>
              <w:rPr>
                <w:rFonts w:ascii="Times New Roman" w:eastAsia="Times New Roman" w:hAnsi="Times New Roman" w:cs="Times New Roman"/>
                <w:b/>
                <w:sz w:val="20"/>
                <w:szCs w:val="20"/>
              </w:rPr>
            </w:pPr>
            <w:r w:rsidRPr="00E35F1D">
              <w:rPr>
                <w:rFonts w:ascii="Times New Roman" w:eastAsia="Times New Roman" w:hAnsi="Times New Roman" w:cs="Times New Roman"/>
                <w:b/>
                <w:sz w:val="20"/>
                <w:szCs w:val="20"/>
              </w:rPr>
              <w:t>Outcomes</w:t>
            </w:r>
          </w:p>
        </w:tc>
      </w:tr>
      <w:tr w:rsidR="001C1400">
        <w:trPr>
          <w:trHeight w:val="956"/>
        </w:trPr>
        <w:tc>
          <w:tcPr>
            <w:tcW w:w="1555" w:type="dxa"/>
            <w:vMerge/>
            <w:shd w:val="clear" w:color="auto" w:fill="F2F2F2"/>
            <w:vAlign w:val="center"/>
          </w:tcPr>
          <w:p w:rsidR="001C1400" w:rsidRDefault="001C1400">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811" w:type="dxa"/>
            <w:vAlign w:val="center"/>
          </w:tcPr>
          <w:p w:rsidR="001C1400" w:rsidRDefault="00E35F1D">
            <w:pPr>
              <w:rPr>
                <w:rFonts w:ascii="Times New Roman" w:eastAsia="Times New Roman" w:hAnsi="Times New Roman" w:cs="Times New Roman"/>
                <w:sz w:val="20"/>
                <w:szCs w:val="20"/>
              </w:rPr>
            </w:pPr>
            <w:r>
              <w:rPr>
                <w:rFonts w:ascii="Times New Roman" w:eastAsia="Times New Roman" w:hAnsi="Times New Roman" w:cs="Times New Roman"/>
                <w:sz w:val="20"/>
                <w:szCs w:val="20"/>
              </w:rPr>
              <w:t>Monash graduates: - Are responsible and effective global citizens who: a) engage in an internationalised world b) exhibit cross-cultural competence c) demonstrate ethical values</w:t>
            </w:r>
          </w:p>
        </w:tc>
        <w:tc>
          <w:tcPr>
            <w:tcW w:w="2410" w:type="dxa"/>
            <w:vAlign w:val="center"/>
          </w:tcPr>
          <w:p w:rsidR="001C1400" w:rsidRDefault="001C1400">
            <w:pPr>
              <w:rPr>
                <w:rFonts w:ascii="Times New Roman" w:eastAsia="Times New Roman" w:hAnsi="Times New Roman" w:cs="Times New Roman"/>
                <w:sz w:val="20"/>
                <w:szCs w:val="20"/>
              </w:rPr>
            </w:pPr>
          </w:p>
        </w:tc>
      </w:tr>
      <w:tr w:rsidR="001C1400">
        <w:trPr>
          <w:trHeight w:val="1112"/>
        </w:trPr>
        <w:tc>
          <w:tcPr>
            <w:tcW w:w="1555" w:type="dxa"/>
            <w:vMerge/>
            <w:shd w:val="clear" w:color="auto" w:fill="F2F2F2"/>
            <w:vAlign w:val="center"/>
          </w:tcPr>
          <w:p w:rsidR="001C1400" w:rsidRDefault="001C1400">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811" w:type="dxa"/>
            <w:vAlign w:val="center"/>
          </w:tcPr>
          <w:p w:rsidR="001C1400" w:rsidRDefault="00E35F1D">
            <w:pPr>
              <w:rPr>
                <w:rFonts w:ascii="Times New Roman" w:eastAsia="Times New Roman" w:hAnsi="Times New Roman" w:cs="Times New Roman"/>
                <w:sz w:val="20"/>
                <w:szCs w:val="20"/>
              </w:rPr>
            </w:pPr>
            <w:r>
              <w:rPr>
                <w:rFonts w:ascii="Times New Roman" w:eastAsia="Times New Roman" w:hAnsi="Times New Roman" w:cs="Times New Roman"/>
                <w:sz w:val="20"/>
                <w:szCs w:val="20"/>
              </w:rPr>
              <w:t>Monash graduates: - Are critical and creative scholars who: a) produce inno</w:t>
            </w:r>
            <w:r>
              <w:rPr>
                <w:rFonts w:ascii="Times New Roman" w:eastAsia="Times New Roman" w:hAnsi="Times New Roman" w:cs="Times New Roman"/>
                <w:sz w:val="20"/>
                <w:szCs w:val="20"/>
              </w:rPr>
              <w:t>vative solutions to problems b) apply research skills to a range of challenges c) communicate perceptively and effectively</w:t>
            </w:r>
          </w:p>
        </w:tc>
        <w:tc>
          <w:tcPr>
            <w:tcW w:w="2410" w:type="dxa"/>
            <w:vAlign w:val="center"/>
          </w:tcPr>
          <w:p w:rsidR="001C1400" w:rsidRDefault="001C1400">
            <w:pPr>
              <w:rPr>
                <w:rFonts w:ascii="Times New Roman" w:eastAsia="Times New Roman" w:hAnsi="Times New Roman" w:cs="Times New Roman"/>
                <w:sz w:val="20"/>
                <w:szCs w:val="20"/>
              </w:rPr>
            </w:pPr>
          </w:p>
        </w:tc>
      </w:tr>
    </w:tbl>
    <w:p w:rsidR="001C1400" w:rsidRPr="00E35F1D" w:rsidRDefault="00E35F1D" w:rsidP="00E35F1D">
      <w:pPr>
        <w:spacing w:before="120"/>
        <w:rPr>
          <w:rFonts w:ascii="Times New Roman" w:eastAsia="Times New Roman" w:hAnsi="Times New Roman" w:cs="Times New Roman"/>
          <w:b/>
          <w:sz w:val="20"/>
          <w:szCs w:val="20"/>
          <w:highlight w:val="yellow"/>
        </w:rPr>
      </w:pPr>
      <w:bookmarkStart w:id="0" w:name="_GoBack"/>
      <w:bookmarkEnd w:id="0"/>
      <w:r w:rsidRPr="00E35F1D">
        <w:rPr>
          <w:rFonts w:ascii="Times New Roman" w:eastAsia="Times New Roman" w:hAnsi="Times New Roman" w:cs="Times New Roman"/>
          <w:b/>
          <w:sz w:val="20"/>
          <w:szCs w:val="20"/>
        </w:rPr>
        <w:t>Map Course Learning Outcomes to AQF 9</w:t>
      </w:r>
    </w:p>
    <w:tbl>
      <w:tblPr>
        <w:tblStyle w:val="a2"/>
        <w:tblW w:w="9628" w:type="dxa"/>
        <w:tblLayout w:type="fixed"/>
        <w:tblLook w:val="0400" w:firstRow="0" w:lastRow="0" w:firstColumn="0" w:lastColumn="0" w:noHBand="0" w:noVBand="1"/>
      </w:tblPr>
      <w:tblGrid>
        <w:gridCol w:w="1555"/>
        <w:gridCol w:w="5811"/>
        <w:gridCol w:w="2262"/>
      </w:tblGrid>
      <w:tr w:rsidR="001C1400">
        <w:trPr>
          <w:trHeight w:val="368"/>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1C1400" w:rsidRPr="00E35F1D" w:rsidRDefault="00E35F1D">
            <w:pPr>
              <w:spacing w:line="240" w:lineRule="auto"/>
              <w:rPr>
                <w:rFonts w:ascii="Times New Roman" w:eastAsia="Times New Roman" w:hAnsi="Times New Roman" w:cs="Times New Roman"/>
                <w:b/>
              </w:rPr>
            </w:pPr>
            <w:r w:rsidRPr="00E35F1D">
              <w:rPr>
                <w:rFonts w:ascii="Times New Roman" w:eastAsia="Times New Roman" w:hAnsi="Times New Roman" w:cs="Times New Roman"/>
                <w:b/>
                <w:color w:val="000000"/>
                <w:sz w:val="22"/>
                <w:szCs w:val="22"/>
              </w:rPr>
              <w:t>AQF Level 9</w:t>
            </w:r>
          </w:p>
        </w:tc>
        <w:tc>
          <w:tcPr>
            <w:tcW w:w="58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1C1400" w:rsidRPr="00E35F1D" w:rsidRDefault="00E35F1D">
            <w:pPr>
              <w:spacing w:line="240" w:lineRule="auto"/>
              <w:rPr>
                <w:rFonts w:ascii="Times New Roman" w:eastAsia="Times New Roman" w:hAnsi="Times New Roman" w:cs="Times New Roman"/>
                <w:b/>
              </w:rPr>
            </w:pPr>
            <w:r w:rsidRPr="00E35F1D">
              <w:rPr>
                <w:rFonts w:ascii="Times New Roman" w:eastAsia="Times New Roman" w:hAnsi="Times New Roman" w:cs="Times New Roman"/>
                <w:b/>
                <w:color w:val="000000"/>
                <w:sz w:val="22"/>
                <w:szCs w:val="22"/>
              </w:rPr>
              <w:t>AQF Mapping </w:t>
            </w:r>
          </w:p>
        </w:tc>
        <w:tc>
          <w:tcPr>
            <w:tcW w:w="22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1C1400" w:rsidRPr="00E35F1D" w:rsidRDefault="00E35F1D">
            <w:pPr>
              <w:spacing w:line="240" w:lineRule="auto"/>
              <w:rPr>
                <w:rFonts w:ascii="Times New Roman" w:eastAsia="Times New Roman" w:hAnsi="Times New Roman" w:cs="Times New Roman"/>
                <w:b/>
              </w:rPr>
            </w:pPr>
            <w:r w:rsidRPr="00E35F1D">
              <w:rPr>
                <w:rFonts w:ascii="Times New Roman" w:eastAsia="Times New Roman" w:hAnsi="Times New Roman" w:cs="Times New Roman"/>
                <w:b/>
                <w:color w:val="000000"/>
                <w:sz w:val="22"/>
                <w:szCs w:val="22"/>
              </w:rPr>
              <w:t>Outcomes</w:t>
            </w:r>
          </w:p>
        </w:tc>
      </w:tr>
      <w:tr w:rsidR="001C1400">
        <w:trPr>
          <w:trHeight w:val="840"/>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1C1400" w:rsidRDefault="001C1400">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E35F1D">
            <w:pPr>
              <w:spacing w:line="24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9.22 Level 9 (Extended) - Knowledge Descriptor 1</w:t>
            </w:r>
          </w:p>
          <w:p w:rsidR="001C1400" w:rsidRDefault="00E35F1D">
            <w:pPr>
              <w:spacing w:line="240" w:lineRule="auto"/>
              <w:rPr>
                <w:rFonts w:ascii="Times New Roman" w:eastAsia="Times New Roman" w:hAnsi="Times New Roman" w:cs="Times New Roman"/>
              </w:rPr>
            </w:pPr>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Masters</w:t>
            </w:r>
            <w:proofErr w:type="spellEnd"/>
            <w:r>
              <w:rPr>
                <w:rFonts w:ascii="Times New Roman" w:eastAsia="Times New Roman" w:hAnsi="Times New Roman" w:cs="Times New Roman"/>
                <w:i/>
                <w:color w:val="000000"/>
                <w:sz w:val="22"/>
                <w:szCs w:val="22"/>
              </w:rPr>
              <w:t xml:space="preserve"> Degree (Extended) will have a body of knowledge that includes the extended understanding of recent developments in a discipline and its professional practice.</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1C1400">
            <w:pPr>
              <w:spacing w:after="0" w:line="240" w:lineRule="auto"/>
              <w:rPr>
                <w:rFonts w:ascii="Times New Roman" w:eastAsia="Times New Roman" w:hAnsi="Times New Roman" w:cs="Times New Roman"/>
              </w:rPr>
            </w:pPr>
          </w:p>
        </w:tc>
      </w:tr>
      <w:tr w:rsidR="001C1400">
        <w:trPr>
          <w:trHeight w:val="818"/>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1C1400" w:rsidRDefault="001C1400">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E35F1D">
            <w:pPr>
              <w:spacing w:line="240" w:lineRule="auto"/>
              <w:rPr>
                <w:rFonts w:ascii="Times New Roman" w:eastAsia="Times New Roman" w:hAnsi="Times New Roman" w:cs="Times New Roman"/>
              </w:rPr>
            </w:pPr>
            <w:r>
              <w:rPr>
                <w:rFonts w:ascii="Times New Roman" w:eastAsia="Times New Roman" w:hAnsi="Times New Roman" w:cs="Times New Roman"/>
                <w:b/>
                <w:i/>
                <w:color w:val="000000"/>
                <w:sz w:val="22"/>
                <w:szCs w:val="22"/>
              </w:rPr>
              <w:t>9.23 Level 9 (Extended) - Knowledge Descriptor 2</w:t>
            </w:r>
          </w:p>
          <w:p w:rsidR="001C1400" w:rsidRDefault="00E35F1D">
            <w:pPr>
              <w:spacing w:line="240" w:lineRule="auto"/>
              <w:rPr>
                <w:rFonts w:ascii="Times New Roman" w:eastAsia="Times New Roman" w:hAnsi="Times New Roman" w:cs="Times New Roman"/>
              </w:rPr>
            </w:pPr>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Masters</w:t>
            </w:r>
            <w:proofErr w:type="spellEnd"/>
            <w:r>
              <w:rPr>
                <w:rFonts w:ascii="Times New Roman" w:eastAsia="Times New Roman" w:hAnsi="Times New Roman" w:cs="Times New Roman"/>
                <w:i/>
                <w:color w:val="000000"/>
                <w:sz w:val="22"/>
                <w:szCs w:val="22"/>
              </w:rPr>
              <w:t xml:space="preserve"> Degree (Extended) will have knowledge of research principles and methods applicable to the discipline and its professional practice. </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1400" w:rsidRDefault="001C1400">
            <w:pPr>
              <w:spacing w:after="0" w:line="240" w:lineRule="auto"/>
              <w:rPr>
                <w:rFonts w:ascii="Times New Roman" w:eastAsia="Times New Roman" w:hAnsi="Times New Roman" w:cs="Times New Roman"/>
              </w:rPr>
            </w:pPr>
          </w:p>
        </w:tc>
      </w:tr>
      <w:tr w:rsidR="001C1400">
        <w:trPr>
          <w:trHeight w:val="683"/>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1C1400" w:rsidRDefault="001C1400">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E35F1D">
            <w:pPr>
              <w:spacing w:line="24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9.24 Level 9 (Extended) - Skills Descriptor 1</w:t>
            </w:r>
          </w:p>
          <w:p w:rsidR="001C1400" w:rsidRDefault="00E35F1D">
            <w:pPr>
              <w:spacing w:line="240" w:lineRule="auto"/>
              <w:rPr>
                <w:rFonts w:ascii="Times New Roman" w:eastAsia="Times New Roman" w:hAnsi="Times New Roman" w:cs="Times New Roman"/>
              </w:rPr>
            </w:pPr>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Masters</w:t>
            </w:r>
            <w:proofErr w:type="spellEnd"/>
            <w:r>
              <w:rPr>
                <w:rFonts w:ascii="Times New Roman" w:eastAsia="Times New Roman" w:hAnsi="Times New Roman" w:cs="Times New Roman"/>
                <w:i/>
                <w:color w:val="000000"/>
                <w:sz w:val="22"/>
                <w:szCs w:val="22"/>
              </w:rPr>
              <w:t xml:space="preserve"> Degree (Extended) will have cognitive skills to demonstrate mastery of theoretical knowledge and to reflect critically on theory and professional practice.</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1C1400">
            <w:pPr>
              <w:spacing w:after="0" w:line="240" w:lineRule="auto"/>
              <w:rPr>
                <w:rFonts w:ascii="Times New Roman" w:eastAsia="Times New Roman" w:hAnsi="Times New Roman" w:cs="Times New Roman"/>
              </w:rPr>
            </w:pPr>
          </w:p>
        </w:tc>
      </w:tr>
      <w:tr w:rsidR="001C1400">
        <w:trPr>
          <w:trHeight w:val="890"/>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1C1400" w:rsidRDefault="001C1400">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E35F1D">
            <w:pPr>
              <w:spacing w:line="24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9.25 Level 9 (Extended) - Skills Descriptor 2</w:t>
            </w:r>
          </w:p>
          <w:p w:rsidR="001C1400" w:rsidRDefault="00E35F1D">
            <w:pPr>
              <w:spacing w:line="240" w:lineRule="auto"/>
              <w:rPr>
                <w:rFonts w:ascii="Times New Roman" w:eastAsia="Times New Roman" w:hAnsi="Times New Roman" w:cs="Times New Roman"/>
              </w:rPr>
            </w:pPr>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Masters</w:t>
            </w:r>
            <w:proofErr w:type="spellEnd"/>
            <w:r>
              <w:rPr>
                <w:rFonts w:ascii="Times New Roman" w:eastAsia="Times New Roman" w:hAnsi="Times New Roman" w:cs="Times New Roman"/>
                <w:i/>
                <w:color w:val="000000"/>
                <w:sz w:val="22"/>
                <w:szCs w:val="22"/>
              </w:rPr>
              <w:t xml:space="preserve"> Degree (Extended) will have cognitive, technical and creative skills to investigate, analyse and synthesise complex information, problems, concepts and theories and to apply established theories to different bodies of knowledge or pr</w:t>
            </w:r>
            <w:r>
              <w:rPr>
                <w:rFonts w:ascii="Times New Roman" w:eastAsia="Times New Roman" w:hAnsi="Times New Roman" w:cs="Times New Roman"/>
                <w:i/>
                <w:color w:val="000000"/>
                <w:sz w:val="22"/>
                <w:szCs w:val="22"/>
              </w:rPr>
              <w:t>actice.</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1C1400">
            <w:pPr>
              <w:spacing w:after="0" w:line="240" w:lineRule="auto"/>
              <w:rPr>
                <w:rFonts w:ascii="Times New Roman" w:eastAsia="Times New Roman" w:hAnsi="Times New Roman" w:cs="Times New Roman"/>
              </w:rPr>
            </w:pPr>
          </w:p>
        </w:tc>
      </w:tr>
      <w:tr w:rsidR="001C1400">
        <w:trPr>
          <w:trHeight w:val="890"/>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1C1400" w:rsidRDefault="001C1400">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E35F1D">
            <w:pPr>
              <w:spacing w:line="24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9.26 Level 9 (Extended) - Skills Descriptor 3</w:t>
            </w:r>
          </w:p>
          <w:p w:rsidR="001C1400" w:rsidRDefault="00E35F1D">
            <w:pPr>
              <w:rPr>
                <w:rFonts w:ascii="Arial" w:eastAsia="Arial" w:hAnsi="Arial" w:cs="Arial"/>
                <w:i/>
                <w:color w:val="000000"/>
                <w:sz w:val="20"/>
                <w:szCs w:val="20"/>
              </w:rPr>
            </w:pPr>
            <w:r>
              <w:rPr>
                <w:rFonts w:ascii="Arial" w:eastAsia="Arial" w:hAnsi="Arial" w:cs="Arial"/>
                <w:i/>
                <w:color w:val="000000"/>
                <w:sz w:val="20"/>
                <w:szCs w:val="20"/>
              </w:rPr>
              <w:t xml:space="preserve">Graduates of a </w:t>
            </w:r>
            <w:proofErr w:type="spellStart"/>
            <w:r>
              <w:rPr>
                <w:rFonts w:ascii="Arial" w:eastAsia="Arial" w:hAnsi="Arial" w:cs="Arial"/>
                <w:i/>
                <w:color w:val="000000"/>
                <w:sz w:val="20"/>
                <w:szCs w:val="20"/>
              </w:rPr>
              <w:t>Masters</w:t>
            </w:r>
            <w:proofErr w:type="spellEnd"/>
            <w:r>
              <w:rPr>
                <w:rFonts w:ascii="Arial" w:eastAsia="Arial" w:hAnsi="Arial" w:cs="Arial"/>
                <w:i/>
                <w:color w:val="000000"/>
                <w:sz w:val="20"/>
                <w:szCs w:val="20"/>
              </w:rPr>
              <w:t xml:space="preserve"> Degree (Extended) will have cognitive, technical and creative skills to generate and evaluate complex ideas and concepts at an abstract level.</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1C1400">
            <w:pPr>
              <w:spacing w:after="0" w:line="240" w:lineRule="auto"/>
              <w:rPr>
                <w:rFonts w:ascii="Times New Roman" w:eastAsia="Times New Roman" w:hAnsi="Times New Roman" w:cs="Times New Roman"/>
              </w:rPr>
            </w:pPr>
          </w:p>
        </w:tc>
      </w:tr>
      <w:tr w:rsidR="001C1400">
        <w:trPr>
          <w:trHeight w:val="244"/>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1C1400" w:rsidRDefault="001C1400">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E35F1D">
            <w:pPr>
              <w:spacing w:line="24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9.27 Level 9 (Extended) - Skills Descriptor 4</w:t>
            </w:r>
          </w:p>
          <w:p w:rsidR="001C1400" w:rsidRDefault="00E35F1D">
            <w:pPr>
              <w:spacing w:line="240" w:lineRule="auto"/>
              <w:rPr>
                <w:rFonts w:ascii="Times New Roman" w:eastAsia="Times New Roman" w:hAnsi="Times New Roman" w:cs="Times New Roman"/>
              </w:rPr>
            </w:pPr>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Masters</w:t>
            </w:r>
            <w:proofErr w:type="spellEnd"/>
            <w:r>
              <w:rPr>
                <w:rFonts w:ascii="Times New Roman" w:eastAsia="Times New Roman" w:hAnsi="Times New Roman" w:cs="Times New Roman"/>
                <w:i/>
                <w:color w:val="000000"/>
                <w:sz w:val="22"/>
                <w:szCs w:val="22"/>
              </w:rPr>
              <w:t xml:space="preserve"> Degree (Extended) will have communication and technical research skills to justify and interpret theoretical propositions, methodologies, conclusions and professional decisions to special</w:t>
            </w:r>
            <w:r>
              <w:rPr>
                <w:rFonts w:ascii="Times New Roman" w:eastAsia="Times New Roman" w:hAnsi="Times New Roman" w:cs="Times New Roman"/>
                <w:i/>
                <w:color w:val="000000"/>
                <w:sz w:val="22"/>
                <w:szCs w:val="22"/>
              </w:rPr>
              <w:t>ist and non-specialist audiences.</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1C1400">
            <w:pPr>
              <w:spacing w:after="0" w:line="240" w:lineRule="auto"/>
              <w:rPr>
                <w:rFonts w:ascii="Times New Roman" w:eastAsia="Times New Roman" w:hAnsi="Times New Roman" w:cs="Times New Roman"/>
              </w:rPr>
            </w:pPr>
          </w:p>
        </w:tc>
      </w:tr>
      <w:tr w:rsidR="001C1400">
        <w:trPr>
          <w:trHeight w:val="684"/>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1C1400" w:rsidRDefault="001C1400">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E35F1D">
            <w:pPr>
              <w:spacing w:line="24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9.28 Level 9 (Extended) - Skills Descriptor 5</w:t>
            </w:r>
          </w:p>
          <w:p w:rsidR="001C1400" w:rsidRDefault="00E35F1D">
            <w:pPr>
              <w:spacing w:line="240" w:lineRule="auto"/>
              <w:rPr>
                <w:rFonts w:ascii="Times New Roman" w:eastAsia="Times New Roman" w:hAnsi="Times New Roman" w:cs="Times New Roman"/>
              </w:rPr>
            </w:pPr>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Masters</w:t>
            </w:r>
            <w:proofErr w:type="spellEnd"/>
            <w:r>
              <w:rPr>
                <w:rFonts w:ascii="Times New Roman" w:eastAsia="Times New Roman" w:hAnsi="Times New Roman" w:cs="Times New Roman"/>
                <w:i/>
                <w:color w:val="000000"/>
                <w:sz w:val="22"/>
                <w:szCs w:val="22"/>
              </w:rPr>
              <w:t xml:space="preserve"> Degree (Extended) will have technical and communication skills to design, evaluate, implement, </w:t>
            </w:r>
            <w:r>
              <w:rPr>
                <w:rFonts w:ascii="Times New Roman" w:eastAsia="Times New Roman" w:hAnsi="Times New Roman" w:cs="Times New Roman"/>
                <w:i/>
                <w:color w:val="000000"/>
                <w:sz w:val="22"/>
                <w:szCs w:val="22"/>
              </w:rPr>
              <w:lastRenderedPageBreak/>
              <w:t>analyse and theorise about developments that contribute to professional practice.</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1C1400">
            <w:pPr>
              <w:spacing w:after="0" w:line="240" w:lineRule="auto"/>
              <w:rPr>
                <w:rFonts w:ascii="Times New Roman" w:eastAsia="Times New Roman" w:hAnsi="Times New Roman" w:cs="Times New Roman"/>
              </w:rPr>
            </w:pPr>
          </w:p>
        </w:tc>
      </w:tr>
      <w:tr w:rsidR="001C1400">
        <w:trPr>
          <w:trHeight w:val="890"/>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1C1400" w:rsidRDefault="001C1400">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E35F1D">
            <w:pPr>
              <w:spacing w:line="240" w:lineRule="auto"/>
              <w:rPr>
                <w:rFonts w:ascii="Times New Roman" w:eastAsia="Times New Roman" w:hAnsi="Times New Roman" w:cs="Times New Roman"/>
              </w:rPr>
            </w:pPr>
            <w:r>
              <w:rPr>
                <w:rFonts w:ascii="Times New Roman" w:eastAsia="Times New Roman" w:hAnsi="Times New Roman" w:cs="Times New Roman"/>
                <w:b/>
                <w:i/>
                <w:color w:val="000000"/>
                <w:sz w:val="22"/>
                <w:szCs w:val="22"/>
              </w:rPr>
              <w:t>9.29 Level 9 (Extended) - Application Descriptor 1</w:t>
            </w:r>
          </w:p>
          <w:p w:rsidR="001C1400" w:rsidRDefault="00E35F1D">
            <w:pPr>
              <w:spacing w:line="240" w:lineRule="auto"/>
              <w:rPr>
                <w:rFonts w:ascii="Times New Roman" w:eastAsia="Times New Roman" w:hAnsi="Times New Roman" w:cs="Times New Roman"/>
              </w:rPr>
            </w:pPr>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Masters</w:t>
            </w:r>
            <w:proofErr w:type="spellEnd"/>
            <w:r>
              <w:rPr>
                <w:rFonts w:ascii="Times New Roman" w:eastAsia="Times New Roman" w:hAnsi="Times New Roman" w:cs="Times New Roman"/>
                <w:i/>
                <w:color w:val="000000"/>
                <w:sz w:val="22"/>
                <w:szCs w:val="22"/>
              </w:rPr>
              <w:t xml:space="preserve"> Degree (Extended) will demonstrate the application of knowledge and skills with creativity and initiative to new situations in professional practice and/or for further learning.</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1C1400">
            <w:pPr>
              <w:spacing w:after="0" w:line="240" w:lineRule="auto"/>
              <w:rPr>
                <w:rFonts w:ascii="Times New Roman" w:eastAsia="Times New Roman" w:hAnsi="Times New Roman" w:cs="Times New Roman"/>
              </w:rPr>
            </w:pPr>
          </w:p>
        </w:tc>
      </w:tr>
      <w:tr w:rsidR="001C1400">
        <w:trPr>
          <w:trHeight w:val="890"/>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1C1400" w:rsidRDefault="001C1400">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E35F1D">
            <w:pPr>
              <w:spacing w:line="240" w:lineRule="auto"/>
              <w:rPr>
                <w:rFonts w:ascii="Times New Roman" w:eastAsia="Times New Roman" w:hAnsi="Times New Roman" w:cs="Times New Roman"/>
              </w:rPr>
            </w:pPr>
            <w:r>
              <w:rPr>
                <w:rFonts w:ascii="Times New Roman" w:eastAsia="Times New Roman" w:hAnsi="Times New Roman" w:cs="Times New Roman"/>
                <w:b/>
                <w:i/>
                <w:color w:val="000000"/>
                <w:sz w:val="22"/>
                <w:szCs w:val="22"/>
              </w:rPr>
              <w:t>9.30 Level 9 (Extended) - Application Descriptor 2</w:t>
            </w:r>
          </w:p>
          <w:p w:rsidR="001C1400" w:rsidRDefault="00E35F1D">
            <w:pPr>
              <w:spacing w:line="24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Masters</w:t>
            </w:r>
            <w:proofErr w:type="spellEnd"/>
            <w:r>
              <w:rPr>
                <w:rFonts w:ascii="Times New Roman" w:eastAsia="Times New Roman" w:hAnsi="Times New Roman" w:cs="Times New Roman"/>
                <w:i/>
                <w:color w:val="000000"/>
                <w:sz w:val="22"/>
                <w:szCs w:val="22"/>
              </w:rPr>
              <w:t xml:space="preserve"> Degree (Extended) will demonstrate the application of knowledge and skills with high level personal autonomy and accountability. </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1C1400">
            <w:pPr>
              <w:spacing w:after="0" w:line="240" w:lineRule="auto"/>
              <w:rPr>
                <w:rFonts w:ascii="Times New Roman" w:eastAsia="Times New Roman" w:hAnsi="Times New Roman" w:cs="Times New Roman"/>
              </w:rPr>
            </w:pPr>
          </w:p>
        </w:tc>
      </w:tr>
      <w:tr w:rsidR="001C1400">
        <w:trPr>
          <w:trHeight w:val="82"/>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1C1400" w:rsidRDefault="001C1400">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E35F1D">
            <w:pPr>
              <w:spacing w:line="240" w:lineRule="auto"/>
              <w:rPr>
                <w:rFonts w:ascii="Times New Roman" w:eastAsia="Times New Roman" w:hAnsi="Times New Roman" w:cs="Times New Roman"/>
              </w:rPr>
            </w:pPr>
            <w:r>
              <w:rPr>
                <w:rFonts w:ascii="Times New Roman" w:eastAsia="Times New Roman" w:hAnsi="Times New Roman" w:cs="Times New Roman"/>
                <w:b/>
                <w:i/>
                <w:color w:val="000000"/>
                <w:sz w:val="22"/>
                <w:szCs w:val="22"/>
              </w:rPr>
              <w:t>9.31 Level 9 (Extended) - Application Descriptor 3</w:t>
            </w:r>
          </w:p>
          <w:p w:rsidR="001C1400" w:rsidRDefault="00E35F1D">
            <w:pPr>
              <w:spacing w:line="240" w:lineRule="auto"/>
              <w:rPr>
                <w:rFonts w:ascii="Times New Roman" w:eastAsia="Times New Roman" w:hAnsi="Times New Roman" w:cs="Times New Roman"/>
                <w:i/>
                <w:color w:val="000000"/>
                <w:sz w:val="22"/>
                <w:szCs w:val="22"/>
              </w:rPr>
            </w:pPr>
            <w:bookmarkStart w:id="1" w:name="_heading=h.l0hatpjc6dpw" w:colFirst="0" w:colLast="0"/>
            <w:bookmarkEnd w:id="1"/>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Masters</w:t>
            </w:r>
            <w:proofErr w:type="spellEnd"/>
            <w:r>
              <w:rPr>
                <w:rFonts w:ascii="Times New Roman" w:eastAsia="Times New Roman" w:hAnsi="Times New Roman" w:cs="Times New Roman"/>
                <w:i/>
                <w:color w:val="000000"/>
                <w:sz w:val="22"/>
                <w:szCs w:val="22"/>
              </w:rPr>
              <w:t xml:space="preserve"> Degree (Extended) will dem</w:t>
            </w:r>
            <w:r>
              <w:rPr>
                <w:rFonts w:ascii="Times New Roman" w:eastAsia="Times New Roman" w:hAnsi="Times New Roman" w:cs="Times New Roman"/>
                <w:i/>
                <w:color w:val="000000"/>
                <w:sz w:val="22"/>
                <w:szCs w:val="22"/>
              </w:rPr>
              <w:t>onstrate the application of knowledge and skills to plan and execute a substantial research-based project, capstone experience and/or professionally focused project.</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1400" w:rsidRDefault="001C1400">
            <w:pPr>
              <w:spacing w:after="0" w:line="240" w:lineRule="auto"/>
              <w:rPr>
                <w:rFonts w:ascii="Times New Roman" w:eastAsia="Times New Roman" w:hAnsi="Times New Roman" w:cs="Times New Roman"/>
              </w:rPr>
            </w:pPr>
          </w:p>
        </w:tc>
      </w:tr>
    </w:tbl>
    <w:p w:rsidR="001C1400" w:rsidRDefault="001C1400">
      <w:pPr>
        <w:rPr>
          <w:rFonts w:ascii="Times New Roman" w:eastAsia="Times New Roman" w:hAnsi="Times New Roman" w:cs="Times New Roman"/>
        </w:rPr>
      </w:pPr>
    </w:p>
    <w:sectPr w:rsidR="001C1400">
      <w:pgSz w:w="11906" w:h="16838"/>
      <w:pgMar w:top="1134"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auto"/>
    <w:pitch w:val="default"/>
  </w:font>
  <w:font w:name="Aptos Display">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400"/>
    <w:rsid w:val="001C1400"/>
    <w:rsid w:val="00E35F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50D16-31BD-4150-B282-C5D4463A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AU" w:eastAsia="en-AU"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0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0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30F"/>
    <w:rPr>
      <w:rFonts w:eastAsiaTheme="majorEastAsia" w:cstheme="majorBidi"/>
      <w:color w:val="272727" w:themeColor="text1" w:themeTint="D8"/>
    </w:rPr>
  </w:style>
  <w:style w:type="character" w:customStyle="1" w:styleId="TitleChar">
    <w:name w:val="Title Char"/>
    <w:basedOn w:val="DefaultParagraphFont"/>
    <w:link w:val="Title"/>
    <w:uiPriority w:val="10"/>
    <w:rsid w:val="00170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170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30F"/>
    <w:pPr>
      <w:spacing w:before="160"/>
      <w:jc w:val="center"/>
    </w:pPr>
    <w:rPr>
      <w:i/>
      <w:iCs/>
      <w:color w:val="404040" w:themeColor="text1" w:themeTint="BF"/>
    </w:rPr>
  </w:style>
  <w:style w:type="character" w:customStyle="1" w:styleId="QuoteChar">
    <w:name w:val="Quote Char"/>
    <w:basedOn w:val="DefaultParagraphFont"/>
    <w:link w:val="Quote"/>
    <w:uiPriority w:val="29"/>
    <w:rsid w:val="0017030F"/>
    <w:rPr>
      <w:i/>
      <w:iCs/>
      <w:color w:val="404040" w:themeColor="text1" w:themeTint="BF"/>
    </w:rPr>
  </w:style>
  <w:style w:type="paragraph" w:styleId="ListParagraph">
    <w:name w:val="List Paragraph"/>
    <w:basedOn w:val="Normal"/>
    <w:uiPriority w:val="34"/>
    <w:qFormat/>
    <w:rsid w:val="0017030F"/>
    <w:pPr>
      <w:ind w:left="720"/>
      <w:contextualSpacing/>
    </w:pPr>
  </w:style>
  <w:style w:type="character" w:styleId="IntenseEmphasis">
    <w:name w:val="Intense Emphasis"/>
    <w:basedOn w:val="DefaultParagraphFont"/>
    <w:uiPriority w:val="21"/>
    <w:qFormat/>
    <w:rsid w:val="0017030F"/>
    <w:rPr>
      <w:i/>
      <w:iCs/>
      <w:color w:val="0F4761" w:themeColor="accent1" w:themeShade="BF"/>
    </w:rPr>
  </w:style>
  <w:style w:type="paragraph" w:styleId="IntenseQuote">
    <w:name w:val="Intense Quote"/>
    <w:basedOn w:val="Normal"/>
    <w:next w:val="Normal"/>
    <w:link w:val="IntenseQuoteChar"/>
    <w:uiPriority w:val="30"/>
    <w:qFormat/>
    <w:rsid w:val="00170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30F"/>
    <w:rPr>
      <w:i/>
      <w:iCs/>
      <w:color w:val="0F4761" w:themeColor="accent1" w:themeShade="BF"/>
    </w:rPr>
  </w:style>
  <w:style w:type="character" w:styleId="IntenseReference">
    <w:name w:val="Intense Reference"/>
    <w:basedOn w:val="DefaultParagraphFont"/>
    <w:uiPriority w:val="32"/>
    <w:qFormat/>
    <w:rsid w:val="0017030F"/>
    <w:rPr>
      <w:b/>
      <w:bCs/>
      <w:smallCaps/>
      <w:color w:val="0F4761" w:themeColor="accent1" w:themeShade="BF"/>
      <w:spacing w:val="5"/>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2C1319"/>
    <w:pPr>
      <w:spacing w:before="100" w:beforeAutospacing="1" w:after="100" w:afterAutospacing="1" w:line="240" w:lineRule="auto"/>
    </w:pPr>
    <w:rPr>
      <w:rFonts w:ascii="Times New Roman" w:eastAsia="Times New Roman" w:hAnsi="Times New Roman" w:cs="Times New Roman"/>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k3wHQvJW5dYKB4iU+660W+SrqQ==">CgMxLjAyDmgubDBoYXRwamM2ZHB3OAByITE0YWI4U2h4Tm1Yb004WlhEQkN2aE5Ha19WbXBwRFc4eg==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2636</Characters>
  <Application>Microsoft Office Word</Application>
  <DocSecurity>0</DocSecurity>
  <Lines>21</Lines>
  <Paragraphs>6</Paragraphs>
  <ScaleCrop>false</ScaleCrop>
  <Company>Monash University</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Bec</dc:creator>
  <cp:lastModifiedBy>Jean Minutolo</cp:lastModifiedBy>
  <cp:revision>2</cp:revision>
  <dcterms:created xsi:type="dcterms:W3CDTF">2025-03-30T22:31:00Z</dcterms:created>
  <dcterms:modified xsi:type="dcterms:W3CDTF">2025-04-28T01:24:00Z</dcterms:modified>
</cp:coreProperties>
</file>