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960A" w14:textId="77777777" w:rsidR="001F43BE" w:rsidRDefault="001F43BE" w:rsidP="001F43BE">
      <w:pPr>
        <w:pStyle w:val="Default"/>
        <w:jc w:val="center"/>
        <w:rPr>
          <w:rFonts w:asciiTheme="majorHAnsi" w:hAnsiTheme="majorHAnsi" w:cstheme="majorHAnsi"/>
          <w:b/>
          <w:sz w:val="28"/>
          <w:szCs w:val="28"/>
        </w:rPr>
      </w:pPr>
      <w:r>
        <w:rPr>
          <w:noProof/>
        </w:rPr>
        <w:drawing>
          <wp:inline distT="0" distB="0" distL="0" distR="0" wp14:anchorId="0BEA80CC" wp14:editId="3E5BDB51">
            <wp:extent cx="2675162" cy="452535"/>
            <wp:effectExtent l="0" t="0" r="0" b="508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8"/>
                    <a:srcRect l="15588" t="16494" r="53108" b="75562"/>
                    <a:stretch/>
                  </pic:blipFill>
                  <pic:spPr bwMode="auto">
                    <a:xfrm>
                      <a:off x="0" y="0"/>
                      <a:ext cx="2699711" cy="456688"/>
                    </a:xfrm>
                    <a:prstGeom prst="rect">
                      <a:avLst/>
                    </a:prstGeom>
                    <a:ln>
                      <a:noFill/>
                    </a:ln>
                    <a:extLst>
                      <a:ext uri="{53640926-AAD7-44D8-BBD7-CCE9431645EC}">
                        <a14:shadowObscured xmlns:a14="http://schemas.microsoft.com/office/drawing/2010/main"/>
                      </a:ext>
                    </a:extLst>
                  </pic:spPr>
                </pic:pic>
              </a:graphicData>
            </a:graphic>
          </wp:inline>
        </w:drawing>
      </w:r>
    </w:p>
    <w:p w14:paraId="1E51C26B" w14:textId="77777777" w:rsidR="001F43BE" w:rsidRDefault="001F43BE" w:rsidP="001F43BE">
      <w:pPr>
        <w:pStyle w:val="Default"/>
        <w:jc w:val="center"/>
        <w:rPr>
          <w:rFonts w:asciiTheme="majorHAnsi" w:hAnsiTheme="majorHAnsi" w:cstheme="majorHAnsi"/>
          <w:b/>
          <w:sz w:val="28"/>
          <w:szCs w:val="28"/>
        </w:rPr>
      </w:pPr>
    </w:p>
    <w:p w14:paraId="419C52F8" w14:textId="77777777" w:rsidR="001F43BE" w:rsidRPr="001F43BE" w:rsidRDefault="001F43BE" w:rsidP="001F43BE">
      <w:pPr>
        <w:pStyle w:val="Default"/>
        <w:jc w:val="center"/>
        <w:rPr>
          <w:rFonts w:asciiTheme="majorHAnsi" w:hAnsiTheme="majorHAnsi" w:cstheme="majorHAnsi"/>
          <w:bCs/>
          <w:sz w:val="28"/>
          <w:szCs w:val="28"/>
        </w:rPr>
      </w:pPr>
      <w:r w:rsidRPr="001F43BE">
        <w:rPr>
          <w:rFonts w:asciiTheme="majorHAnsi" w:hAnsiTheme="majorHAnsi" w:cstheme="majorHAnsi"/>
          <w:bCs/>
          <w:sz w:val="28"/>
          <w:szCs w:val="28"/>
        </w:rPr>
        <w:t>MONASH ACADEMIC BOARD</w:t>
      </w:r>
    </w:p>
    <w:p w14:paraId="2527D49A" w14:textId="246E0AFD" w:rsidR="001F43BE" w:rsidRPr="001F43BE" w:rsidRDefault="00D12B6A" w:rsidP="001F43BE">
      <w:pPr>
        <w:pStyle w:val="Default"/>
        <w:jc w:val="center"/>
        <w:rPr>
          <w:rFonts w:asciiTheme="majorHAnsi" w:hAnsiTheme="majorHAnsi" w:cstheme="majorHAnsi"/>
          <w:bCs/>
          <w:sz w:val="28"/>
          <w:szCs w:val="28"/>
        </w:rPr>
      </w:pPr>
      <w:r>
        <w:rPr>
          <w:rFonts w:asciiTheme="majorHAnsi" w:hAnsiTheme="majorHAnsi" w:cstheme="majorHAnsi"/>
          <w:bCs/>
          <w:sz w:val="28"/>
          <w:szCs w:val="28"/>
        </w:rPr>
        <w:t>PRESIDENT AND VICE-PRESIDENT ELECTION</w:t>
      </w:r>
    </w:p>
    <w:p w14:paraId="0BAB669A" w14:textId="0E2110DC" w:rsidR="005010A2" w:rsidRDefault="00D314F5">
      <w:pPr>
        <w:widowControl w:val="0"/>
        <w:pBdr>
          <w:top w:val="nil"/>
          <w:left w:val="nil"/>
          <w:bottom w:val="nil"/>
          <w:right w:val="nil"/>
          <w:between w:val="nil"/>
        </w:pBdr>
        <w:jc w:val="center"/>
        <w:rPr>
          <w:rFonts w:asciiTheme="majorHAnsi" w:eastAsia="Calibri" w:hAnsiTheme="majorHAnsi" w:cstheme="majorHAnsi"/>
          <w:b/>
          <w:color w:val="000000"/>
          <w:sz w:val="56"/>
          <w:szCs w:val="56"/>
        </w:rPr>
      </w:pPr>
      <w:r w:rsidRPr="006C57F7">
        <w:rPr>
          <w:rFonts w:asciiTheme="majorHAnsi" w:eastAsia="Calibri" w:hAnsiTheme="majorHAnsi" w:cstheme="majorHAnsi"/>
          <w:b/>
          <w:color w:val="000000"/>
          <w:sz w:val="56"/>
          <w:szCs w:val="56"/>
        </w:rPr>
        <w:t>NOTICE OF ELECTION</w:t>
      </w:r>
    </w:p>
    <w:p w14:paraId="504EE69B" w14:textId="77777777" w:rsidR="00E164D1" w:rsidRDefault="00E164D1" w:rsidP="00E164D1">
      <w:pPr>
        <w:rPr>
          <w:rFonts w:ascii="Arial" w:eastAsia="Times New Roman" w:hAnsi="Arial" w:cs="Arial"/>
          <w:color w:val="000000" w:themeColor="text1"/>
          <w:shd w:val="clear" w:color="auto" w:fill="FFFFFF"/>
          <w:lang w:eastAsia="en-GB"/>
        </w:rPr>
      </w:pPr>
    </w:p>
    <w:p w14:paraId="7FB580F1" w14:textId="76A5C3A1" w:rsidR="00E164D1" w:rsidRPr="00E164D1" w:rsidRDefault="00E164D1" w:rsidP="00E164D1">
      <w:pPr>
        <w:rPr>
          <w:rFonts w:ascii="Calibri" w:eastAsia="Times New Roman" w:hAnsi="Calibri" w:cs="Calibri"/>
          <w:color w:val="000000" w:themeColor="text1"/>
          <w:shd w:val="clear" w:color="auto" w:fill="FFFFFF"/>
          <w:lang w:eastAsia="en-GB"/>
        </w:rPr>
      </w:pPr>
      <w:r w:rsidRPr="00E164D1">
        <w:rPr>
          <w:rFonts w:ascii="Calibri" w:eastAsia="Times New Roman" w:hAnsi="Calibri" w:cs="Calibri"/>
          <w:color w:val="000000" w:themeColor="text1"/>
          <w:shd w:val="clear" w:color="auto" w:fill="FFFFFF"/>
          <w:lang w:eastAsia="en-GB"/>
        </w:rPr>
        <w:t>In accordance with</w:t>
      </w:r>
      <w:r w:rsidRPr="00E164D1">
        <w:rPr>
          <w:rFonts w:ascii="Calibri" w:hAnsi="Calibri" w:cs="Calibri"/>
          <w:color w:val="000000" w:themeColor="text1"/>
        </w:rPr>
        <w:t xml:space="preserve"> </w:t>
      </w:r>
      <w:r w:rsidRPr="00E164D1">
        <w:rPr>
          <w:rStyle w:val="s1"/>
          <w:rFonts w:ascii="Calibri" w:hAnsi="Calibri" w:cs="Calibri"/>
          <w:color w:val="000000" w:themeColor="text1"/>
        </w:rPr>
        <w:t>Monash University (Council) Regulations</w:t>
      </w:r>
      <w:r w:rsidRPr="00E164D1">
        <w:rPr>
          <w:rFonts w:ascii="Calibri" w:hAnsi="Calibri" w:cs="Calibri"/>
          <w:color w:val="000000" w:themeColor="text1"/>
        </w:rPr>
        <w:t xml:space="preserve"> clauses 13 and 14, an election is required for the following Academic Board office bearer positions:</w:t>
      </w:r>
    </w:p>
    <w:p w14:paraId="7120949C" w14:textId="77777777" w:rsidR="00E164D1" w:rsidRPr="00E164D1" w:rsidRDefault="00E164D1" w:rsidP="00E164D1">
      <w:pPr>
        <w:rPr>
          <w:rFonts w:ascii="Calibri" w:eastAsia="Times New Roman" w:hAnsi="Calibri" w:cs="Calibri"/>
          <w:color w:val="000000" w:themeColor="text1"/>
          <w:shd w:val="clear" w:color="auto" w:fill="FFFFFF"/>
          <w:lang w:eastAsia="en-GB"/>
        </w:rPr>
      </w:pPr>
    </w:p>
    <w:p w14:paraId="09F216A4" w14:textId="77777777" w:rsidR="00E164D1" w:rsidRPr="00E164D1" w:rsidRDefault="00E164D1" w:rsidP="00E164D1">
      <w:pPr>
        <w:pStyle w:val="ListParagraph"/>
        <w:numPr>
          <w:ilvl w:val="0"/>
          <w:numId w:val="18"/>
        </w:numPr>
        <w:spacing w:after="0" w:line="240" w:lineRule="auto"/>
        <w:rPr>
          <w:rFonts w:eastAsia="Times New Roman" w:cs="Calibri"/>
          <w:color w:val="000000" w:themeColor="text1"/>
          <w:sz w:val="24"/>
          <w:szCs w:val="24"/>
          <w:shd w:val="clear" w:color="auto" w:fill="FFFFFF"/>
          <w:lang w:eastAsia="en-GB"/>
        </w:rPr>
      </w:pPr>
      <w:r w:rsidRPr="00E164D1">
        <w:rPr>
          <w:rFonts w:eastAsia="Times New Roman" w:cs="Calibri"/>
          <w:color w:val="000000" w:themeColor="text1"/>
          <w:sz w:val="24"/>
          <w:szCs w:val="24"/>
          <w:shd w:val="clear" w:color="auto" w:fill="FFFFFF"/>
          <w:lang w:eastAsia="en-GB"/>
        </w:rPr>
        <w:t>President of Academic Board</w:t>
      </w:r>
    </w:p>
    <w:p w14:paraId="275B4FB2" w14:textId="77777777" w:rsidR="00E164D1" w:rsidRPr="00E164D1" w:rsidRDefault="00E164D1" w:rsidP="00E164D1">
      <w:pPr>
        <w:pStyle w:val="ListParagraph"/>
        <w:numPr>
          <w:ilvl w:val="0"/>
          <w:numId w:val="18"/>
        </w:numPr>
        <w:spacing w:after="0" w:line="240" w:lineRule="auto"/>
        <w:rPr>
          <w:rFonts w:eastAsia="Times New Roman" w:cs="Calibri"/>
          <w:color w:val="000000" w:themeColor="text1"/>
          <w:sz w:val="24"/>
          <w:szCs w:val="24"/>
          <w:shd w:val="clear" w:color="auto" w:fill="FFFFFF"/>
          <w:lang w:eastAsia="en-GB"/>
        </w:rPr>
      </w:pPr>
      <w:r w:rsidRPr="00E164D1">
        <w:rPr>
          <w:rFonts w:eastAsia="Times New Roman" w:cs="Calibri"/>
          <w:color w:val="000000" w:themeColor="text1"/>
          <w:sz w:val="24"/>
          <w:szCs w:val="24"/>
          <w:shd w:val="clear" w:color="auto" w:fill="FFFFFF"/>
          <w:lang w:eastAsia="en-GB"/>
        </w:rPr>
        <w:t>Vice President of Academic Board</w:t>
      </w:r>
    </w:p>
    <w:p w14:paraId="181AFAB1" w14:textId="77777777" w:rsidR="00E164D1" w:rsidRPr="00E164D1" w:rsidRDefault="00E164D1">
      <w:pPr>
        <w:widowControl w:val="0"/>
        <w:tabs>
          <w:tab w:val="left" w:pos="220"/>
          <w:tab w:val="left" w:pos="720"/>
        </w:tabs>
        <w:rPr>
          <w:rFonts w:ascii="Calibri" w:eastAsia="Calibri" w:hAnsi="Calibri" w:cs="Calibri"/>
          <w:bCs/>
          <w:color w:val="000000"/>
        </w:rPr>
      </w:pPr>
    </w:p>
    <w:p w14:paraId="509AB4BB" w14:textId="7457259A" w:rsidR="004B2293" w:rsidRPr="00E164D1" w:rsidRDefault="004B2293">
      <w:pPr>
        <w:widowControl w:val="0"/>
        <w:tabs>
          <w:tab w:val="left" w:pos="220"/>
          <w:tab w:val="left" w:pos="720"/>
        </w:tabs>
        <w:rPr>
          <w:rFonts w:ascii="Calibri" w:eastAsia="Calibri" w:hAnsi="Calibri" w:cs="Calibri"/>
          <w:bCs/>
          <w:color w:val="000000"/>
        </w:rPr>
      </w:pPr>
      <w:r w:rsidRPr="00E164D1">
        <w:rPr>
          <w:rFonts w:ascii="Calibri" w:eastAsia="Calibri" w:hAnsi="Calibri" w:cs="Calibri"/>
          <w:bCs/>
          <w:color w:val="000000"/>
        </w:rPr>
        <w:t xml:space="preserve">The term of office for these positions is 1 </w:t>
      </w:r>
      <w:r w:rsidR="00D12B6A" w:rsidRPr="00E164D1">
        <w:rPr>
          <w:rFonts w:ascii="Calibri" w:eastAsia="Calibri" w:hAnsi="Calibri" w:cs="Calibri"/>
          <w:bCs/>
          <w:color w:val="000000"/>
        </w:rPr>
        <w:t>January 2026</w:t>
      </w:r>
      <w:r w:rsidRPr="00E164D1">
        <w:rPr>
          <w:rFonts w:ascii="Calibri" w:eastAsia="Calibri" w:hAnsi="Calibri" w:cs="Calibri"/>
          <w:bCs/>
          <w:color w:val="000000"/>
        </w:rPr>
        <w:t xml:space="preserve"> to </w:t>
      </w:r>
      <w:r w:rsidR="00D12B6A" w:rsidRPr="00E164D1">
        <w:rPr>
          <w:rFonts w:ascii="Calibri" w:eastAsia="Calibri" w:hAnsi="Calibri" w:cs="Calibri"/>
          <w:bCs/>
          <w:color w:val="000000"/>
        </w:rPr>
        <w:t>31 December 2027.</w:t>
      </w:r>
    </w:p>
    <w:p w14:paraId="1B9A8184" w14:textId="77777777" w:rsidR="00D12B6A" w:rsidRPr="00E164D1" w:rsidRDefault="00D12B6A">
      <w:pPr>
        <w:widowControl w:val="0"/>
        <w:tabs>
          <w:tab w:val="left" w:pos="220"/>
          <w:tab w:val="left" w:pos="720"/>
        </w:tabs>
        <w:rPr>
          <w:rFonts w:ascii="Calibri" w:eastAsia="Calibri" w:hAnsi="Calibri" w:cs="Calibri"/>
          <w:b/>
          <w:color w:val="000000"/>
        </w:rPr>
      </w:pPr>
    </w:p>
    <w:p w14:paraId="1F711E78" w14:textId="23A62D02" w:rsidR="005010A2" w:rsidRPr="00E164D1" w:rsidRDefault="00D314F5">
      <w:pPr>
        <w:widowControl w:val="0"/>
        <w:tabs>
          <w:tab w:val="left" w:pos="220"/>
          <w:tab w:val="left" w:pos="720"/>
        </w:tabs>
        <w:rPr>
          <w:rFonts w:ascii="Calibri" w:eastAsia="Calibri" w:hAnsi="Calibri" w:cs="Calibri"/>
          <w:b/>
          <w:color w:val="000000"/>
        </w:rPr>
      </w:pPr>
      <w:r>
        <w:rPr>
          <w:rFonts w:ascii="Calibri" w:eastAsia="Calibri" w:hAnsi="Calibri" w:cs="Calibri"/>
          <w:b/>
          <w:color w:val="000000"/>
        </w:rPr>
        <w:t xml:space="preserve">These elections are conducted </w:t>
      </w:r>
      <w:r w:rsidRPr="006E67EE">
        <w:rPr>
          <w:rFonts w:ascii="Calibri" w:eastAsia="Calibri" w:hAnsi="Calibri" w:cs="Calibri"/>
          <w:b/>
          <w:color w:val="000000"/>
        </w:rPr>
        <w:t>using optional preferential voting, and</w:t>
      </w:r>
      <w:r w:rsidR="001D13D9">
        <w:rPr>
          <w:rFonts w:ascii="Calibri" w:eastAsia="Calibri" w:hAnsi="Calibri" w:cs="Calibri"/>
          <w:b/>
          <w:color w:val="000000"/>
        </w:rPr>
        <w:t xml:space="preserve"> run</w:t>
      </w:r>
      <w:r>
        <w:rPr>
          <w:rFonts w:ascii="Calibri" w:eastAsia="Calibri" w:hAnsi="Calibri" w:cs="Calibri"/>
          <w:b/>
          <w:color w:val="000000"/>
        </w:rPr>
        <w:t xml:space="preserve"> in accordance with</w:t>
      </w:r>
      <w:r w:rsidR="00A271B2">
        <w:rPr>
          <w:rFonts w:ascii="Calibri" w:eastAsia="Calibri" w:hAnsi="Calibri" w:cs="Calibri"/>
          <w:b/>
          <w:color w:val="000000"/>
        </w:rPr>
        <w:t xml:space="preserve"> the </w:t>
      </w:r>
      <w:hyperlink r:id="rId9" w:history="1">
        <w:r w:rsidR="006030B4" w:rsidRPr="00A271B2">
          <w:rPr>
            <w:rStyle w:val="Hyperlink"/>
            <w:rFonts w:ascii="Calibri" w:eastAsia="Calibri" w:hAnsi="Calibri" w:cs="Calibri"/>
            <w:b/>
          </w:rPr>
          <w:t>Monash University Academic Board Election Procedures</w:t>
        </w:r>
      </w:hyperlink>
      <w:r w:rsidR="006030B4">
        <w:rPr>
          <w:rFonts w:ascii="Calibri" w:eastAsia="Calibri" w:hAnsi="Calibri" w:cs="Calibri"/>
          <w:b/>
          <w:color w:val="000000"/>
        </w:rPr>
        <w:t xml:space="preserve"> </w:t>
      </w:r>
      <w:r w:rsidR="00A271B2">
        <w:rPr>
          <w:rFonts w:ascii="Calibri" w:eastAsia="Calibri" w:hAnsi="Calibri" w:cs="Calibri"/>
          <w:b/>
          <w:color w:val="000000"/>
        </w:rPr>
        <w:t xml:space="preserve">and the </w:t>
      </w:r>
      <w:hyperlink r:id="rId10" w:history="1">
        <w:r w:rsidR="00A271B2" w:rsidRPr="00A271B2">
          <w:rPr>
            <w:rStyle w:val="Hyperlink"/>
            <w:rFonts w:ascii="Calibri" w:eastAsia="Calibri" w:hAnsi="Calibri" w:cs="Calibri"/>
            <w:b/>
          </w:rPr>
          <w:t>Monash University (Council) Regulations</w:t>
        </w:r>
      </w:hyperlink>
      <w:r w:rsidR="00A271B2">
        <w:rPr>
          <w:rFonts w:ascii="Calibri" w:eastAsia="Calibri" w:hAnsi="Calibri" w:cs="Calibri"/>
          <w:b/>
          <w:color w:val="000000"/>
        </w:rPr>
        <w:t>.</w:t>
      </w:r>
      <w:r w:rsidR="00A8575F">
        <w:rPr>
          <w:rFonts w:ascii="Calibri" w:eastAsia="Calibri" w:hAnsi="Calibri" w:cs="Calibri"/>
          <w:b/>
          <w:color w:val="000000"/>
        </w:rPr>
        <w:t xml:space="preserve"> </w:t>
      </w:r>
      <w:r w:rsidR="00FC0C7E">
        <w:rPr>
          <w:rFonts w:ascii="Calibri" w:eastAsia="Calibri" w:hAnsi="Calibri" w:cs="Calibri"/>
          <w:b/>
          <w:color w:val="000000"/>
        </w:rPr>
        <w:t xml:space="preserve">You should also read the </w:t>
      </w:r>
      <w:hyperlink r:id="rId11" w:history="1">
        <w:r w:rsidR="00FC0C7E" w:rsidRPr="00FC0C7E">
          <w:rPr>
            <w:rStyle w:val="Hyperlink"/>
            <w:rFonts w:ascii="Calibri" w:eastAsia="Calibri" w:hAnsi="Calibri" w:cs="Calibri"/>
            <w:b/>
          </w:rPr>
          <w:t>Campaign Principles</w:t>
        </w:r>
      </w:hyperlink>
      <w:r w:rsidR="00FC0C7E">
        <w:rPr>
          <w:rFonts w:ascii="Calibri" w:eastAsia="Calibri" w:hAnsi="Calibri" w:cs="Calibri"/>
          <w:b/>
          <w:color w:val="000000"/>
        </w:rPr>
        <w:t xml:space="preserve"> prior to submitting your nomination.</w:t>
      </w:r>
    </w:p>
    <w:p w14:paraId="1C784DD4" w14:textId="77777777" w:rsidR="00E164D1" w:rsidRPr="00E164D1" w:rsidRDefault="00E164D1" w:rsidP="00E164D1">
      <w:pPr>
        <w:widowControl w:val="0"/>
        <w:pBdr>
          <w:top w:val="nil"/>
          <w:left w:val="nil"/>
          <w:bottom w:val="nil"/>
          <w:right w:val="nil"/>
          <w:between w:val="nil"/>
        </w:pBdr>
        <w:jc w:val="center"/>
        <w:rPr>
          <w:rFonts w:asciiTheme="majorHAnsi" w:eastAsia="Calibri" w:hAnsiTheme="majorHAnsi" w:cstheme="majorHAnsi"/>
          <w:b/>
          <w:color w:val="000000"/>
          <w:sz w:val="28"/>
          <w:szCs w:val="28"/>
        </w:rPr>
      </w:pPr>
    </w:p>
    <w:p w14:paraId="3D3F8B60" w14:textId="41F164D7" w:rsidR="00D12B6A" w:rsidRPr="00E164D1" w:rsidRDefault="00E164D1" w:rsidP="00E164D1">
      <w:pPr>
        <w:spacing w:before="120"/>
        <w:rPr>
          <w:rFonts w:ascii="Calibri" w:hAnsi="Calibri" w:cs="Calibri"/>
        </w:rPr>
      </w:pPr>
      <w:r w:rsidRPr="00E164D1">
        <w:rPr>
          <w:rFonts w:ascii="Calibri" w:eastAsia="Times New Roman" w:hAnsi="Calibri" w:cs="Calibri"/>
          <w:color w:val="000000" w:themeColor="text1"/>
          <w:shd w:val="clear" w:color="auto" w:fill="FFFFFF"/>
          <w:lang w:eastAsia="en-GB"/>
        </w:rPr>
        <w:t xml:space="preserve">Academic Board is the pre-eminent body responsible for setting and upholding the most important standards in education and research at Monash. Academic Board considers and approves academic policies, procedures and practices of Monash </w:t>
      </w:r>
      <w:r>
        <w:rPr>
          <w:rFonts w:ascii="Calibri" w:eastAsia="Times New Roman" w:hAnsi="Calibri" w:cs="Calibri"/>
          <w:color w:val="000000" w:themeColor="text1"/>
          <w:shd w:val="clear" w:color="auto" w:fill="FFFFFF"/>
          <w:lang w:eastAsia="en-GB"/>
        </w:rPr>
        <w:t>University</w:t>
      </w:r>
      <w:r>
        <w:rPr>
          <w:rFonts w:ascii="Calibri" w:hAnsi="Calibri" w:cs="Calibri"/>
        </w:rPr>
        <w:t>.</w:t>
      </w:r>
    </w:p>
    <w:p w14:paraId="65B48B1C" w14:textId="47DA0388" w:rsidR="00E164D1" w:rsidRDefault="00E164D1" w:rsidP="00E164D1">
      <w:pPr>
        <w:spacing w:before="120"/>
        <w:rPr>
          <w:rFonts w:ascii="Calibri" w:hAnsi="Calibri" w:cs="Calibri"/>
        </w:rPr>
      </w:pPr>
      <w:r>
        <w:rPr>
          <w:rFonts w:ascii="Calibri" w:hAnsi="Calibri" w:cs="Calibri"/>
        </w:rPr>
        <w:t xml:space="preserve">Brief information about the positions of the President and Vice President of Academic Board are listed below. </w:t>
      </w:r>
      <w:r w:rsidRPr="00E164D1">
        <w:rPr>
          <w:rFonts w:ascii="Calibri" w:hAnsi="Calibri" w:cs="Calibri"/>
        </w:rPr>
        <w:t>To learn more about the roles of President and Vice-President of the Academic Board, please refer to the information linked below at</w:t>
      </w:r>
      <w:r w:rsidRPr="00DA7196">
        <w:rPr>
          <w:rFonts w:ascii="Calibri" w:hAnsi="Calibri" w:cs="Calibri"/>
        </w:rPr>
        <w:t xml:space="preserve"> the end of this notice. </w:t>
      </w:r>
      <w:r>
        <w:rPr>
          <w:rFonts w:ascii="Calibri" w:hAnsi="Calibri" w:cs="Calibri"/>
        </w:rPr>
        <w:t xml:space="preserve">This information </w:t>
      </w:r>
      <w:r w:rsidRPr="00DA7196">
        <w:rPr>
          <w:rFonts w:ascii="Calibri" w:hAnsi="Calibri" w:cs="Calibri"/>
        </w:rPr>
        <w:t>outlines the official responsibilities and expectations of the positions, how they interact with academic duties, and the required time commitment. This material is essential reading for anyone preparing to stand as a candidate.</w:t>
      </w:r>
    </w:p>
    <w:p w14:paraId="78AE02F6" w14:textId="77777777" w:rsidR="00E164D1" w:rsidRDefault="00E164D1" w:rsidP="00DA7196">
      <w:pPr>
        <w:spacing w:before="120"/>
        <w:rPr>
          <w:rFonts w:ascii="Calibri" w:hAnsi="Calibri" w:cs="Calibri"/>
        </w:rPr>
      </w:pPr>
    </w:p>
    <w:p w14:paraId="02769279" w14:textId="2629EFE1" w:rsidR="00977FE8" w:rsidRPr="00817677" w:rsidRDefault="00977FE8" w:rsidP="00817677">
      <w:pPr>
        <w:spacing w:before="120"/>
        <w:ind w:hanging="142"/>
        <w:rPr>
          <w:rFonts w:ascii="Calibri" w:hAnsi="Calibri" w:cs="Calibri"/>
          <w:b/>
          <w:bCs/>
          <w:u w:val="single"/>
        </w:rPr>
      </w:pPr>
      <w:r w:rsidRPr="00817677">
        <w:rPr>
          <w:rFonts w:ascii="Calibri" w:hAnsi="Calibri" w:cs="Calibri"/>
          <w:b/>
          <w:bCs/>
          <w:u w:val="single"/>
        </w:rPr>
        <w:t xml:space="preserve">Information about the </w:t>
      </w:r>
      <w:r w:rsidR="00E164D1">
        <w:rPr>
          <w:rFonts w:ascii="Calibri" w:hAnsi="Calibri" w:cs="Calibri"/>
          <w:b/>
          <w:bCs/>
          <w:u w:val="single"/>
        </w:rPr>
        <w:t>role</w:t>
      </w:r>
      <w:r w:rsidRPr="00817677">
        <w:rPr>
          <w:rFonts w:ascii="Calibri" w:hAnsi="Calibri" w:cs="Calibri"/>
          <w:b/>
          <w:bCs/>
          <w:u w:val="single"/>
        </w:rPr>
        <w:t xml:space="preserve"> of Academic Board President</w:t>
      </w:r>
    </w:p>
    <w:p w14:paraId="49D2BBB7" w14:textId="102F5257" w:rsidR="00D12B6A" w:rsidRPr="00D12B6A" w:rsidRDefault="00D12B6A" w:rsidP="005F08F5">
      <w:pPr>
        <w:spacing w:before="120"/>
        <w:rPr>
          <w:rFonts w:ascii="Calibri" w:hAnsi="Calibri" w:cs="Calibri"/>
        </w:rPr>
      </w:pPr>
      <w:r w:rsidRPr="00D12B6A">
        <w:rPr>
          <w:rFonts w:ascii="Calibri" w:hAnsi="Calibri" w:cs="Calibri"/>
        </w:rPr>
        <w:t xml:space="preserve">The members of the Academic Board must elect as President of the Board one of their number who is qualified for election to that office.  </w:t>
      </w:r>
    </w:p>
    <w:p w14:paraId="6DA953D4" w14:textId="71EE8857" w:rsidR="00817677" w:rsidRPr="00817677" w:rsidRDefault="00D12B6A" w:rsidP="00817677">
      <w:pPr>
        <w:spacing w:before="120"/>
        <w:rPr>
          <w:rFonts w:ascii="Calibri" w:hAnsi="Calibri" w:cs="Calibri"/>
        </w:rPr>
      </w:pPr>
      <w:r w:rsidRPr="00D12B6A">
        <w:rPr>
          <w:rFonts w:ascii="Calibri" w:hAnsi="Calibri" w:cs="Calibri"/>
        </w:rPr>
        <w:t>The President’s relationship with Council is facilitated through the Secretary to Council.</w:t>
      </w:r>
    </w:p>
    <w:p w14:paraId="7557FEB9" w14:textId="3E42267A" w:rsidR="00817677" w:rsidRPr="00817677" w:rsidRDefault="00817677" w:rsidP="00817677">
      <w:pPr>
        <w:spacing w:before="120"/>
        <w:rPr>
          <w:rFonts w:ascii="Calibri" w:hAnsi="Calibri" w:cs="Calibri"/>
        </w:rPr>
      </w:pPr>
      <w:r w:rsidRPr="00817677">
        <w:rPr>
          <w:rFonts w:ascii="Calibri" w:hAnsi="Calibri" w:cs="Calibri"/>
        </w:rPr>
        <w:t xml:space="preserve">In accordance with the Monash University </w:t>
      </w:r>
      <w:r>
        <w:rPr>
          <w:rFonts w:ascii="Calibri" w:hAnsi="Calibri" w:cs="Calibri"/>
        </w:rPr>
        <w:t>(</w:t>
      </w:r>
      <w:r w:rsidRPr="00817677">
        <w:rPr>
          <w:rFonts w:ascii="Calibri" w:hAnsi="Calibri" w:cs="Calibri"/>
        </w:rPr>
        <w:t>Academic Board) Regulations and the Board’s Terms of Reference, the President is responsible for leading and guiding the</w:t>
      </w:r>
      <w:r w:rsidR="005A2F40">
        <w:rPr>
          <w:rFonts w:ascii="Calibri" w:hAnsi="Calibri" w:cs="Calibri"/>
        </w:rPr>
        <w:t xml:space="preserve"> </w:t>
      </w:r>
      <w:r w:rsidRPr="00817677">
        <w:rPr>
          <w:rFonts w:ascii="Calibri" w:hAnsi="Calibri" w:cs="Calibri"/>
        </w:rPr>
        <w:t>members of the board in their decision-making and oversight of academic matters, with Vice-President assisting with these responsibilities where needed and directed.</w:t>
      </w:r>
    </w:p>
    <w:p w14:paraId="1081805C" w14:textId="0ACAE96B" w:rsidR="00817677" w:rsidRPr="00D12B6A" w:rsidRDefault="00817677" w:rsidP="005F08F5">
      <w:pPr>
        <w:spacing w:before="120"/>
        <w:rPr>
          <w:rFonts w:ascii="Calibri" w:hAnsi="Calibri" w:cs="Calibri"/>
        </w:rPr>
      </w:pPr>
      <w:r w:rsidRPr="00817677">
        <w:rPr>
          <w:rFonts w:ascii="Calibri" w:hAnsi="Calibri" w:cs="Calibri"/>
        </w:rPr>
        <w:t xml:space="preserve">The President of Academic Board is an official member of University Council. The role also involves membership of various senior management forums, including University Education Committee, Monash University Research Committee and Graduate Research Committee. </w:t>
      </w:r>
    </w:p>
    <w:p w14:paraId="0281D30A" w14:textId="588B579F" w:rsidR="00393419" w:rsidRDefault="00D12B6A" w:rsidP="005F08F5">
      <w:pPr>
        <w:spacing w:before="120"/>
        <w:rPr>
          <w:rFonts w:ascii="Calibri" w:hAnsi="Calibri" w:cs="Calibri"/>
        </w:rPr>
      </w:pPr>
      <w:r w:rsidRPr="00D12B6A">
        <w:rPr>
          <w:rFonts w:ascii="Calibri" w:hAnsi="Calibri" w:cs="Calibri"/>
        </w:rPr>
        <w:t xml:space="preserve">A member nominated for election to the position of President must be active in teaching and/or research at the level of Professor.  </w:t>
      </w:r>
      <w:bookmarkStart w:id="0" w:name="OLE_LINK1"/>
      <w:r w:rsidRPr="00D12B6A">
        <w:rPr>
          <w:rFonts w:ascii="Calibri" w:hAnsi="Calibri" w:cs="Calibri"/>
        </w:rPr>
        <w:t>Nominees must be able to devote 50% of their time to the role of President and also to maintain their active involvement in their teaching and/or research role.  This should be confirmed with the nominee’s academic supervisor prior to nomination.</w:t>
      </w:r>
      <w:bookmarkEnd w:id="0"/>
    </w:p>
    <w:p w14:paraId="4D60B3D6" w14:textId="5858A511" w:rsidR="00D12B6A" w:rsidRDefault="00D12B6A" w:rsidP="005F08F5">
      <w:pPr>
        <w:spacing w:before="120"/>
        <w:rPr>
          <w:rFonts w:ascii="Calibri" w:hAnsi="Calibri" w:cs="Calibri"/>
        </w:rPr>
      </w:pPr>
    </w:p>
    <w:p w14:paraId="34B1F9E1" w14:textId="56308FDF" w:rsidR="00977FE8" w:rsidRPr="00817677" w:rsidRDefault="00977FE8" w:rsidP="00817677">
      <w:pPr>
        <w:spacing w:before="120"/>
        <w:ind w:hanging="142"/>
        <w:rPr>
          <w:rFonts w:ascii="Calibri" w:hAnsi="Calibri" w:cs="Calibri"/>
          <w:b/>
          <w:bCs/>
          <w:u w:val="single"/>
        </w:rPr>
      </w:pPr>
      <w:r w:rsidRPr="00817677">
        <w:rPr>
          <w:rFonts w:ascii="Calibri" w:hAnsi="Calibri" w:cs="Calibri"/>
          <w:b/>
          <w:bCs/>
          <w:u w:val="single"/>
        </w:rPr>
        <w:t>Information about the election of Academic Board Vice-President</w:t>
      </w:r>
    </w:p>
    <w:p w14:paraId="634F7D53" w14:textId="244B064F" w:rsidR="00D12B6A" w:rsidRDefault="00D12B6A" w:rsidP="005F08F5">
      <w:pPr>
        <w:spacing w:before="120"/>
        <w:rPr>
          <w:rFonts w:ascii="Calibri" w:hAnsi="Calibri" w:cs="Calibri"/>
        </w:rPr>
      </w:pPr>
      <w:r w:rsidRPr="00D12B6A">
        <w:rPr>
          <w:rFonts w:ascii="Calibri" w:hAnsi="Calibri" w:cs="Calibri"/>
        </w:rPr>
        <w:t xml:space="preserve">The members of the Academic Board must also elect as Vice-President of the Board one of their number who is qualified for election to that office. The Vice-President is also referred to as the Deputy Chair.  </w:t>
      </w:r>
    </w:p>
    <w:p w14:paraId="3FD39776" w14:textId="6BC8B4EA" w:rsidR="009A1B94" w:rsidRPr="009A1B94" w:rsidRDefault="009A1B94" w:rsidP="005F08F5">
      <w:pPr>
        <w:spacing w:before="120"/>
        <w:rPr>
          <w:rFonts w:ascii="Calibri" w:hAnsi="Calibri" w:cs="Calibri"/>
        </w:rPr>
      </w:pPr>
      <w:r w:rsidRPr="00817677">
        <w:rPr>
          <w:rFonts w:ascii="Calibri" w:hAnsi="Calibri" w:cs="Calibri"/>
        </w:rPr>
        <w:t xml:space="preserve">In accordance with the Monash University </w:t>
      </w:r>
      <w:r>
        <w:rPr>
          <w:rFonts w:ascii="Calibri" w:hAnsi="Calibri" w:cs="Calibri"/>
        </w:rPr>
        <w:t>(</w:t>
      </w:r>
      <w:r w:rsidRPr="00817677">
        <w:rPr>
          <w:rFonts w:ascii="Calibri" w:hAnsi="Calibri" w:cs="Calibri"/>
        </w:rPr>
        <w:t xml:space="preserve">Academic Board) Regulations and the Board’s Terms of Reference, the </w:t>
      </w:r>
      <w:r>
        <w:rPr>
          <w:rFonts w:ascii="Calibri" w:hAnsi="Calibri" w:cs="Calibri"/>
        </w:rPr>
        <w:t xml:space="preserve">Vice- President </w:t>
      </w:r>
      <w:r w:rsidRPr="00817677">
        <w:rPr>
          <w:rFonts w:ascii="Calibri" w:hAnsi="Calibri" w:cs="Calibri"/>
        </w:rPr>
        <w:t>is responsible for</w:t>
      </w:r>
      <w:r>
        <w:rPr>
          <w:rFonts w:ascii="Calibri" w:hAnsi="Calibri" w:cs="Calibri"/>
        </w:rPr>
        <w:t xml:space="preserve"> assisting the President of Academic Board where required or directed, in</w:t>
      </w:r>
      <w:r w:rsidRPr="00817677">
        <w:rPr>
          <w:rFonts w:ascii="Calibri" w:hAnsi="Calibri" w:cs="Calibri"/>
        </w:rPr>
        <w:t xml:space="preserve"> leading and guiding the members of the board in their decision-making and oversight of academic matters</w:t>
      </w:r>
      <w:r>
        <w:rPr>
          <w:rFonts w:ascii="Calibri" w:hAnsi="Calibri" w:cs="Calibri"/>
        </w:rPr>
        <w:t>.</w:t>
      </w:r>
    </w:p>
    <w:p w14:paraId="6406A117" w14:textId="76DF99AA" w:rsidR="00817677" w:rsidRDefault="00D12B6A" w:rsidP="00817677">
      <w:pPr>
        <w:spacing w:before="120"/>
        <w:rPr>
          <w:rFonts w:ascii="Calibri" w:hAnsi="Calibri" w:cs="Calibri"/>
        </w:rPr>
      </w:pPr>
      <w:r w:rsidRPr="00D12B6A">
        <w:rPr>
          <w:rFonts w:ascii="Calibri" w:hAnsi="Calibri" w:cs="Calibri"/>
        </w:rPr>
        <w:t xml:space="preserve">A member nominated for election to the position of Vice-President must be a member of the academic staff and hold the rank of Associate Professor or above. Nominees must be able to devote 0.2 of full-time to the role of Vice-President and also to maintain their involvement in their teaching and/or research role.  </w:t>
      </w:r>
    </w:p>
    <w:p w14:paraId="1E897AC1" w14:textId="77777777" w:rsidR="00E164D1" w:rsidRDefault="00E164D1" w:rsidP="00817677">
      <w:pPr>
        <w:spacing w:before="120"/>
        <w:rPr>
          <w:rFonts w:ascii="Calibri" w:eastAsia="Calibri" w:hAnsi="Calibri" w:cs="Calibri"/>
          <w:b/>
          <w:color w:val="000000"/>
          <w:u w:val="single"/>
        </w:rPr>
      </w:pPr>
    </w:p>
    <w:p w14:paraId="0A1E34A5" w14:textId="0FD993C7" w:rsidR="002713C0" w:rsidRPr="006C57F7" w:rsidRDefault="00D314F5" w:rsidP="00817677">
      <w:pPr>
        <w:spacing w:before="120"/>
        <w:rPr>
          <w:rFonts w:ascii="Calibri" w:eastAsia="Calibri" w:hAnsi="Calibri" w:cs="Calibri"/>
          <w:b/>
          <w:color w:val="000000"/>
          <w:u w:val="single"/>
        </w:rPr>
      </w:pPr>
      <w:r>
        <w:rPr>
          <w:rFonts w:ascii="Calibri" w:eastAsia="Calibri" w:hAnsi="Calibri" w:cs="Calibri"/>
          <w:b/>
          <w:color w:val="000000"/>
          <w:u w:val="single"/>
        </w:rPr>
        <w:t>Nominations</w:t>
      </w:r>
      <w:r w:rsidR="002713C0">
        <w:rPr>
          <w:rFonts w:ascii="Calibri" w:eastAsia="Calibri" w:hAnsi="Calibri" w:cs="Calibri"/>
          <w:b/>
          <w:color w:val="000000"/>
          <w:u w:val="single"/>
        </w:rPr>
        <w:t xml:space="preserve"> and Eligibility</w:t>
      </w:r>
    </w:p>
    <w:p w14:paraId="5D87C85C" w14:textId="77777777" w:rsidR="00D12B6A" w:rsidRPr="00D12B6A" w:rsidRDefault="00D12B6A" w:rsidP="00D12B6A">
      <w:pPr>
        <w:pStyle w:val="NormalWeb"/>
        <w:shd w:val="clear" w:color="auto" w:fill="FFFFFF"/>
        <w:rPr>
          <w:rFonts w:ascii="Calibri" w:hAnsi="Calibri" w:cs="Calibri"/>
          <w:color w:val="000000" w:themeColor="text1"/>
          <w:sz w:val="24"/>
          <w:szCs w:val="24"/>
        </w:rPr>
      </w:pPr>
      <w:r w:rsidRPr="00D12B6A">
        <w:rPr>
          <w:rStyle w:val="Strong"/>
          <w:rFonts w:ascii="Calibri" w:hAnsi="Calibri" w:cs="Calibri"/>
          <w:color w:val="000000" w:themeColor="text1"/>
          <w:sz w:val="24"/>
          <w:szCs w:val="24"/>
        </w:rPr>
        <w:t>Eligibility</w:t>
      </w:r>
    </w:p>
    <w:p w14:paraId="5DC07D19" w14:textId="5DD10AA5" w:rsidR="005F08F5" w:rsidRPr="005F08F5" w:rsidRDefault="005F08F5" w:rsidP="005F08F5">
      <w:pPr>
        <w:pStyle w:val="p1"/>
        <w:rPr>
          <w:rFonts w:ascii="Calibri" w:hAnsi="Calibri" w:cs="Calibri"/>
          <w:sz w:val="24"/>
          <w:szCs w:val="24"/>
        </w:rPr>
      </w:pPr>
      <w:r w:rsidRPr="005F08F5">
        <w:rPr>
          <w:rFonts w:ascii="Calibri" w:hAnsi="Calibri" w:cs="Calibri"/>
          <w:sz w:val="24"/>
          <w:szCs w:val="24"/>
        </w:rPr>
        <w:t>A member is qualified for election as president if that member:</w:t>
      </w:r>
    </w:p>
    <w:p w14:paraId="3C8C20A4" w14:textId="311CA7C9" w:rsidR="005F08F5" w:rsidRPr="005F08F5" w:rsidRDefault="005F08F5" w:rsidP="005F08F5">
      <w:pPr>
        <w:pStyle w:val="p1"/>
        <w:numPr>
          <w:ilvl w:val="0"/>
          <w:numId w:val="14"/>
        </w:numPr>
        <w:rPr>
          <w:rFonts w:ascii="Calibri" w:hAnsi="Calibri" w:cs="Calibri"/>
          <w:sz w:val="24"/>
          <w:szCs w:val="24"/>
        </w:rPr>
      </w:pPr>
      <w:r w:rsidRPr="005F08F5">
        <w:rPr>
          <w:rFonts w:ascii="Calibri" w:hAnsi="Calibri" w:cs="Calibri"/>
          <w:sz w:val="24"/>
          <w:szCs w:val="24"/>
        </w:rPr>
        <w:t>is nominated by 2 other members of the Academic Board; and</w:t>
      </w:r>
    </w:p>
    <w:p w14:paraId="66CD1761" w14:textId="77777777" w:rsidR="005F08F5" w:rsidRPr="005F08F5" w:rsidRDefault="005F08F5" w:rsidP="005F08F5">
      <w:pPr>
        <w:pStyle w:val="p1"/>
        <w:numPr>
          <w:ilvl w:val="0"/>
          <w:numId w:val="14"/>
        </w:numPr>
        <w:rPr>
          <w:rFonts w:ascii="Calibri" w:hAnsi="Calibri" w:cs="Calibri"/>
          <w:sz w:val="24"/>
          <w:szCs w:val="24"/>
        </w:rPr>
      </w:pPr>
      <w:r w:rsidRPr="005F08F5">
        <w:rPr>
          <w:rFonts w:ascii="Calibri" w:hAnsi="Calibri" w:cs="Calibri"/>
          <w:sz w:val="24"/>
          <w:szCs w:val="24"/>
        </w:rPr>
        <w:t>is a member of the academic staff; and</w:t>
      </w:r>
    </w:p>
    <w:p w14:paraId="6506E257" w14:textId="77777777" w:rsidR="005F08F5" w:rsidRPr="005F08F5" w:rsidRDefault="005F08F5" w:rsidP="005F08F5">
      <w:pPr>
        <w:pStyle w:val="p1"/>
        <w:numPr>
          <w:ilvl w:val="0"/>
          <w:numId w:val="14"/>
        </w:numPr>
        <w:rPr>
          <w:rFonts w:ascii="Calibri" w:hAnsi="Calibri" w:cs="Calibri"/>
          <w:sz w:val="24"/>
          <w:szCs w:val="24"/>
        </w:rPr>
      </w:pPr>
      <w:r w:rsidRPr="005F08F5">
        <w:rPr>
          <w:rFonts w:ascii="Calibri" w:hAnsi="Calibri" w:cs="Calibri"/>
          <w:sz w:val="24"/>
          <w:szCs w:val="24"/>
        </w:rPr>
        <w:t>holds the rank of professor.</w:t>
      </w:r>
    </w:p>
    <w:p w14:paraId="52171301" w14:textId="77777777" w:rsidR="005F08F5" w:rsidRPr="005F08F5" w:rsidRDefault="005F08F5" w:rsidP="005F08F5">
      <w:pPr>
        <w:pStyle w:val="p1"/>
        <w:ind w:left="720"/>
        <w:rPr>
          <w:rFonts w:ascii="Calibri" w:hAnsi="Calibri" w:cs="Calibri"/>
          <w:sz w:val="24"/>
          <w:szCs w:val="24"/>
        </w:rPr>
      </w:pPr>
    </w:p>
    <w:p w14:paraId="73F53286" w14:textId="1C966E6D" w:rsidR="005F08F5" w:rsidRPr="005F08F5" w:rsidRDefault="005F08F5" w:rsidP="005F08F5">
      <w:pPr>
        <w:pStyle w:val="p1"/>
        <w:rPr>
          <w:rFonts w:ascii="Calibri" w:hAnsi="Calibri" w:cs="Calibri"/>
          <w:sz w:val="24"/>
          <w:szCs w:val="24"/>
        </w:rPr>
      </w:pPr>
      <w:r w:rsidRPr="005F08F5">
        <w:rPr>
          <w:rFonts w:ascii="Calibri" w:hAnsi="Calibri" w:cs="Calibri"/>
          <w:sz w:val="24"/>
          <w:szCs w:val="24"/>
        </w:rPr>
        <w:t>A member is qualified for election as vice-president if that member:</w:t>
      </w:r>
    </w:p>
    <w:p w14:paraId="20A03C43" w14:textId="5052E082" w:rsidR="005F08F5" w:rsidRPr="005F08F5" w:rsidRDefault="005F08F5" w:rsidP="005F08F5">
      <w:pPr>
        <w:pStyle w:val="p1"/>
        <w:numPr>
          <w:ilvl w:val="0"/>
          <w:numId w:val="14"/>
        </w:numPr>
        <w:rPr>
          <w:rFonts w:ascii="Calibri" w:hAnsi="Calibri" w:cs="Calibri"/>
          <w:sz w:val="24"/>
          <w:szCs w:val="24"/>
        </w:rPr>
      </w:pPr>
      <w:r w:rsidRPr="005F08F5">
        <w:rPr>
          <w:rFonts w:ascii="Calibri" w:hAnsi="Calibri" w:cs="Calibri"/>
          <w:sz w:val="24"/>
          <w:szCs w:val="24"/>
        </w:rPr>
        <w:t>Is nominated by 2 other members of the Academic Board; and</w:t>
      </w:r>
    </w:p>
    <w:p w14:paraId="3E349A4D" w14:textId="77777777" w:rsidR="005F08F5" w:rsidRPr="005F08F5" w:rsidRDefault="005F08F5" w:rsidP="005F08F5">
      <w:pPr>
        <w:pStyle w:val="p1"/>
        <w:numPr>
          <w:ilvl w:val="0"/>
          <w:numId w:val="14"/>
        </w:numPr>
        <w:rPr>
          <w:rFonts w:ascii="Calibri" w:hAnsi="Calibri" w:cs="Calibri"/>
          <w:sz w:val="24"/>
          <w:szCs w:val="24"/>
        </w:rPr>
      </w:pPr>
      <w:r w:rsidRPr="005F08F5">
        <w:rPr>
          <w:rFonts w:ascii="Calibri" w:hAnsi="Calibri" w:cs="Calibri"/>
          <w:sz w:val="24"/>
          <w:szCs w:val="24"/>
        </w:rPr>
        <w:t>is a member of the academic staff; and</w:t>
      </w:r>
    </w:p>
    <w:p w14:paraId="03104C26" w14:textId="77777777" w:rsidR="005F08F5" w:rsidRPr="005F08F5" w:rsidRDefault="005F08F5" w:rsidP="005F08F5">
      <w:pPr>
        <w:pStyle w:val="p1"/>
        <w:numPr>
          <w:ilvl w:val="0"/>
          <w:numId w:val="14"/>
        </w:numPr>
        <w:rPr>
          <w:rFonts w:ascii="Calibri" w:hAnsi="Calibri" w:cs="Calibri"/>
          <w:sz w:val="24"/>
          <w:szCs w:val="24"/>
        </w:rPr>
      </w:pPr>
      <w:r w:rsidRPr="005F08F5">
        <w:rPr>
          <w:rFonts w:ascii="Calibri" w:hAnsi="Calibri" w:cs="Calibri"/>
          <w:sz w:val="24"/>
          <w:szCs w:val="24"/>
        </w:rPr>
        <w:t>holds the rank of associate professor or above.</w:t>
      </w:r>
    </w:p>
    <w:p w14:paraId="1EEFB22E" w14:textId="77777777" w:rsidR="005F08F5" w:rsidRDefault="00D12B6A" w:rsidP="00D12B6A">
      <w:pPr>
        <w:pStyle w:val="NormalWeb"/>
        <w:shd w:val="clear" w:color="auto" w:fill="FFFFFF"/>
        <w:rPr>
          <w:rFonts w:ascii="Calibri" w:hAnsi="Calibri" w:cs="Calibri"/>
          <w:color w:val="000000" w:themeColor="text1"/>
          <w:sz w:val="24"/>
          <w:szCs w:val="24"/>
        </w:rPr>
      </w:pPr>
      <w:r w:rsidRPr="005A2F40">
        <w:rPr>
          <w:rStyle w:val="Strong"/>
          <w:rFonts w:ascii="Calibri" w:hAnsi="Calibri" w:cs="Calibri"/>
          <w:color w:val="000000" w:themeColor="text1"/>
          <w:sz w:val="24"/>
          <w:szCs w:val="24"/>
          <w:u w:val="single"/>
        </w:rPr>
        <w:t>How to Nominate</w:t>
      </w:r>
      <w:r w:rsidRPr="00D12B6A">
        <w:rPr>
          <w:rFonts w:ascii="Calibri" w:hAnsi="Calibri" w:cs="Calibri"/>
          <w:color w:val="000000" w:themeColor="text1"/>
          <w:sz w:val="24"/>
          <w:szCs w:val="24"/>
        </w:rPr>
        <w:br/>
        <w:t>All eligible staff may nominate by completing the nomination form</w:t>
      </w:r>
      <w:r w:rsidR="005F08F5">
        <w:rPr>
          <w:rFonts w:ascii="Calibri" w:hAnsi="Calibri" w:cs="Calibri"/>
          <w:color w:val="000000" w:themeColor="text1"/>
          <w:sz w:val="24"/>
          <w:szCs w:val="24"/>
        </w:rPr>
        <w:t xml:space="preserve"> available on the </w:t>
      </w:r>
      <w:proofErr w:type="gramStart"/>
      <w:r w:rsidR="005F08F5">
        <w:rPr>
          <w:rFonts w:ascii="Calibri" w:hAnsi="Calibri" w:cs="Calibri"/>
          <w:color w:val="000000" w:themeColor="text1"/>
          <w:sz w:val="24"/>
          <w:szCs w:val="24"/>
        </w:rPr>
        <w:t>elections</w:t>
      </w:r>
      <w:proofErr w:type="gramEnd"/>
      <w:r w:rsidR="005F08F5">
        <w:rPr>
          <w:rFonts w:ascii="Calibri" w:hAnsi="Calibri" w:cs="Calibri"/>
          <w:color w:val="000000" w:themeColor="text1"/>
          <w:sz w:val="24"/>
          <w:szCs w:val="24"/>
        </w:rPr>
        <w:t xml:space="preserve"> website</w:t>
      </w:r>
      <w:r w:rsidRPr="00D12B6A">
        <w:rPr>
          <w:rFonts w:ascii="Calibri" w:hAnsi="Calibri" w:cs="Calibri"/>
          <w:color w:val="000000" w:themeColor="text1"/>
          <w:sz w:val="24"/>
          <w:szCs w:val="24"/>
        </w:rPr>
        <w:t>.</w:t>
      </w:r>
      <w:r w:rsidR="005F08F5">
        <w:rPr>
          <w:rFonts w:ascii="Calibri" w:hAnsi="Calibri" w:cs="Calibri"/>
          <w:color w:val="000000" w:themeColor="text1"/>
          <w:sz w:val="24"/>
          <w:szCs w:val="24"/>
        </w:rPr>
        <w:t xml:space="preserve"> </w:t>
      </w:r>
      <w:r w:rsidRPr="00D12B6A">
        <w:rPr>
          <w:rFonts w:ascii="Calibri" w:hAnsi="Calibri" w:cs="Calibri"/>
          <w:color w:val="000000" w:themeColor="text1"/>
          <w:sz w:val="24"/>
          <w:szCs w:val="24"/>
        </w:rPr>
        <w:t>Nominations close at </w:t>
      </w:r>
      <w:r w:rsidRPr="00D12B6A">
        <w:rPr>
          <w:rStyle w:val="Strong"/>
          <w:rFonts w:ascii="Calibri" w:hAnsi="Calibri" w:cs="Calibri"/>
          <w:color w:val="000000" w:themeColor="text1"/>
          <w:sz w:val="24"/>
          <w:szCs w:val="24"/>
        </w:rPr>
        <w:t>12 noon (AEST) on Tuesday, 30 September 2025</w:t>
      </w:r>
      <w:r w:rsidRPr="00D12B6A">
        <w:rPr>
          <w:rFonts w:ascii="Calibri" w:hAnsi="Calibri" w:cs="Calibri"/>
          <w:color w:val="000000" w:themeColor="text1"/>
          <w:sz w:val="24"/>
          <w:szCs w:val="24"/>
        </w:rPr>
        <w:t>.</w:t>
      </w:r>
    </w:p>
    <w:p w14:paraId="1EBF462D" w14:textId="55611BC7" w:rsidR="005A2F40" w:rsidRPr="005A2F40" w:rsidRDefault="005A2F40" w:rsidP="005A2F40">
      <w:pPr>
        <w:rPr>
          <w:rFonts w:ascii="Calibri" w:eastAsia="Times New Roman" w:hAnsi="Calibri" w:cs="Calibri"/>
          <w:color w:val="000000" w:themeColor="text1"/>
          <w:shd w:val="clear" w:color="auto" w:fill="FFFFFF"/>
          <w:lang w:eastAsia="en-GB"/>
        </w:rPr>
      </w:pPr>
      <w:r w:rsidRPr="005A2F40">
        <w:rPr>
          <w:rFonts w:ascii="Calibri" w:eastAsia="Times New Roman" w:hAnsi="Calibri" w:cs="Calibri"/>
          <w:color w:val="000000" w:themeColor="text1"/>
          <w:shd w:val="clear" w:color="auto" w:fill="FFFFFF"/>
          <w:lang w:eastAsia="en-GB"/>
        </w:rPr>
        <w:t xml:space="preserve">Nominations must be made on the relevant nomination form (as per the links below) by two persons eligible to vote, and sent through to the Returning Officer at </w:t>
      </w:r>
      <w:hyperlink r:id="rId12" w:history="1">
        <w:r w:rsidRPr="005A2F40">
          <w:rPr>
            <w:rStyle w:val="Hyperlink"/>
            <w:rFonts w:ascii="Calibri" w:eastAsia="Times New Roman" w:hAnsi="Calibri" w:cs="Calibri"/>
            <w:color w:val="000000" w:themeColor="text1"/>
            <w:shd w:val="clear" w:color="auto" w:fill="FFFFFF"/>
            <w:lang w:eastAsia="en-GB"/>
          </w:rPr>
          <w:t>returning.officer@monash.edu</w:t>
        </w:r>
      </w:hyperlink>
      <w:r w:rsidRPr="005A2F40">
        <w:rPr>
          <w:rFonts w:ascii="Calibri" w:eastAsia="Times New Roman" w:hAnsi="Calibri" w:cs="Calibri"/>
          <w:color w:val="000000" w:themeColor="text1"/>
          <w:shd w:val="clear" w:color="auto" w:fill="FFFFFF"/>
          <w:lang w:eastAsia="en-GB"/>
        </w:rPr>
        <w:t>. If nominators are unable to sign the document, the nominator must send an email from your university staff email address to the Returning Officer with the statement "I nominate [insert name] for the position of [position]</w:t>
      </w:r>
      <w:r>
        <w:rPr>
          <w:rFonts w:ascii="Calibri" w:eastAsia="Times New Roman" w:hAnsi="Calibri" w:cs="Calibri"/>
          <w:color w:val="000000" w:themeColor="text1"/>
          <w:shd w:val="clear" w:color="auto" w:fill="FFFFFF"/>
          <w:lang w:eastAsia="en-GB"/>
        </w:rPr>
        <w:t>.</w:t>
      </w:r>
    </w:p>
    <w:p w14:paraId="10B2B633" w14:textId="09737644" w:rsidR="00D12B6A" w:rsidRPr="005A2F40" w:rsidRDefault="00D12B6A" w:rsidP="005A2F40">
      <w:pPr>
        <w:pStyle w:val="NormalWeb"/>
        <w:shd w:val="clear" w:color="auto" w:fill="FFFFFF"/>
        <w:rPr>
          <w:rFonts w:ascii="Calibri" w:hAnsi="Calibri" w:cs="Calibri"/>
          <w:color w:val="000000" w:themeColor="text1"/>
          <w:sz w:val="24"/>
          <w:szCs w:val="24"/>
        </w:rPr>
      </w:pPr>
      <w:r w:rsidRPr="00D12B6A">
        <w:rPr>
          <w:rFonts w:ascii="Calibri" w:hAnsi="Calibri" w:cs="Calibri"/>
          <w:color w:val="000000" w:themeColor="text1"/>
          <w:sz w:val="24"/>
          <w:szCs w:val="24"/>
        </w:rPr>
        <w:t>We encourage all eligible members to consider nominating or supporting a colleague for these important roles.</w:t>
      </w:r>
    </w:p>
    <w:p w14:paraId="4A33B3DC" w14:textId="06DADC93" w:rsidR="006C57F7" w:rsidRPr="006C57F7" w:rsidRDefault="00AC4EF5">
      <w:pPr>
        <w:widowControl w:val="0"/>
        <w:tabs>
          <w:tab w:val="left" w:pos="220"/>
          <w:tab w:val="left" w:pos="720"/>
        </w:tabs>
        <w:rPr>
          <w:rFonts w:ascii="Calibri" w:eastAsia="Calibri" w:hAnsi="Calibri" w:cs="Calibri"/>
          <w:b/>
          <w:bCs/>
          <w:color w:val="000000"/>
          <w:u w:val="single"/>
        </w:rPr>
      </w:pPr>
      <w:r w:rsidRPr="006C57F7">
        <w:rPr>
          <w:rFonts w:ascii="Calibri" w:eastAsia="Calibri" w:hAnsi="Calibri" w:cs="Calibri"/>
          <w:b/>
          <w:bCs/>
          <w:color w:val="000000"/>
          <w:u w:val="single"/>
        </w:rPr>
        <w:t>Candidate Statements</w:t>
      </w:r>
    </w:p>
    <w:p w14:paraId="0FDB07BE" w14:textId="4E615226" w:rsidR="00AC4EF5" w:rsidRPr="00AC4EF5" w:rsidRDefault="00AC4EF5">
      <w:pPr>
        <w:widowControl w:val="0"/>
        <w:tabs>
          <w:tab w:val="left" w:pos="220"/>
          <w:tab w:val="left" w:pos="720"/>
        </w:tabs>
        <w:rPr>
          <w:rFonts w:ascii="Calibri" w:eastAsia="Calibri" w:hAnsi="Calibri" w:cs="Calibri"/>
          <w:color w:val="000000"/>
        </w:rPr>
      </w:pPr>
      <w:r>
        <w:rPr>
          <w:rFonts w:ascii="Calibri" w:eastAsia="Calibri" w:hAnsi="Calibri" w:cs="Calibri"/>
          <w:color w:val="000000"/>
        </w:rPr>
        <w:t xml:space="preserve">Candidates may submit supporting statements of up to 250 words with their nomination. Statements submitted after </w:t>
      </w:r>
      <w:r w:rsidR="00D12B6A">
        <w:rPr>
          <w:rFonts w:ascii="Calibri" w:eastAsia="Calibri" w:hAnsi="Calibri" w:cs="Calibri"/>
          <w:color w:val="000000"/>
        </w:rPr>
        <w:t>12 noon (AEST)</w:t>
      </w:r>
      <w:r w:rsidR="00E73C5D">
        <w:rPr>
          <w:rFonts w:ascii="Calibri" w:eastAsia="Calibri" w:hAnsi="Calibri" w:cs="Calibri"/>
          <w:color w:val="000000"/>
        </w:rPr>
        <w:t xml:space="preserve"> </w:t>
      </w:r>
      <w:r w:rsidR="00D12B6A">
        <w:rPr>
          <w:rFonts w:ascii="Calibri" w:eastAsia="Calibri" w:hAnsi="Calibri" w:cs="Calibri"/>
          <w:color w:val="000000"/>
        </w:rPr>
        <w:t>on Tuesday, 30 September</w:t>
      </w:r>
      <w:r w:rsidR="00E73C5D">
        <w:rPr>
          <w:rFonts w:ascii="Calibri" w:eastAsia="Calibri" w:hAnsi="Calibri" w:cs="Calibri"/>
          <w:color w:val="000000"/>
        </w:rPr>
        <w:t xml:space="preserve"> will not be accepted</w:t>
      </w:r>
      <w:r>
        <w:rPr>
          <w:rFonts w:ascii="Calibri" w:eastAsia="Calibri" w:hAnsi="Calibri" w:cs="Calibri"/>
          <w:color w:val="000000"/>
        </w:rPr>
        <w:t>.</w:t>
      </w:r>
    </w:p>
    <w:p w14:paraId="1FFD3031" w14:textId="77777777" w:rsidR="005010A2" w:rsidRDefault="005010A2">
      <w:pPr>
        <w:widowControl w:val="0"/>
        <w:tabs>
          <w:tab w:val="left" w:pos="220"/>
          <w:tab w:val="left" w:pos="720"/>
        </w:tabs>
        <w:rPr>
          <w:rFonts w:ascii="Calibri" w:eastAsia="Calibri" w:hAnsi="Calibri" w:cs="Calibri"/>
          <w:color w:val="000000"/>
        </w:rPr>
      </w:pPr>
    </w:p>
    <w:p w14:paraId="11014259" w14:textId="2CBDDC09" w:rsidR="009A1B94" w:rsidRDefault="002342EE" w:rsidP="002342EE">
      <w:pPr>
        <w:widowControl w:val="0"/>
        <w:tabs>
          <w:tab w:val="left" w:pos="220"/>
          <w:tab w:val="left" w:pos="720"/>
        </w:tabs>
        <w:rPr>
          <w:rFonts w:ascii="Calibri" w:eastAsia="Calibri" w:hAnsi="Calibri" w:cs="Calibri"/>
          <w:b/>
          <w:color w:val="000000"/>
          <w:u w:val="single"/>
        </w:rPr>
      </w:pPr>
      <w:r>
        <w:rPr>
          <w:rFonts w:ascii="Calibri" w:eastAsia="Calibri" w:hAnsi="Calibri" w:cs="Calibri"/>
          <w:b/>
          <w:color w:val="000000"/>
          <w:u w:val="single"/>
        </w:rPr>
        <w:t>Important Documents</w:t>
      </w:r>
      <w:r w:rsidR="005F08F5">
        <w:rPr>
          <w:rFonts w:ascii="Calibri" w:eastAsia="Calibri" w:hAnsi="Calibri" w:cs="Calibri"/>
          <w:b/>
          <w:color w:val="000000"/>
          <w:u w:val="single"/>
        </w:rPr>
        <w:t xml:space="preserve"> and Links</w:t>
      </w:r>
    </w:p>
    <w:p w14:paraId="1B579833" w14:textId="77777777" w:rsidR="005F08F5" w:rsidRDefault="005F08F5" w:rsidP="002342EE">
      <w:pPr>
        <w:widowControl w:val="0"/>
        <w:tabs>
          <w:tab w:val="left" w:pos="220"/>
          <w:tab w:val="left" w:pos="720"/>
        </w:tabs>
        <w:rPr>
          <w:rFonts w:ascii="Calibri" w:eastAsia="Calibri" w:hAnsi="Calibri" w:cs="Calibri"/>
          <w:b/>
          <w:color w:val="000000"/>
          <w:u w:val="single"/>
        </w:rPr>
      </w:pPr>
    </w:p>
    <w:p w14:paraId="59489A29" w14:textId="2A81E19B" w:rsidR="008D1A92" w:rsidRPr="001D5433" w:rsidRDefault="001D5433" w:rsidP="008D1A92">
      <w:pPr>
        <w:pStyle w:val="ListParagraph"/>
        <w:widowControl w:val="0"/>
        <w:numPr>
          <w:ilvl w:val="0"/>
          <w:numId w:val="11"/>
        </w:numPr>
        <w:tabs>
          <w:tab w:val="left" w:pos="220"/>
          <w:tab w:val="left" w:pos="720"/>
        </w:tabs>
        <w:spacing w:after="0"/>
        <w:rPr>
          <w:rStyle w:val="Hyperlink"/>
          <w:rFonts w:asciiTheme="majorHAnsi" w:eastAsia="Times New Roman" w:hAnsiTheme="majorHAnsi" w:cstheme="majorHAnsi"/>
          <w:sz w:val="24"/>
          <w:szCs w:val="24"/>
          <w:shd w:val="clear" w:color="auto" w:fill="FFFFFF"/>
          <w:lang w:eastAsia="en-GB"/>
        </w:rPr>
      </w:pPr>
      <w:r>
        <w:rPr>
          <w:rFonts w:asciiTheme="majorHAnsi" w:eastAsia="Times New Roman" w:hAnsiTheme="majorHAnsi" w:cstheme="majorHAnsi"/>
          <w:sz w:val="24"/>
          <w:szCs w:val="24"/>
          <w:shd w:val="clear" w:color="auto" w:fill="FFFFFF"/>
          <w:lang w:eastAsia="en-GB"/>
        </w:rPr>
        <w:fldChar w:fldCharType="begin"/>
      </w:r>
      <w:r>
        <w:rPr>
          <w:rFonts w:asciiTheme="majorHAnsi" w:eastAsia="Times New Roman" w:hAnsiTheme="majorHAnsi" w:cstheme="majorHAnsi"/>
          <w:sz w:val="24"/>
          <w:szCs w:val="24"/>
          <w:shd w:val="clear" w:color="auto" w:fill="FFFFFF"/>
          <w:lang w:eastAsia="en-GB"/>
        </w:rPr>
        <w:instrText xml:space="preserve"> HYPERLINK "https://www.monash.edu/__data/assets/word_doc/0008/4127714/2025-Nomination-Form-President-Academic-Board.doc" </w:instrText>
      </w:r>
      <w:r>
        <w:rPr>
          <w:rFonts w:asciiTheme="majorHAnsi" w:eastAsia="Times New Roman" w:hAnsiTheme="majorHAnsi" w:cstheme="majorHAnsi"/>
          <w:sz w:val="24"/>
          <w:szCs w:val="24"/>
          <w:shd w:val="clear" w:color="auto" w:fill="FFFFFF"/>
          <w:lang w:eastAsia="en-GB"/>
        </w:rPr>
        <w:fldChar w:fldCharType="separate"/>
      </w:r>
      <w:r w:rsidR="008D1A92" w:rsidRPr="001D5433">
        <w:rPr>
          <w:rStyle w:val="Hyperlink"/>
          <w:rFonts w:asciiTheme="majorHAnsi" w:eastAsia="Times New Roman" w:hAnsiTheme="majorHAnsi" w:cstheme="majorHAnsi"/>
          <w:sz w:val="24"/>
          <w:szCs w:val="24"/>
          <w:shd w:val="clear" w:color="auto" w:fill="FFFFFF"/>
          <w:lang w:eastAsia="en-GB"/>
        </w:rPr>
        <w:t>Nomination form – President of Academic Board</w:t>
      </w:r>
    </w:p>
    <w:p w14:paraId="5F3519AC" w14:textId="190C5491" w:rsidR="008D1A92" w:rsidRPr="005D282B" w:rsidRDefault="001D5433" w:rsidP="008D1A92">
      <w:pPr>
        <w:pStyle w:val="ListParagraph"/>
        <w:widowControl w:val="0"/>
        <w:numPr>
          <w:ilvl w:val="0"/>
          <w:numId w:val="11"/>
        </w:numPr>
        <w:tabs>
          <w:tab w:val="left" w:pos="220"/>
          <w:tab w:val="left" w:pos="720"/>
        </w:tabs>
        <w:spacing w:after="0"/>
        <w:rPr>
          <w:rStyle w:val="Hyperlink"/>
          <w:rFonts w:asciiTheme="majorHAnsi" w:eastAsia="Times New Roman" w:hAnsiTheme="majorHAnsi" w:cstheme="majorHAnsi"/>
          <w:sz w:val="24"/>
          <w:szCs w:val="24"/>
          <w:shd w:val="clear" w:color="auto" w:fill="FFFFFF"/>
          <w:lang w:eastAsia="en-GB"/>
        </w:rPr>
      </w:pPr>
      <w:r>
        <w:rPr>
          <w:rFonts w:asciiTheme="majorHAnsi" w:eastAsia="Times New Roman" w:hAnsiTheme="majorHAnsi" w:cstheme="majorHAnsi"/>
          <w:sz w:val="24"/>
          <w:szCs w:val="24"/>
          <w:shd w:val="clear" w:color="auto" w:fill="FFFFFF"/>
          <w:lang w:eastAsia="en-GB"/>
        </w:rPr>
        <w:lastRenderedPageBreak/>
        <w:fldChar w:fldCharType="end"/>
      </w:r>
      <w:r w:rsidR="005D282B">
        <w:rPr>
          <w:rFonts w:asciiTheme="majorHAnsi" w:eastAsia="Times New Roman" w:hAnsiTheme="majorHAnsi" w:cstheme="majorHAnsi"/>
          <w:sz w:val="24"/>
          <w:szCs w:val="24"/>
          <w:shd w:val="clear" w:color="auto" w:fill="FFFFFF"/>
          <w:lang w:eastAsia="en-GB"/>
        </w:rPr>
        <w:fldChar w:fldCharType="begin"/>
      </w:r>
      <w:r w:rsidR="005D282B">
        <w:rPr>
          <w:rFonts w:asciiTheme="majorHAnsi" w:eastAsia="Times New Roman" w:hAnsiTheme="majorHAnsi" w:cstheme="majorHAnsi"/>
          <w:sz w:val="24"/>
          <w:szCs w:val="24"/>
          <w:shd w:val="clear" w:color="auto" w:fill="FFFFFF"/>
          <w:lang w:eastAsia="en-GB"/>
        </w:rPr>
        <w:instrText xml:space="preserve"> HYPERLINK "https://www.monash.edu/__data/assets/word_doc/0009/4127715/2025-Nomination-Form-Vice-President-Academic-Board.doc" </w:instrText>
      </w:r>
      <w:r w:rsidR="005D282B">
        <w:rPr>
          <w:rFonts w:asciiTheme="majorHAnsi" w:eastAsia="Times New Roman" w:hAnsiTheme="majorHAnsi" w:cstheme="majorHAnsi"/>
          <w:sz w:val="24"/>
          <w:szCs w:val="24"/>
          <w:shd w:val="clear" w:color="auto" w:fill="FFFFFF"/>
          <w:lang w:eastAsia="en-GB"/>
        </w:rPr>
        <w:fldChar w:fldCharType="separate"/>
      </w:r>
      <w:r w:rsidR="008D1A92" w:rsidRPr="005D282B">
        <w:rPr>
          <w:rStyle w:val="Hyperlink"/>
          <w:rFonts w:asciiTheme="majorHAnsi" w:eastAsia="Times New Roman" w:hAnsiTheme="majorHAnsi" w:cstheme="majorHAnsi"/>
          <w:sz w:val="24"/>
          <w:szCs w:val="24"/>
          <w:shd w:val="clear" w:color="auto" w:fill="FFFFFF"/>
          <w:lang w:eastAsia="en-GB"/>
        </w:rPr>
        <w:t>Nomination form – Vice President of Academic Board</w:t>
      </w:r>
    </w:p>
    <w:p w14:paraId="05A5DDBA" w14:textId="0E30938E" w:rsidR="005F08F5" w:rsidRPr="00246205" w:rsidRDefault="005D282B" w:rsidP="005F08F5">
      <w:pPr>
        <w:pStyle w:val="NormalWeb"/>
        <w:numPr>
          <w:ilvl w:val="0"/>
          <w:numId w:val="11"/>
        </w:numPr>
        <w:spacing w:before="0" w:beforeAutospacing="0" w:after="0" w:afterAutospacing="0" w:line="276" w:lineRule="auto"/>
        <w:rPr>
          <w:rStyle w:val="Hyperlink"/>
          <w:rFonts w:asciiTheme="majorHAnsi" w:eastAsia="Times New Roman" w:hAnsiTheme="majorHAnsi" w:cstheme="majorHAnsi"/>
          <w:shd w:val="clear" w:color="auto" w:fill="FFFFFF"/>
          <w:lang w:eastAsia="en-GB"/>
        </w:rPr>
      </w:pPr>
      <w:r>
        <w:rPr>
          <w:rFonts w:asciiTheme="majorHAnsi" w:eastAsia="Times New Roman" w:hAnsiTheme="majorHAnsi" w:cstheme="majorHAnsi"/>
          <w:sz w:val="24"/>
          <w:szCs w:val="24"/>
          <w:shd w:val="clear" w:color="auto" w:fill="FFFFFF"/>
          <w:lang w:eastAsia="en-GB"/>
        </w:rPr>
        <w:fldChar w:fldCharType="end"/>
      </w:r>
      <w:hyperlink r:id="rId13" w:tooltip="https://www.monash.edu/execserv/academic-board/academic-board-elections/2025-election-of-president-and-vice-president-to-academic-board" w:history="1">
        <w:r w:rsidR="005F08F5" w:rsidRPr="00246205">
          <w:rPr>
            <w:rStyle w:val="Hyperlink"/>
            <w:rFonts w:asciiTheme="majorHAnsi" w:eastAsia="Times New Roman" w:hAnsiTheme="majorHAnsi" w:cstheme="majorHAnsi"/>
            <w:sz w:val="24"/>
            <w:szCs w:val="24"/>
            <w:shd w:val="clear" w:color="auto" w:fill="FFFFFF"/>
            <w:lang w:eastAsia="en-GB"/>
          </w:rPr>
          <w:t>Academic Board Elections website</w:t>
        </w:r>
      </w:hyperlink>
    </w:p>
    <w:p w14:paraId="4B5C7643" w14:textId="5A86EFAE" w:rsidR="002342EE" w:rsidRPr="00246205" w:rsidRDefault="00A93F0A" w:rsidP="005F08F5">
      <w:pPr>
        <w:pStyle w:val="ListParagraph"/>
        <w:widowControl w:val="0"/>
        <w:numPr>
          <w:ilvl w:val="0"/>
          <w:numId w:val="11"/>
        </w:numPr>
        <w:tabs>
          <w:tab w:val="left" w:pos="220"/>
          <w:tab w:val="left" w:pos="720"/>
        </w:tabs>
        <w:spacing w:after="0"/>
        <w:rPr>
          <w:rStyle w:val="Hyperlink"/>
          <w:rFonts w:asciiTheme="majorHAnsi" w:eastAsia="Times New Roman" w:hAnsiTheme="majorHAnsi" w:cstheme="majorHAnsi"/>
          <w:shd w:val="clear" w:color="auto" w:fill="FFFFFF"/>
          <w:lang w:eastAsia="en-GB"/>
        </w:rPr>
      </w:pPr>
      <w:hyperlink r:id="rId14" w:history="1">
        <w:r w:rsidR="00D12B6A" w:rsidRPr="00246205">
          <w:rPr>
            <w:rStyle w:val="Hyperlink"/>
            <w:rFonts w:asciiTheme="majorHAnsi" w:eastAsia="Times New Roman" w:hAnsiTheme="majorHAnsi" w:cstheme="majorHAnsi"/>
            <w:sz w:val="24"/>
            <w:szCs w:val="24"/>
            <w:shd w:val="clear" w:color="auto" w:fill="FFFFFF"/>
            <w:lang w:eastAsia="en-GB"/>
          </w:rPr>
          <w:t>Monash University (Council) Regulations</w:t>
        </w:r>
      </w:hyperlink>
    </w:p>
    <w:p w14:paraId="207F3117" w14:textId="3A97B021" w:rsidR="009A1B94" w:rsidRPr="00A93F0A" w:rsidRDefault="00A93F0A" w:rsidP="005F08F5">
      <w:pPr>
        <w:pStyle w:val="ListParagraph"/>
        <w:widowControl w:val="0"/>
        <w:numPr>
          <w:ilvl w:val="0"/>
          <w:numId w:val="11"/>
        </w:numPr>
        <w:tabs>
          <w:tab w:val="left" w:pos="220"/>
          <w:tab w:val="left" w:pos="720"/>
        </w:tabs>
        <w:spacing w:after="0"/>
        <w:rPr>
          <w:rStyle w:val="Hyperlink"/>
          <w:rFonts w:cs="Calibri"/>
          <w:b/>
          <w:sz w:val="24"/>
          <w:szCs w:val="24"/>
        </w:rPr>
      </w:pPr>
      <w:r>
        <w:rPr>
          <w:rFonts w:asciiTheme="majorHAnsi" w:eastAsia="Times New Roman" w:hAnsiTheme="majorHAnsi" w:cstheme="majorHAnsi"/>
          <w:sz w:val="24"/>
          <w:szCs w:val="24"/>
          <w:shd w:val="clear" w:color="auto" w:fill="FFFFFF"/>
          <w:lang w:eastAsia="en-GB"/>
        </w:rPr>
        <w:fldChar w:fldCharType="begin"/>
      </w:r>
      <w:r>
        <w:rPr>
          <w:rFonts w:asciiTheme="majorHAnsi" w:eastAsia="Times New Roman" w:hAnsiTheme="majorHAnsi" w:cstheme="majorHAnsi"/>
          <w:sz w:val="24"/>
          <w:szCs w:val="24"/>
          <w:shd w:val="clear" w:color="auto" w:fill="FFFFFF"/>
          <w:lang w:eastAsia="en-GB"/>
        </w:rPr>
        <w:instrText xml:space="preserve"> HYPERLINK "https://www.monash.edu/__data/assets/pdf_file/0003/4127871/President-of-the-Academic-Board-Information-Statement-updated-150425.pdf" </w:instrText>
      </w:r>
      <w:r>
        <w:rPr>
          <w:rFonts w:asciiTheme="majorHAnsi" w:eastAsia="Times New Roman" w:hAnsiTheme="majorHAnsi" w:cstheme="majorHAnsi"/>
          <w:sz w:val="24"/>
          <w:szCs w:val="24"/>
          <w:shd w:val="clear" w:color="auto" w:fill="FFFFFF"/>
          <w:lang w:eastAsia="en-GB"/>
        </w:rPr>
      </w:r>
      <w:r>
        <w:rPr>
          <w:rFonts w:asciiTheme="majorHAnsi" w:eastAsia="Times New Roman" w:hAnsiTheme="majorHAnsi" w:cstheme="majorHAnsi"/>
          <w:sz w:val="24"/>
          <w:szCs w:val="24"/>
          <w:shd w:val="clear" w:color="auto" w:fill="FFFFFF"/>
          <w:lang w:eastAsia="en-GB"/>
        </w:rPr>
        <w:fldChar w:fldCharType="separate"/>
      </w:r>
      <w:r w:rsidR="009A1B94" w:rsidRPr="00A93F0A">
        <w:rPr>
          <w:rStyle w:val="Hyperlink"/>
          <w:rFonts w:asciiTheme="majorHAnsi" w:eastAsia="Times New Roman" w:hAnsiTheme="majorHAnsi" w:cstheme="majorHAnsi"/>
          <w:sz w:val="24"/>
          <w:szCs w:val="24"/>
          <w:shd w:val="clear" w:color="auto" w:fill="FFFFFF"/>
          <w:lang w:eastAsia="en-GB"/>
        </w:rPr>
        <w:t>Information about the role (President)</w:t>
      </w:r>
    </w:p>
    <w:p w14:paraId="239F0D83" w14:textId="6EA7CA53" w:rsidR="002342EE" w:rsidRPr="00A93F0A" w:rsidRDefault="00A93F0A" w:rsidP="005F08F5">
      <w:pPr>
        <w:pStyle w:val="ListParagraph"/>
        <w:widowControl w:val="0"/>
        <w:numPr>
          <w:ilvl w:val="0"/>
          <w:numId w:val="11"/>
        </w:numPr>
        <w:tabs>
          <w:tab w:val="left" w:pos="220"/>
          <w:tab w:val="left" w:pos="720"/>
        </w:tabs>
        <w:spacing w:after="0"/>
        <w:rPr>
          <w:rStyle w:val="Hyperlink"/>
          <w:rFonts w:cs="Calibri"/>
          <w:b/>
          <w:sz w:val="24"/>
          <w:szCs w:val="24"/>
        </w:rPr>
      </w:pPr>
      <w:r>
        <w:rPr>
          <w:rFonts w:asciiTheme="majorHAnsi" w:eastAsia="Times New Roman" w:hAnsiTheme="majorHAnsi" w:cstheme="majorHAnsi"/>
          <w:sz w:val="24"/>
          <w:szCs w:val="24"/>
          <w:shd w:val="clear" w:color="auto" w:fill="FFFFFF"/>
          <w:lang w:eastAsia="en-GB"/>
        </w:rPr>
        <w:fldChar w:fldCharType="end"/>
      </w:r>
      <w:r>
        <w:rPr>
          <w:rFonts w:asciiTheme="majorHAnsi" w:eastAsia="Times New Roman" w:hAnsiTheme="majorHAnsi" w:cstheme="majorHAnsi"/>
          <w:sz w:val="24"/>
          <w:szCs w:val="24"/>
          <w:shd w:val="clear" w:color="auto" w:fill="FFFFFF"/>
          <w:lang w:eastAsia="en-GB"/>
        </w:rPr>
        <w:fldChar w:fldCharType="begin"/>
      </w:r>
      <w:r>
        <w:rPr>
          <w:rFonts w:asciiTheme="majorHAnsi" w:eastAsia="Times New Roman" w:hAnsiTheme="majorHAnsi" w:cstheme="majorHAnsi"/>
          <w:sz w:val="24"/>
          <w:szCs w:val="24"/>
          <w:shd w:val="clear" w:color="auto" w:fill="FFFFFF"/>
          <w:lang w:eastAsia="en-GB"/>
        </w:rPr>
        <w:instrText xml:space="preserve"> HYPERLINK "https://www.monash.edu/__data/assets/pdf_file/0004/4127872/Vice-President-of-the-Academic-Board-Information-Statement-updated-150425.pdf" </w:instrText>
      </w:r>
      <w:r>
        <w:rPr>
          <w:rFonts w:asciiTheme="majorHAnsi" w:eastAsia="Times New Roman" w:hAnsiTheme="majorHAnsi" w:cstheme="majorHAnsi"/>
          <w:sz w:val="24"/>
          <w:szCs w:val="24"/>
          <w:shd w:val="clear" w:color="auto" w:fill="FFFFFF"/>
          <w:lang w:eastAsia="en-GB"/>
        </w:rPr>
      </w:r>
      <w:r>
        <w:rPr>
          <w:rFonts w:asciiTheme="majorHAnsi" w:eastAsia="Times New Roman" w:hAnsiTheme="majorHAnsi" w:cstheme="majorHAnsi"/>
          <w:sz w:val="24"/>
          <w:szCs w:val="24"/>
          <w:shd w:val="clear" w:color="auto" w:fill="FFFFFF"/>
          <w:lang w:eastAsia="en-GB"/>
        </w:rPr>
        <w:fldChar w:fldCharType="separate"/>
      </w:r>
      <w:r w:rsidR="009A1B94" w:rsidRPr="00A93F0A">
        <w:rPr>
          <w:rStyle w:val="Hyperlink"/>
          <w:rFonts w:asciiTheme="majorHAnsi" w:eastAsia="Times New Roman" w:hAnsiTheme="majorHAnsi" w:cstheme="majorHAnsi"/>
          <w:sz w:val="24"/>
          <w:szCs w:val="24"/>
          <w:shd w:val="clear" w:color="auto" w:fill="FFFFFF"/>
          <w:lang w:eastAsia="en-GB"/>
        </w:rPr>
        <w:t xml:space="preserve">Information about the role (Vice President) </w:t>
      </w:r>
    </w:p>
    <w:p w14:paraId="31A7C944" w14:textId="516A2C1A" w:rsidR="009A1B94" w:rsidRPr="008D1A92" w:rsidRDefault="00A93F0A" w:rsidP="008D1A92">
      <w:pPr>
        <w:widowControl w:val="0"/>
        <w:tabs>
          <w:tab w:val="left" w:pos="220"/>
          <w:tab w:val="left" w:pos="720"/>
        </w:tabs>
        <w:rPr>
          <w:rFonts w:cs="Calibri"/>
          <w:b/>
          <w:color w:val="0070C0"/>
          <w:u w:val="single"/>
        </w:rPr>
      </w:pPr>
      <w:r>
        <w:rPr>
          <w:rFonts w:asciiTheme="majorHAnsi" w:eastAsia="Times New Roman" w:hAnsiTheme="majorHAnsi" w:cstheme="majorHAnsi"/>
          <w:shd w:val="clear" w:color="auto" w:fill="FFFFFF"/>
          <w:lang w:eastAsia="en-GB"/>
        </w:rPr>
        <w:fldChar w:fldCharType="end"/>
      </w:r>
    </w:p>
    <w:p w14:paraId="2DA5C269" w14:textId="77777777" w:rsidR="002342EE" w:rsidRPr="002342EE" w:rsidRDefault="002342EE">
      <w:pPr>
        <w:widowControl w:val="0"/>
        <w:tabs>
          <w:tab w:val="left" w:pos="220"/>
          <w:tab w:val="left" w:pos="720"/>
        </w:tabs>
        <w:rPr>
          <w:rFonts w:ascii="Calibri" w:eastAsia="Calibri" w:hAnsi="Calibri" w:cs="Calibri"/>
          <w:b/>
          <w:color w:val="000000"/>
          <w:u w:val="single"/>
        </w:rPr>
      </w:pPr>
    </w:p>
    <w:p w14:paraId="6BBABDE1" w14:textId="77777777" w:rsidR="005010A2" w:rsidRDefault="00D314F5">
      <w:pPr>
        <w:widowControl w:val="0"/>
        <w:tabs>
          <w:tab w:val="left" w:pos="220"/>
          <w:tab w:val="left" w:pos="720"/>
        </w:tabs>
        <w:rPr>
          <w:rFonts w:ascii="Calibri" w:eastAsia="Calibri" w:hAnsi="Calibri" w:cs="Calibri"/>
          <w:b/>
          <w:color w:val="000000"/>
          <w:u w:val="single"/>
        </w:rPr>
      </w:pPr>
      <w:r>
        <w:rPr>
          <w:rFonts w:ascii="Calibri" w:eastAsia="Calibri" w:hAnsi="Calibri" w:cs="Calibri"/>
          <w:b/>
          <w:color w:val="000000"/>
          <w:u w:val="single"/>
        </w:rPr>
        <w:t xml:space="preserve">Voting </w:t>
      </w:r>
    </w:p>
    <w:p w14:paraId="0B5D52AD" w14:textId="4B66D296" w:rsidR="00E73C5D" w:rsidRDefault="009A6BB0">
      <w:pPr>
        <w:widowControl w:val="0"/>
        <w:tabs>
          <w:tab w:val="left" w:pos="220"/>
          <w:tab w:val="left" w:pos="720"/>
        </w:tabs>
        <w:rPr>
          <w:rFonts w:ascii="Calibri" w:eastAsia="Calibri" w:hAnsi="Calibri" w:cs="Calibri"/>
          <w:color w:val="000000"/>
        </w:rPr>
      </w:pPr>
      <w:r w:rsidRPr="009A6BB0">
        <w:rPr>
          <w:rFonts w:ascii="Calibri" w:eastAsia="Calibri" w:hAnsi="Calibri" w:cs="Calibri"/>
          <w:color w:val="000000"/>
        </w:rPr>
        <w:t xml:space="preserve">If more valid nominations are received </w:t>
      </w:r>
      <w:r w:rsidR="00D12B6A">
        <w:rPr>
          <w:rFonts w:ascii="Calibri" w:eastAsia="Calibri" w:hAnsi="Calibri" w:cs="Calibri"/>
          <w:color w:val="000000"/>
        </w:rPr>
        <w:t>for either President or Vice-President</w:t>
      </w:r>
      <w:r w:rsidRPr="009A6BB0">
        <w:rPr>
          <w:rFonts w:ascii="Calibri" w:eastAsia="Calibri" w:hAnsi="Calibri" w:cs="Calibri"/>
          <w:color w:val="000000"/>
        </w:rPr>
        <w:t xml:space="preserve">, a ballot will be conducted for that </w:t>
      </w:r>
      <w:r w:rsidR="00D12B6A">
        <w:rPr>
          <w:rFonts w:ascii="Calibri" w:eastAsia="Calibri" w:hAnsi="Calibri" w:cs="Calibri"/>
          <w:color w:val="000000"/>
        </w:rPr>
        <w:t>position</w:t>
      </w:r>
      <w:r w:rsidRPr="009A6BB0">
        <w:rPr>
          <w:rFonts w:ascii="Calibri" w:eastAsia="Calibri" w:hAnsi="Calibri" w:cs="Calibri"/>
          <w:color w:val="000000"/>
        </w:rPr>
        <w:t xml:space="preserve"> by </w:t>
      </w:r>
      <w:r w:rsidR="00D12B6A">
        <w:rPr>
          <w:rFonts w:ascii="Calibri" w:eastAsia="Calibri" w:hAnsi="Calibri" w:cs="Calibri"/>
          <w:color w:val="000000"/>
        </w:rPr>
        <w:t xml:space="preserve">via </w:t>
      </w:r>
      <w:r w:rsidR="009A1B94">
        <w:rPr>
          <w:rFonts w:ascii="Calibri" w:eastAsia="Calibri" w:hAnsi="Calibri" w:cs="Calibri"/>
          <w:color w:val="000000"/>
        </w:rPr>
        <w:t>secure electronic voting</w:t>
      </w:r>
      <w:r>
        <w:rPr>
          <w:rFonts w:ascii="Calibri" w:eastAsia="Calibri" w:hAnsi="Calibri" w:cs="Calibri"/>
          <w:color w:val="000000"/>
        </w:rPr>
        <w:t>. Eligibl</w:t>
      </w:r>
      <w:r w:rsidR="00D12B6A">
        <w:rPr>
          <w:rFonts w:ascii="Calibri" w:eastAsia="Calibri" w:hAnsi="Calibri" w:cs="Calibri"/>
          <w:color w:val="000000"/>
        </w:rPr>
        <w:t xml:space="preserve">e voters </w:t>
      </w:r>
      <w:r>
        <w:rPr>
          <w:rFonts w:ascii="Calibri" w:eastAsia="Calibri" w:hAnsi="Calibri" w:cs="Calibri"/>
          <w:color w:val="000000"/>
        </w:rPr>
        <w:t>will be able to</w:t>
      </w:r>
      <w:r w:rsidR="00CB2E35">
        <w:rPr>
          <w:rFonts w:ascii="Calibri" w:eastAsia="Calibri" w:hAnsi="Calibri" w:cs="Calibri"/>
          <w:color w:val="000000"/>
        </w:rPr>
        <w:t xml:space="preserve"> vote</w:t>
      </w:r>
      <w:r>
        <w:rPr>
          <w:rFonts w:ascii="Calibri" w:eastAsia="Calibri" w:hAnsi="Calibri" w:cs="Calibri"/>
          <w:color w:val="000000"/>
        </w:rPr>
        <w:t xml:space="preserve"> through a </w:t>
      </w:r>
      <w:r w:rsidR="00CB2E35">
        <w:rPr>
          <w:rFonts w:ascii="Calibri" w:eastAsia="Calibri" w:hAnsi="Calibri" w:cs="Calibri"/>
          <w:color w:val="000000"/>
        </w:rPr>
        <w:t xml:space="preserve">secure online </w:t>
      </w:r>
      <w:r w:rsidR="00D12B6A">
        <w:rPr>
          <w:rFonts w:ascii="Calibri" w:eastAsia="Calibri" w:hAnsi="Calibri" w:cs="Calibri"/>
          <w:color w:val="000000"/>
        </w:rPr>
        <w:t>form</w:t>
      </w:r>
      <w:r>
        <w:rPr>
          <w:rFonts w:ascii="Calibri" w:eastAsia="Calibri" w:hAnsi="Calibri" w:cs="Calibri"/>
          <w:color w:val="000000"/>
        </w:rPr>
        <w:t xml:space="preserve"> link sen</w:t>
      </w:r>
      <w:r w:rsidR="00CB2E35">
        <w:rPr>
          <w:rFonts w:ascii="Calibri" w:eastAsia="Calibri" w:hAnsi="Calibri" w:cs="Calibri"/>
          <w:color w:val="000000"/>
        </w:rPr>
        <w:t>t</w:t>
      </w:r>
      <w:r>
        <w:rPr>
          <w:rFonts w:ascii="Calibri" w:eastAsia="Calibri" w:hAnsi="Calibri" w:cs="Calibri"/>
          <w:color w:val="000000"/>
        </w:rPr>
        <w:t xml:space="preserve"> to their email. </w:t>
      </w:r>
      <w:r w:rsidR="00D314F5">
        <w:rPr>
          <w:rFonts w:ascii="Calibri" w:eastAsia="Calibri" w:hAnsi="Calibri" w:cs="Calibri"/>
          <w:color w:val="000000"/>
        </w:rPr>
        <w:t>P</w:t>
      </w:r>
      <w:bookmarkStart w:id="1" w:name="_GoBack"/>
      <w:bookmarkEnd w:id="1"/>
      <w:r w:rsidR="00D314F5">
        <w:rPr>
          <w:rFonts w:ascii="Calibri" w:eastAsia="Calibri" w:hAnsi="Calibri" w:cs="Calibri"/>
          <w:color w:val="000000"/>
        </w:rPr>
        <w:t xml:space="preserve">olling for the </w:t>
      </w:r>
      <w:r>
        <w:rPr>
          <w:rFonts w:ascii="Calibri" w:eastAsia="Calibri" w:hAnsi="Calibri" w:cs="Calibri"/>
          <w:color w:val="000000"/>
        </w:rPr>
        <w:t>Monash Academic Board</w:t>
      </w:r>
      <w:r w:rsidR="00D314F5">
        <w:rPr>
          <w:rFonts w:ascii="Calibri" w:eastAsia="Calibri" w:hAnsi="Calibri" w:cs="Calibri"/>
          <w:color w:val="000000"/>
        </w:rPr>
        <w:t xml:space="preserve"> </w:t>
      </w:r>
      <w:r w:rsidR="00D12B6A">
        <w:rPr>
          <w:rFonts w:ascii="Calibri" w:eastAsia="Calibri" w:hAnsi="Calibri" w:cs="Calibri"/>
          <w:color w:val="000000"/>
        </w:rPr>
        <w:t>President and Vice-President elections</w:t>
      </w:r>
      <w:r w:rsidR="00D314F5">
        <w:rPr>
          <w:rFonts w:ascii="Calibri" w:eastAsia="Calibri" w:hAnsi="Calibri" w:cs="Calibri"/>
          <w:color w:val="000000"/>
        </w:rPr>
        <w:t xml:space="preserve"> will be from </w:t>
      </w:r>
      <w:r w:rsidR="00783604">
        <w:rPr>
          <w:rFonts w:ascii="Calibri" w:eastAsia="Calibri" w:hAnsi="Calibri" w:cs="Calibri"/>
          <w:color w:val="000000"/>
        </w:rPr>
        <w:t>9.</w:t>
      </w:r>
      <w:r w:rsidR="00783604" w:rsidRPr="00783604">
        <w:rPr>
          <w:rFonts w:ascii="Calibri" w:eastAsia="Calibri" w:hAnsi="Calibri" w:cs="Calibri"/>
          <w:color w:val="000000"/>
        </w:rPr>
        <w:t>00am</w:t>
      </w:r>
      <w:r w:rsidR="00DA7894" w:rsidRPr="00783604">
        <w:rPr>
          <w:rFonts w:ascii="Calibri" w:eastAsia="Calibri" w:hAnsi="Calibri" w:cs="Calibri"/>
          <w:color w:val="000000"/>
        </w:rPr>
        <w:t xml:space="preserve"> on </w:t>
      </w:r>
      <w:r w:rsidR="00D12B6A">
        <w:rPr>
          <w:rFonts w:ascii="Calibri" w:eastAsia="Calibri" w:hAnsi="Calibri" w:cs="Calibri"/>
          <w:color w:val="000000"/>
        </w:rPr>
        <w:t>Tuesday 7 October</w:t>
      </w:r>
      <w:r w:rsidR="00783604" w:rsidRPr="00783604">
        <w:rPr>
          <w:rFonts w:ascii="Calibri" w:eastAsia="Calibri" w:hAnsi="Calibri" w:cs="Calibri"/>
          <w:color w:val="000000"/>
        </w:rPr>
        <w:t xml:space="preserve"> to</w:t>
      </w:r>
      <w:r w:rsidR="00DA7894" w:rsidRPr="00783604">
        <w:rPr>
          <w:rFonts w:ascii="Calibri" w:eastAsia="Calibri" w:hAnsi="Calibri" w:cs="Calibri"/>
          <w:color w:val="000000"/>
        </w:rPr>
        <w:t xml:space="preserve"> </w:t>
      </w:r>
      <w:r w:rsidR="00783604" w:rsidRPr="00783604">
        <w:rPr>
          <w:rFonts w:ascii="Calibri" w:eastAsia="Calibri" w:hAnsi="Calibri" w:cs="Calibri"/>
          <w:color w:val="000000"/>
        </w:rPr>
        <w:t xml:space="preserve">5.00pm </w:t>
      </w:r>
      <w:r w:rsidR="00DA7894" w:rsidRPr="00783604">
        <w:rPr>
          <w:rFonts w:ascii="Calibri" w:eastAsia="Calibri" w:hAnsi="Calibri" w:cs="Calibri"/>
          <w:color w:val="000000"/>
        </w:rPr>
        <w:t xml:space="preserve">on </w:t>
      </w:r>
      <w:r w:rsidR="00D12B6A">
        <w:rPr>
          <w:rFonts w:ascii="Calibri" w:eastAsia="Calibri" w:hAnsi="Calibri" w:cs="Calibri"/>
          <w:color w:val="000000"/>
        </w:rPr>
        <w:t>Tuesday 14 October</w:t>
      </w:r>
      <w:r w:rsidR="00D314F5" w:rsidRPr="00783604">
        <w:rPr>
          <w:rFonts w:ascii="Calibri" w:eastAsia="Calibri" w:hAnsi="Calibri" w:cs="Calibri"/>
          <w:color w:val="000000"/>
        </w:rPr>
        <w:t>.</w:t>
      </w:r>
    </w:p>
    <w:p w14:paraId="3F90049A" w14:textId="77777777" w:rsidR="0087475F" w:rsidRDefault="0087475F">
      <w:pPr>
        <w:widowControl w:val="0"/>
        <w:tabs>
          <w:tab w:val="left" w:pos="220"/>
          <w:tab w:val="left" w:pos="720"/>
        </w:tabs>
        <w:rPr>
          <w:rFonts w:ascii="Calibri" w:eastAsia="Calibri" w:hAnsi="Calibri" w:cs="Calibri"/>
          <w:color w:val="000000"/>
        </w:rPr>
      </w:pPr>
    </w:p>
    <w:p w14:paraId="043C2462" w14:textId="47E4363D" w:rsidR="0087475F" w:rsidRDefault="0087475F">
      <w:pPr>
        <w:widowControl w:val="0"/>
        <w:tabs>
          <w:tab w:val="left" w:pos="220"/>
          <w:tab w:val="left" w:pos="720"/>
        </w:tabs>
        <w:rPr>
          <w:rFonts w:ascii="Calibri" w:eastAsia="Calibri" w:hAnsi="Calibri" w:cs="Calibri"/>
          <w:color w:val="000000"/>
        </w:rPr>
      </w:pPr>
      <w:r w:rsidRPr="0087475F">
        <w:rPr>
          <w:rFonts w:ascii="Calibri" w:eastAsia="Calibri" w:hAnsi="Calibri" w:cs="Calibri"/>
          <w:b/>
          <w:bCs/>
          <w:color w:val="000000"/>
        </w:rPr>
        <w:t>Note:</w:t>
      </w:r>
      <w:r>
        <w:rPr>
          <w:rFonts w:ascii="Calibri" w:eastAsia="Calibri" w:hAnsi="Calibri" w:cs="Calibri"/>
          <w:color w:val="000000"/>
        </w:rPr>
        <w:t xml:space="preserve"> All times referred to in this document are Australian Eastern Standard Time (AEST)</w:t>
      </w:r>
      <w:r w:rsidR="00D12B6A">
        <w:rPr>
          <w:rFonts w:ascii="Calibri" w:eastAsia="Calibri" w:hAnsi="Calibri" w:cs="Calibri"/>
          <w:color w:val="000000"/>
        </w:rPr>
        <w:t xml:space="preserve"> except for polling times which are Australian Eastern Daylight Time (AEDT)</w:t>
      </w:r>
      <w:r>
        <w:rPr>
          <w:rFonts w:ascii="Calibri" w:eastAsia="Calibri" w:hAnsi="Calibri" w:cs="Calibri"/>
          <w:color w:val="000000"/>
        </w:rPr>
        <w:t>.</w:t>
      </w:r>
    </w:p>
    <w:p w14:paraId="25660A60" w14:textId="77777777" w:rsidR="005010A2" w:rsidRDefault="005010A2">
      <w:pPr>
        <w:widowControl w:val="0"/>
        <w:tabs>
          <w:tab w:val="left" w:pos="220"/>
          <w:tab w:val="left" w:pos="720"/>
        </w:tabs>
        <w:rPr>
          <w:rFonts w:ascii="Calibri" w:eastAsia="Calibri" w:hAnsi="Calibri" w:cs="Calibri"/>
          <w:color w:val="000000"/>
        </w:rPr>
      </w:pPr>
    </w:p>
    <w:p w14:paraId="56A8D5F2" w14:textId="77777777" w:rsidR="005010A2" w:rsidRDefault="00D314F5">
      <w:pPr>
        <w:widowControl w:val="0"/>
        <w:tabs>
          <w:tab w:val="left" w:pos="220"/>
          <w:tab w:val="left" w:pos="720"/>
        </w:tabs>
        <w:rPr>
          <w:rFonts w:ascii="Calibri" w:eastAsia="Calibri" w:hAnsi="Calibri" w:cs="Calibri"/>
          <w:color w:val="000000"/>
        </w:rPr>
      </w:pPr>
      <w:r>
        <w:rPr>
          <w:rFonts w:ascii="Calibri" w:eastAsia="Calibri" w:hAnsi="Calibri" w:cs="Calibri"/>
          <w:color w:val="000000"/>
        </w:rPr>
        <w:t xml:space="preserve">Gavin Ryan </w:t>
      </w:r>
    </w:p>
    <w:p w14:paraId="26249349" w14:textId="77777777" w:rsidR="005010A2" w:rsidRDefault="00D314F5">
      <w:pPr>
        <w:widowControl w:val="0"/>
        <w:tabs>
          <w:tab w:val="left" w:pos="220"/>
          <w:tab w:val="left" w:pos="720"/>
        </w:tabs>
        <w:rPr>
          <w:rFonts w:ascii="Calibri" w:eastAsia="Calibri" w:hAnsi="Calibri" w:cs="Calibri"/>
          <w:b/>
          <w:color w:val="000000"/>
        </w:rPr>
      </w:pPr>
      <w:r>
        <w:rPr>
          <w:rFonts w:ascii="Calibri" w:eastAsia="Calibri" w:hAnsi="Calibri" w:cs="Calibri"/>
          <w:b/>
          <w:color w:val="000000"/>
        </w:rPr>
        <w:t xml:space="preserve">Returning Officer </w:t>
      </w:r>
    </w:p>
    <w:p w14:paraId="64332059" w14:textId="1BD62D7B" w:rsidR="005010A2" w:rsidRDefault="00D12B6A">
      <w:pPr>
        <w:widowControl w:val="0"/>
        <w:tabs>
          <w:tab w:val="left" w:pos="220"/>
          <w:tab w:val="left" w:pos="720"/>
        </w:tabs>
        <w:rPr>
          <w:rFonts w:ascii="Calibri" w:eastAsia="Calibri" w:hAnsi="Calibri" w:cs="Calibri"/>
          <w:color w:val="000000"/>
        </w:rPr>
      </w:pPr>
      <w:r>
        <w:rPr>
          <w:rFonts w:ascii="Calibri" w:eastAsia="Calibri" w:hAnsi="Calibri" w:cs="Calibri"/>
          <w:color w:val="000000"/>
        </w:rPr>
        <w:t>Tuesday 16 September</w:t>
      </w:r>
      <w:r w:rsidR="0087475F">
        <w:rPr>
          <w:rFonts w:ascii="Calibri" w:eastAsia="Calibri" w:hAnsi="Calibri" w:cs="Calibri"/>
          <w:color w:val="000000"/>
        </w:rPr>
        <w:t xml:space="preserve"> 2025</w:t>
      </w:r>
    </w:p>
    <w:p w14:paraId="30963E06" w14:textId="77777777" w:rsidR="006C57F7" w:rsidRDefault="006C57F7">
      <w:pPr>
        <w:widowControl w:val="0"/>
        <w:tabs>
          <w:tab w:val="left" w:pos="220"/>
          <w:tab w:val="left" w:pos="720"/>
        </w:tabs>
        <w:rPr>
          <w:rFonts w:ascii="Calibri" w:eastAsia="Calibri" w:hAnsi="Calibri" w:cs="Calibri"/>
          <w:color w:val="000000"/>
        </w:rPr>
      </w:pPr>
    </w:p>
    <w:p w14:paraId="24AB54EE" w14:textId="77777777" w:rsidR="005010A2" w:rsidRDefault="00D314F5">
      <w:pPr>
        <w:widowControl w:val="0"/>
        <w:tabs>
          <w:tab w:val="left" w:pos="220"/>
          <w:tab w:val="left" w:pos="720"/>
        </w:tabs>
        <w:rPr>
          <w:rFonts w:ascii="Calibri" w:eastAsia="Calibri" w:hAnsi="Calibri" w:cs="Calibri"/>
          <w:color w:val="000000"/>
        </w:rPr>
      </w:pPr>
      <w:r>
        <w:rPr>
          <w:rFonts w:ascii="Calibri" w:eastAsia="Calibri" w:hAnsi="Calibri" w:cs="Calibri"/>
          <w:color w:val="000000"/>
        </w:rPr>
        <w:t>0403 336 829</w:t>
      </w:r>
    </w:p>
    <w:p w14:paraId="51CDA9B0" w14:textId="4A70DAC7" w:rsidR="00780D2C" w:rsidRPr="008330B7" w:rsidRDefault="002342EE" w:rsidP="008330B7">
      <w:pPr>
        <w:widowControl w:val="0"/>
        <w:tabs>
          <w:tab w:val="left" w:pos="220"/>
          <w:tab w:val="left" w:pos="720"/>
        </w:tabs>
        <w:rPr>
          <w:rFonts w:ascii="Calibri" w:eastAsia="Calibri" w:hAnsi="Calibri" w:cs="Calibri"/>
          <w:color w:val="000000"/>
        </w:rPr>
      </w:pPr>
      <w:r>
        <w:rPr>
          <w:rFonts w:ascii="Calibri" w:eastAsia="Calibri" w:hAnsi="Calibri" w:cs="Calibri"/>
          <w:color w:val="000000"/>
        </w:rPr>
        <w:t>returning.officer@monash.edu</w:t>
      </w:r>
      <w:r w:rsidR="00D314F5">
        <w:rPr>
          <w:rFonts w:ascii="Calibri" w:eastAsia="Calibri" w:hAnsi="Calibri" w:cs="Calibri"/>
          <w:color w:val="000000"/>
        </w:rPr>
        <w:t xml:space="preserve"> </w:t>
      </w:r>
    </w:p>
    <w:sectPr w:rsidR="00780D2C" w:rsidRPr="008330B7" w:rsidSect="00E00521">
      <w:footerReference w:type="even" r:id="rId15"/>
      <w:footerReference w:type="default" r:id="rId16"/>
      <w:type w:val="continuous"/>
      <w:pgSz w:w="11906" w:h="16838"/>
      <w:pgMar w:top="798" w:right="1134" w:bottom="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92DD" w14:textId="77777777" w:rsidR="000022DF" w:rsidRDefault="000022DF">
      <w:r>
        <w:separator/>
      </w:r>
    </w:p>
  </w:endnote>
  <w:endnote w:type="continuationSeparator" w:id="0">
    <w:p w14:paraId="04275C79" w14:textId="77777777" w:rsidR="000022DF" w:rsidRDefault="0000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48F0" w14:textId="77777777" w:rsidR="005010A2" w:rsidRDefault="00D314F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151C6FB" w14:textId="77777777" w:rsidR="005010A2" w:rsidRDefault="005010A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EF69" w14:textId="77777777" w:rsidR="005010A2" w:rsidRDefault="005010A2">
    <w:pPr>
      <w:pBdr>
        <w:top w:val="nil"/>
        <w:left w:val="nil"/>
        <w:bottom w:val="nil"/>
        <w:right w:val="nil"/>
        <w:between w:val="nil"/>
      </w:pBdr>
      <w:tabs>
        <w:tab w:val="center" w:pos="4320"/>
        <w:tab w:val="right" w:pos="8640"/>
      </w:tabs>
      <w:ind w:right="360"/>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C689" w14:textId="77777777" w:rsidR="000022DF" w:rsidRDefault="000022DF">
      <w:r>
        <w:separator/>
      </w:r>
    </w:p>
  </w:footnote>
  <w:footnote w:type="continuationSeparator" w:id="0">
    <w:p w14:paraId="1B379CB3" w14:textId="77777777" w:rsidR="000022DF" w:rsidRDefault="0000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700"/>
    <w:multiLevelType w:val="multilevel"/>
    <w:tmpl w:val="0C6CEB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88743F2"/>
    <w:multiLevelType w:val="multilevel"/>
    <w:tmpl w:val="AFE200D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AED6ABF"/>
    <w:multiLevelType w:val="multilevel"/>
    <w:tmpl w:val="CEF4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0140"/>
    <w:multiLevelType w:val="hybridMultilevel"/>
    <w:tmpl w:val="5894C0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F079FB"/>
    <w:multiLevelType w:val="multilevel"/>
    <w:tmpl w:val="EAE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C4814"/>
    <w:multiLevelType w:val="hybridMultilevel"/>
    <w:tmpl w:val="36EE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54281"/>
    <w:multiLevelType w:val="multilevel"/>
    <w:tmpl w:val="2B92EEF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48A6275"/>
    <w:multiLevelType w:val="hybridMultilevel"/>
    <w:tmpl w:val="A6C66C4A"/>
    <w:lvl w:ilvl="0" w:tplc="F74E2F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4605FF"/>
    <w:multiLevelType w:val="multilevel"/>
    <w:tmpl w:val="7B223D94"/>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AEE7922"/>
    <w:multiLevelType w:val="multilevel"/>
    <w:tmpl w:val="C05ABC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CB040C4"/>
    <w:multiLevelType w:val="hybridMultilevel"/>
    <w:tmpl w:val="E804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B706A"/>
    <w:multiLevelType w:val="hybridMultilevel"/>
    <w:tmpl w:val="D56E6634"/>
    <w:lvl w:ilvl="0" w:tplc="059698E4">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60756"/>
    <w:multiLevelType w:val="hybridMultilevel"/>
    <w:tmpl w:val="E91EAE04"/>
    <w:lvl w:ilvl="0" w:tplc="7820E6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66202"/>
    <w:multiLevelType w:val="hybridMultilevel"/>
    <w:tmpl w:val="3BDA9C9A"/>
    <w:lvl w:ilvl="0" w:tplc="DA4C11CC">
      <w:start w:val="5"/>
      <w:numFmt w:val="bullet"/>
      <w:lvlText w:val="-"/>
      <w:lvlJc w:val="left"/>
      <w:pPr>
        <w:ind w:left="720" w:hanging="360"/>
      </w:pPr>
      <w:rPr>
        <w:rFonts w:ascii="Arial" w:eastAsia="Times New Roman" w:hAnsi="Arial" w:cs="Arial" w:hint="default"/>
        <w:color w:val="505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50280"/>
    <w:multiLevelType w:val="hybridMultilevel"/>
    <w:tmpl w:val="38EA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0597D"/>
    <w:multiLevelType w:val="hybridMultilevel"/>
    <w:tmpl w:val="B6A8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A9085C"/>
    <w:multiLevelType w:val="multilevel"/>
    <w:tmpl w:val="AD7E6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21955"/>
    <w:multiLevelType w:val="multilevel"/>
    <w:tmpl w:val="2E9457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8"/>
  </w:num>
  <w:num w:numId="2">
    <w:abstractNumId w:val="15"/>
  </w:num>
  <w:num w:numId="3">
    <w:abstractNumId w:val="1"/>
  </w:num>
  <w:num w:numId="4">
    <w:abstractNumId w:val="0"/>
  </w:num>
  <w:num w:numId="5">
    <w:abstractNumId w:val="17"/>
  </w:num>
  <w:num w:numId="6">
    <w:abstractNumId w:val="6"/>
  </w:num>
  <w:num w:numId="7">
    <w:abstractNumId w:val="9"/>
  </w:num>
  <w:num w:numId="8">
    <w:abstractNumId w:val="7"/>
  </w:num>
  <w:num w:numId="9">
    <w:abstractNumId w:val="12"/>
  </w:num>
  <w:num w:numId="10">
    <w:abstractNumId w:val="13"/>
  </w:num>
  <w:num w:numId="11">
    <w:abstractNumId w:val="10"/>
  </w:num>
  <w:num w:numId="12">
    <w:abstractNumId w:val="4"/>
  </w:num>
  <w:num w:numId="13">
    <w:abstractNumId w:val="14"/>
  </w:num>
  <w:num w:numId="14">
    <w:abstractNumId w:val="2"/>
  </w:num>
  <w:num w:numId="15">
    <w:abstractNumId w:val="16"/>
  </w:num>
  <w:num w:numId="16">
    <w:abstractNumId w:val="3"/>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A2"/>
    <w:rsid w:val="000022DF"/>
    <w:rsid w:val="00055122"/>
    <w:rsid w:val="000D24A6"/>
    <w:rsid w:val="000E6C88"/>
    <w:rsid w:val="00105474"/>
    <w:rsid w:val="00127562"/>
    <w:rsid w:val="00141CAF"/>
    <w:rsid w:val="00160434"/>
    <w:rsid w:val="00163306"/>
    <w:rsid w:val="0016687D"/>
    <w:rsid w:val="001739C3"/>
    <w:rsid w:val="001D13D9"/>
    <w:rsid w:val="001D5433"/>
    <w:rsid w:val="001F43BE"/>
    <w:rsid w:val="002342EE"/>
    <w:rsid w:val="00246205"/>
    <w:rsid w:val="002713C0"/>
    <w:rsid w:val="002D6A18"/>
    <w:rsid w:val="00320544"/>
    <w:rsid w:val="00340A97"/>
    <w:rsid w:val="00357B16"/>
    <w:rsid w:val="0037237A"/>
    <w:rsid w:val="00393419"/>
    <w:rsid w:val="003A2BD4"/>
    <w:rsid w:val="003B2689"/>
    <w:rsid w:val="003B5FD4"/>
    <w:rsid w:val="003E53D9"/>
    <w:rsid w:val="004555F6"/>
    <w:rsid w:val="004768DE"/>
    <w:rsid w:val="004B2293"/>
    <w:rsid w:val="004C6D88"/>
    <w:rsid w:val="004C77CC"/>
    <w:rsid w:val="005010A2"/>
    <w:rsid w:val="00521D39"/>
    <w:rsid w:val="00525CB4"/>
    <w:rsid w:val="00564D6D"/>
    <w:rsid w:val="00593586"/>
    <w:rsid w:val="005A2F40"/>
    <w:rsid w:val="005A4022"/>
    <w:rsid w:val="005D282B"/>
    <w:rsid w:val="005F08F5"/>
    <w:rsid w:val="006030B4"/>
    <w:rsid w:val="006530DA"/>
    <w:rsid w:val="00653725"/>
    <w:rsid w:val="00675F08"/>
    <w:rsid w:val="006C57F7"/>
    <w:rsid w:val="006C75ED"/>
    <w:rsid w:val="006E67EE"/>
    <w:rsid w:val="0071244F"/>
    <w:rsid w:val="00760CD6"/>
    <w:rsid w:val="007648EA"/>
    <w:rsid w:val="00780D2C"/>
    <w:rsid w:val="00783604"/>
    <w:rsid w:val="00817677"/>
    <w:rsid w:val="008330B7"/>
    <w:rsid w:val="0087475F"/>
    <w:rsid w:val="008D1A92"/>
    <w:rsid w:val="00977FE8"/>
    <w:rsid w:val="009A1B94"/>
    <w:rsid w:val="009A6BB0"/>
    <w:rsid w:val="009D5F41"/>
    <w:rsid w:val="00A16B55"/>
    <w:rsid w:val="00A271B2"/>
    <w:rsid w:val="00A476C7"/>
    <w:rsid w:val="00A8575F"/>
    <w:rsid w:val="00A93F0A"/>
    <w:rsid w:val="00AA3525"/>
    <w:rsid w:val="00AC31F6"/>
    <w:rsid w:val="00AC4EF5"/>
    <w:rsid w:val="00B373CF"/>
    <w:rsid w:val="00BA5E09"/>
    <w:rsid w:val="00C00307"/>
    <w:rsid w:val="00C501AE"/>
    <w:rsid w:val="00C944D0"/>
    <w:rsid w:val="00CB2E35"/>
    <w:rsid w:val="00CE5353"/>
    <w:rsid w:val="00D1202F"/>
    <w:rsid w:val="00D12B6A"/>
    <w:rsid w:val="00D314F5"/>
    <w:rsid w:val="00D52E02"/>
    <w:rsid w:val="00D56181"/>
    <w:rsid w:val="00DA7196"/>
    <w:rsid w:val="00DA7894"/>
    <w:rsid w:val="00DF625F"/>
    <w:rsid w:val="00E00521"/>
    <w:rsid w:val="00E164D1"/>
    <w:rsid w:val="00E41CB1"/>
    <w:rsid w:val="00E455F0"/>
    <w:rsid w:val="00E45F08"/>
    <w:rsid w:val="00E54364"/>
    <w:rsid w:val="00E737C2"/>
    <w:rsid w:val="00E73C5D"/>
    <w:rsid w:val="00EB0227"/>
    <w:rsid w:val="00EC2457"/>
    <w:rsid w:val="00ED1026"/>
    <w:rsid w:val="00EE5D71"/>
    <w:rsid w:val="00EF1FC1"/>
    <w:rsid w:val="00F63542"/>
    <w:rsid w:val="00FA216F"/>
    <w:rsid w:val="00FC0C7E"/>
    <w:rsid w:val="00FF2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1C7"/>
  <w15:docId w15:val="{DB5A1445-5017-4B18-95C0-45CFE7C6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D5760C"/>
    <w:pPr>
      <w:keepNext/>
      <w:keepLines/>
      <w:spacing w:before="480" w:after="120"/>
      <w:contextualSpacing/>
      <w:outlineLvl w:val="0"/>
    </w:pPr>
    <w:rPr>
      <w:b/>
      <w:sz w:val="48"/>
      <w:szCs w:val="48"/>
    </w:rPr>
  </w:style>
  <w:style w:type="paragraph" w:styleId="Heading2">
    <w:name w:val="heading 2"/>
    <w:basedOn w:val="Normal1"/>
    <w:next w:val="Normal1"/>
    <w:link w:val="Heading2Char"/>
    <w:uiPriority w:val="9"/>
    <w:semiHidden/>
    <w:unhideWhenUsed/>
    <w:qFormat/>
    <w:rsid w:val="00D5760C"/>
    <w:pPr>
      <w:keepNext/>
      <w:keepLines/>
      <w:spacing w:before="360" w:after="80"/>
      <w:contextualSpacing/>
      <w:outlineLvl w:val="1"/>
    </w:pPr>
    <w:rPr>
      <w:b/>
      <w:sz w:val="36"/>
      <w:szCs w:val="36"/>
    </w:rPr>
  </w:style>
  <w:style w:type="paragraph" w:styleId="Heading3">
    <w:name w:val="heading 3"/>
    <w:basedOn w:val="Normal1"/>
    <w:next w:val="Normal1"/>
    <w:link w:val="Heading3Char"/>
    <w:uiPriority w:val="9"/>
    <w:semiHidden/>
    <w:unhideWhenUsed/>
    <w:qFormat/>
    <w:rsid w:val="00D5760C"/>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
    <w:semiHidden/>
    <w:unhideWhenUsed/>
    <w:qFormat/>
    <w:rsid w:val="00D5760C"/>
    <w:pPr>
      <w:keepNext/>
      <w:keepLines/>
      <w:spacing w:before="240" w:after="40"/>
      <w:contextualSpacing/>
      <w:outlineLvl w:val="3"/>
    </w:pPr>
    <w:rPr>
      <w:b/>
      <w:sz w:val="24"/>
      <w:szCs w:val="24"/>
    </w:rPr>
  </w:style>
  <w:style w:type="paragraph" w:styleId="Heading5">
    <w:name w:val="heading 5"/>
    <w:basedOn w:val="Normal1"/>
    <w:next w:val="Normal1"/>
    <w:link w:val="Heading5Char"/>
    <w:uiPriority w:val="9"/>
    <w:semiHidden/>
    <w:unhideWhenUsed/>
    <w:qFormat/>
    <w:rsid w:val="00D5760C"/>
    <w:pPr>
      <w:keepNext/>
      <w:keepLines/>
      <w:spacing w:before="220" w:after="40"/>
      <w:contextualSpacing/>
      <w:outlineLvl w:val="4"/>
    </w:pPr>
    <w:rPr>
      <w:b/>
    </w:rPr>
  </w:style>
  <w:style w:type="paragraph" w:styleId="Heading6">
    <w:name w:val="heading 6"/>
    <w:basedOn w:val="Normal1"/>
    <w:next w:val="Normal1"/>
    <w:link w:val="Heading6Char"/>
    <w:uiPriority w:val="9"/>
    <w:semiHidden/>
    <w:unhideWhenUsed/>
    <w:qFormat/>
    <w:rsid w:val="00D5760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uiPriority w:val="10"/>
    <w:qFormat/>
    <w:rsid w:val="00D5760C"/>
    <w:pPr>
      <w:keepNext/>
      <w:keepLines/>
      <w:spacing w:before="480" w:after="120"/>
      <w:contextualSpacing/>
    </w:pPr>
    <w:rPr>
      <w:b/>
      <w:sz w:val="72"/>
      <w:szCs w:val="72"/>
    </w:rPr>
  </w:style>
  <w:style w:type="paragraph" w:customStyle="1" w:styleId="Default">
    <w:name w:val="Default"/>
    <w:rsid w:val="003853EF"/>
    <w:pPr>
      <w:widowControl w:val="0"/>
      <w:autoSpaceDE w:val="0"/>
      <w:autoSpaceDN w:val="0"/>
      <w:adjustRightInd w:val="0"/>
    </w:pPr>
    <w:rPr>
      <w:rFonts w:ascii="Tahoma" w:hAnsi="Tahoma" w:cs="Tahoma"/>
      <w:color w:val="000000"/>
    </w:rPr>
  </w:style>
  <w:style w:type="paragraph" w:styleId="ListParagraph">
    <w:name w:val="List Paragraph"/>
    <w:basedOn w:val="Normal"/>
    <w:uiPriority w:val="34"/>
    <w:qFormat/>
    <w:rsid w:val="00B77858"/>
    <w:pPr>
      <w:spacing w:after="200" w:line="276" w:lineRule="auto"/>
      <w:ind w:left="720"/>
      <w:contextualSpacing/>
    </w:pPr>
    <w:rPr>
      <w:rFonts w:ascii="Calibri" w:eastAsia="Calibri" w:hAnsi="Calibri" w:cs="Times New Roman"/>
      <w:sz w:val="22"/>
      <w:szCs w:val="22"/>
    </w:rPr>
  </w:style>
  <w:style w:type="character" w:styleId="Hyperlink">
    <w:name w:val="Hyperlink"/>
    <w:uiPriority w:val="99"/>
    <w:unhideWhenUsed/>
    <w:rsid w:val="00B77858"/>
    <w:rPr>
      <w:color w:val="0000FF"/>
      <w:u w:val="single"/>
    </w:rPr>
  </w:style>
  <w:style w:type="paragraph" w:styleId="BalloonText">
    <w:name w:val="Balloon Text"/>
    <w:basedOn w:val="Normal"/>
    <w:link w:val="BalloonTextChar"/>
    <w:uiPriority w:val="99"/>
    <w:semiHidden/>
    <w:unhideWhenUsed/>
    <w:rsid w:val="00B77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858"/>
    <w:rPr>
      <w:rFonts w:ascii="Lucida Grande" w:hAnsi="Lucida Grande" w:cs="Lucida Grande"/>
      <w:sz w:val="18"/>
      <w:szCs w:val="18"/>
    </w:rPr>
  </w:style>
  <w:style w:type="paragraph" w:customStyle="1" w:styleId="Normal1">
    <w:name w:val="Normal1"/>
    <w:rsid w:val="00B77858"/>
    <w:rPr>
      <w:rFonts w:ascii="Calibri" w:eastAsia="Calibri" w:hAnsi="Calibri" w:cs="Calibri"/>
      <w:color w:val="000000"/>
      <w:sz w:val="22"/>
      <w:szCs w:val="22"/>
    </w:rPr>
  </w:style>
  <w:style w:type="paragraph" w:customStyle="1" w:styleId="Normal10">
    <w:name w:val="Normal1"/>
    <w:rsid w:val="004E2244"/>
    <w:rPr>
      <w:rFonts w:ascii="Calibri" w:eastAsia="Calibri" w:hAnsi="Calibri" w:cs="Calibri"/>
      <w:color w:val="000000"/>
      <w:sz w:val="22"/>
      <w:szCs w:val="22"/>
    </w:rPr>
  </w:style>
  <w:style w:type="paragraph" w:styleId="Header">
    <w:name w:val="header"/>
    <w:basedOn w:val="Normal"/>
    <w:link w:val="HeaderChar"/>
    <w:uiPriority w:val="99"/>
    <w:unhideWhenUsed/>
    <w:rsid w:val="005664F0"/>
    <w:pPr>
      <w:tabs>
        <w:tab w:val="center" w:pos="4320"/>
        <w:tab w:val="right" w:pos="8640"/>
      </w:tabs>
    </w:pPr>
  </w:style>
  <w:style w:type="character" w:customStyle="1" w:styleId="HeaderChar">
    <w:name w:val="Header Char"/>
    <w:basedOn w:val="DefaultParagraphFont"/>
    <w:link w:val="Header"/>
    <w:uiPriority w:val="99"/>
    <w:rsid w:val="005664F0"/>
  </w:style>
  <w:style w:type="paragraph" w:styleId="Footer">
    <w:name w:val="footer"/>
    <w:basedOn w:val="Normal"/>
    <w:link w:val="FooterChar"/>
    <w:uiPriority w:val="99"/>
    <w:unhideWhenUsed/>
    <w:rsid w:val="005664F0"/>
    <w:pPr>
      <w:tabs>
        <w:tab w:val="center" w:pos="4320"/>
        <w:tab w:val="right" w:pos="8640"/>
      </w:tabs>
    </w:pPr>
  </w:style>
  <w:style w:type="character" w:customStyle="1" w:styleId="FooterChar">
    <w:name w:val="Footer Char"/>
    <w:basedOn w:val="DefaultParagraphFont"/>
    <w:link w:val="Footer"/>
    <w:uiPriority w:val="99"/>
    <w:rsid w:val="005664F0"/>
  </w:style>
  <w:style w:type="character" w:styleId="PageNumber">
    <w:name w:val="page number"/>
    <w:basedOn w:val="DefaultParagraphFont"/>
    <w:uiPriority w:val="99"/>
    <w:semiHidden/>
    <w:unhideWhenUsed/>
    <w:rsid w:val="005664F0"/>
  </w:style>
  <w:style w:type="paragraph" w:styleId="NormalWeb">
    <w:name w:val="Normal (Web)"/>
    <w:basedOn w:val="Normal"/>
    <w:uiPriority w:val="99"/>
    <w:unhideWhenUsed/>
    <w:rsid w:val="0059109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B641D"/>
  </w:style>
  <w:style w:type="character" w:customStyle="1" w:styleId="Heading1Char">
    <w:name w:val="Heading 1 Char"/>
    <w:basedOn w:val="DefaultParagraphFont"/>
    <w:link w:val="Heading1"/>
    <w:rsid w:val="00D5760C"/>
    <w:rPr>
      <w:rFonts w:ascii="Calibri" w:eastAsia="Calibri" w:hAnsi="Calibri" w:cs="Calibri"/>
      <w:b/>
      <w:color w:val="000000"/>
      <w:sz w:val="48"/>
      <w:szCs w:val="48"/>
      <w:lang w:val="en-AU"/>
    </w:rPr>
  </w:style>
  <w:style w:type="character" w:customStyle="1" w:styleId="Heading2Char">
    <w:name w:val="Heading 2 Char"/>
    <w:basedOn w:val="DefaultParagraphFont"/>
    <w:link w:val="Heading2"/>
    <w:rsid w:val="00D5760C"/>
    <w:rPr>
      <w:rFonts w:ascii="Calibri" w:eastAsia="Calibri" w:hAnsi="Calibri" w:cs="Calibri"/>
      <w:b/>
      <w:color w:val="000000"/>
      <w:sz w:val="36"/>
      <w:szCs w:val="36"/>
      <w:lang w:val="en-AU"/>
    </w:rPr>
  </w:style>
  <w:style w:type="character" w:customStyle="1" w:styleId="Heading3Char">
    <w:name w:val="Heading 3 Char"/>
    <w:basedOn w:val="DefaultParagraphFont"/>
    <w:link w:val="Heading3"/>
    <w:rsid w:val="00D5760C"/>
    <w:rPr>
      <w:rFonts w:ascii="Calibri" w:eastAsia="Calibri" w:hAnsi="Calibri" w:cs="Calibri"/>
      <w:b/>
      <w:color w:val="000000"/>
      <w:sz w:val="28"/>
      <w:szCs w:val="28"/>
      <w:lang w:val="en-AU"/>
    </w:rPr>
  </w:style>
  <w:style w:type="character" w:customStyle="1" w:styleId="Heading4Char">
    <w:name w:val="Heading 4 Char"/>
    <w:basedOn w:val="DefaultParagraphFont"/>
    <w:link w:val="Heading4"/>
    <w:rsid w:val="00D5760C"/>
    <w:rPr>
      <w:rFonts w:ascii="Calibri" w:eastAsia="Calibri" w:hAnsi="Calibri" w:cs="Calibri"/>
      <w:b/>
      <w:color w:val="000000"/>
      <w:lang w:val="en-AU"/>
    </w:rPr>
  </w:style>
  <w:style w:type="character" w:customStyle="1" w:styleId="Heading5Char">
    <w:name w:val="Heading 5 Char"/>
    <w:basedOn w:val="DefaultParagraphFont"/>
    <w:link w:val="Heading5"/>
    <w:rsid w:val="00D5760C"/>
    <w:rPr>
      <w:rFonts w:ascii="Calibri" w:eastAsia="Calibri" w:hAnsi="Calibri" w:cs="Calibri"/>
      <w:b/>
      <w:color w:val="000000"/>
      <w:sz w:val="22"/>
      <w:szCs w:val="22"/>
      <w:lang w:val="en-AU"/>
    </w:rPr>
  </w:style>
  <w:style w:type="character" w:customStyle="1" w:styleId="Heading6Char">
    <w:name w:val="Heading 6 Char"/>
    <w:basedOn w:val="DefaultParagraphFont"/>
    <w:link w:val="Heading6"/>
    <w:rsid w:val="00D5760C"/>
    <w:rPr>
      <w:rFonts w:ascii="Calibri" w:eastAsia="Calibri" w:hAnsi="Calibri" w:cs="Calibri"/>
      <w:b/>
      <w:color w:val="000000"/>
      <w:sz w:val="20"/>
      <w:szCs w:val="20"/>
      <w:lang w:val="en-AU"/>
    </w:rPr>
  </w:style>
  <w:style w:type="character" w:customStyle="1" w:styleId="TitleChar">
    <w:name w:val="Title Char"/>
    <w:basedOn w:val="DefaultParagraphFont"/>
    <w:link w:val="Title"/>
    <w:rsid w:val="00D5760C"/>
    <w:rPr>
      <w:rFonts w:ascii="Calibri" w:eastAsia="Calibri" w:hAnsi="Calibri" w:cs="Calibri"/>
      <w:b/>
      <w:color w:val="000000"/>
      <w:sz w:val="72"/>
      <w:szCs w:val="72"/>
      <w:lang w:val="en-AU"/>
    </w:rPr>
  </w:style>
  <w:style w:type="character" w:customStyle="1" w:styleId="SubtitleChar">
    <w:name w:val="Subtitle Char"/>
    <w:basedOn w:val="DefaultParagraphFont"/>
    <w:link w:val="Subtitle"/>
    <w:rsid w:val="00D5760C"/>
    <w:rPr>
      <w:rFonts w:ascii="Georgia" w:eastAsia="Georgia" w:hAnsi="Georgia" w:cs="Georgia"/>
      <w:i/>
      <w:color w:val="666666"/>
      <w:sz w:val="48"/>
      <w:szCs w:val="48"/>
      <w:lang w:val="en-AU"/>
    </w:r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TableGrid">
    <w:name w:val="Table Grid"/>
    <w:basedOn w:val="TableNormal"/>
    <w:uiPriority w:val="59"/>
    <w:rsid w:val="00F5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1D0"/>
    <w:rPr>
      <w:sz w:val="18"/>
      <w:szCs w:val="18"/>
    </w:rPr>
  </w:style>
  <w:style w:type="paragraph" w:styleId="CommentText">
    <w:name w:val="annotation text"/>
    <w:basedOn w:val="Normal"/>
    <w:link w:val="CommentTextChar"/>
    <w:uiPriority w:val="99"/>
    <w:semiHidden/>
    <w:unhideWhenUsed/>
    <w:rsid w:val="004641D0"/>
  </w:style>
  <w:style w:type="character" w:customStyle="1" w:styleId="CommentTextChar">
    <w:name w:val="Comment Text Char"/>
    <w:basedOn w:val="DefaultParagraphFont"/>
    <w:link w:val="CommentText"/>
    <w:uiPriority w:val="99"/>
    <w:semiHidden/>
    <w:rsid w:val="004641D0"/>
  </w:style>
  <w:style w:type="paragraph" w:styleId="CommentSubject">
    <w:name w:val="annotation subject"/>
    <w:basedOn w:val="CommentText"/>
    <w:next w:val="CommentText"/>
    <w:link w:val="CommentSubjectChar"/>
    <w:uiPriority w:val="99"/>
    <w:semiHidden/>
    <w:unhideWhenUsed/>
    <w:rsid w:val="004641D0"/>
    <w:rPr>
      <w:b/>
      <w:bCs/>
      <w:sz w:val="20"/>
      <w:szCs w:val="20"/>
    </w:rPr>
  </w:style>
  <w:style w:type="character" w:customStyle="1" w:styleId="CommentSubjectChar">
    <w:name w:val="Comment Subject Char"/>
    <w:basedOn w:val="CommentTextChar"/>
    <w:link w:val="CommentSubject"/>
    <w:uiPriority w:val="99"/>
    <w:semiHidden/>
    <w:rsid w:val="004641D0"/>
    <w:rPr>
      <w:b/>
      <w:bCs/>
      <w:sz w:val="20"/>
      <w:szCs w:val="20"/>
    </w:rPr>
  </w:style>
  <w:style w:type="paragraph" w:styleId="Revision">
    <w:name w:val="Revision"/>
    <w:hidden/>
    <w:uiPriority w:val="99"/>
    <w:semiHidden/>
    <w:rsid w:val="00843E75"/>
  </w:style>
  <w:style w:type="character" w:styleId="UnresolvedMention">
    <w:name w:val="Unresolved Mention"/>
    <w:basedOn w:val="DefaultParagraphFont"/>
    <w:uiPriority w:val="99"/>
    <w:semiHidden/>
    <w:unhideWhenUsed/>
    <w:rsid w:val="00783604"/>
    <w:rPr>
      <w:color w:val="605E5C"/>
      <w:shd w:val="clear" w:color="auto" w:fill="E1DFDD"/>
    </w:rPr>
  </w:style>
  <w:style w:type="character" w:styleId="FollowedHyperlink">
    <w:name w:val="FollowedHyperlink"/>
    <w:basedOn w:val="DefaultParagraphFont"/>
    <w:uiPriority w:val="99"/>
    <w:semiHidden/>
    <w:unhideWhenUsed/>
    <w:rsid w:val="002713C0"/>
    <w:rPr>
      <w:color w:val="800080" w:themeColor="followedHyperlink"/>
      <w:u w:val="single"/>
    </w:rPr>
  </w:style>
  <w:style w:type="character" w:styleId="Strong">
    <w:name w:val="Strong"/>
    <w:basedOn w:val="DefaultParagraphFont"/>
    <w:uiPriority w:val="22"/>
    <w:qFormat/>
    <w:rsid w:val="00D12B6A"/>
    <w:rPr>
      <w:b/>
      <w:bCs/>
    </w:rPr>
  </w:style>
  <w:style w:type="paragraph" w:customStyle="1" w:styleId="p1">
    <w:name w:val="p1"/>
    <w:basedOn w:val="Normal"/>
    <w:rsid w:val="005F08F5"/>
    <w:rPr>
      <w:rFonts w:ascii="Arial" w:eastAsia="Times New Roman" w:hAnsi="Arial" w:cs="Arial"/>
      <w:color w:val="000000"/>
      <w:sz w:val="17"/>
      <w:szCs w:val="17"/>
      <w:lang w:eastAsia="en-GB"/>
    </w:rPr>
  </w:style>
  <w:style w:type="character" w:customStyle="1" w:styleId="s1">
    <w:name w:val="s1"/>
    <w:basedOn w:val="DefaultParagraphFont"/>
    <w:rsid w:val="00E164D1"/>
    <w:rPr>
      <w:color w:val="0A569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83695">
      <w:bodyDiv w:val="1"/>
      <w:marLeft w:val="0"/>
      <w:marRight w:val="0"/>
      <w:marTop w:val="0"/>
      <w:marBottom w:val="0"/>
      <w:divBdr>
        <w:top w:val="none" w:sz="0" w:space="0" w:color="auto"/>
        <w:left w:val="none" w:sz="0" w:space="0" w:color="auto"/>
        <w:bottom w:val="none" w:sz="0" w:space="0" w:color="auto"/>
        <w:right w:val="none" w:sz="0" w:space="0" w:color="auto"/>
      </w:divBdr>
      <w:divsChild>
        <w:div w:id="597297296">
          <w:marLeft w:val="0"/>
          <w:marRight w:val="0"/>
          <w:marTop w:val="0"/>
          <w:marBottom w:val="0"/>
          <w:divBdr>
            <w:top w:val="none" w:sz="0" w:space="0" w:color="auto"/>
            <w:left w:val="none" w:sz="0" w:space="0" w:color="auto"/>
            <w:bottom w:val="none" w:sz="0" w:space="0" w:color="auto"/>
            <w:right w:val="none" w:sz="0" w:space="0" w:color="auto"/>
          </w:divBdr>
          <w:divsChild>
            <w:div w:id="1646199806">
              <w:marLeft w:val="0"/>
              <w:marRight w:val="0"/>
              <w:marTop w:val="0"/>
              <w:marBottom w:val="0"/>
              <w:divBdr>
                <w:top w:val="none" w:sz="0" w:space="0" w:color="auto"/>
                <w:left w:val="none" w:sz="0" w:space="0" w:color="auto"/>
                <w:bottom w:val="none" w:sz="0" w:space="0" w:color="auto"/>
                <w:right w:val="none" w:sz="0" w:space="0" w:color="auto"/>
              </w:divBdr>
              <w:divsChild>
                <w:div w:id="184052449">
                  <w:marLeft w:val="0"/>
                  <w:marRight w:val="0"/>
                  <w:marTop w:val="0"/>
                  <w:marBottom w:val="0"/>
                  <w:divBdr>
                    <w:top w:val="none" w:sz="0" w:space="0" w:color="auto"/>
                    <w:left w:val="none" w:sz="0" w:space="0" w:color="auto"/>
                    <w:bottom w:val="none" w:sz="0" w:space="0" w:color="auto"/>
                    <w:right w:val="none" w:sz="0" w:space="0" w:color="auto"/>
                  </w:divBdr>
                </w:div>
              </w:divsChild>
            </w:div>
            <w:div w:id="1151286210">
              <w:marLeft w:val="0"/>
              <w:marRight w:val="0"/>
              <w:marTop w:val="0"/>
              <w:marBottom w:val="0"/>
              <w:divBdr>
                <w:top w:val="none" w:sz="0" w:space="0" w:color="auto"/>
                <w:left w:val="none" w:sz="0" w:space="0" w:color="auto"/>
                <w:bottom w:val="none" w:sz="0" w:space="0" w:color="auto"/>
                <w:right w:val="none" w:sz="0" w:space="0" w:color="auto"/>
              </w:divBdr>
              <w:divsChild>
                <w:div w:id="144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42972">
      <w:bodyDiv w:val="1"/>
      <w:marLeft w:val="0"/>
      <w:marRight w:val="0"/>
      <w:marTop w:val="0"/>
      <w:marBottom w:val="0"/>
      <w:divBdr>
        <w:top w:val="none" w:sz="0" w:space="0" w:color="auto"/>
        <w:left w:val="none" w:sz="0" w:space="0" w:color="auto"/>
        <w:bottom w:val="none" w:sz="0" w:space="0" w:color="auto"/>
        <w:right w:val="none" w:sz="0" w:space="0" w:color="auto"/>
      </w:divBdr>
    </w:div>
    <w:div w:id="1236862600">
      <w:bodyDiv w:val="1"/>
      <w:marLeft w:val="0"/>
      <w:marRight w:val="0"/>
      <w:marTop w:val="0"/>
      <w:marBottom w:val="0"/>
      <w:divBdr>
        <w:top w:val="none" w:sz="0" w:space="0" w:color="auto"/>
        <w:left w:val="none" w:sz="0" w:space="0" w:color="auto"/>
        <w:bottom w:val="none" w:sz="0" w:space="0" w:color="auto"/>
        <w:right w:val="none" w:sz="0" w:space="0" w:color="auto"/>
      </w:divBdr>
      <w:divsChild>
        <w:div w:id="1419401688">
          <w:marLeft w:val="0"/>
          <w:marRight w:val="0"/>
          <w:marTop w:val="0"/>
          <w:marBottom w:val="0"/>
          <w:divBdr>
            <w:top w:val="none" w:sz="0" w:space="0" w:color="auto"/>
            <w:left w:val="none" w:sz="0" w:space="0" w:color="auto"/>
            <w:bottom w:val="none" w:sz="0" w:space="0" w:color="auto"/>
            <w:right w:val="none" w:sz="0" w:space="0" w:color="auto"/>
          </w:divBdr>
          <w:divsChild>
            <w:div w:id="2005475192">
              <w:marLeft w:val="0"/>
              <w:marRight w:val="0"/>
              <w:marTop w:val="0"/>
              <w:marBottom w:val="0"/>
              <w:divBdr>
                <w:top w:val="none" w:sz="0" w:space="0" w:color="auto"/>
                <w:left w:val="none" w:sz="0" w:space="0" w:color="auto"/>
                <w:bottom w:val="none" w:sz="0" w:space="0" w:color="auto"/>
                <w:right w:val="none" w:sz="0" w:space="0" w:color="auto"/>
              </w:divBdr>
              <w:divsChild>
                <w:div w:id="12802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8549">
      <w:bodyDiv w:val="1"/>
      <w:marLeft w:val="0"/>
      <w:marRight w:val="0"/>
      <w:marTop w:val="0"/>
      <w:marBottom w:val="0"/>
      <w:divBdr>
        <w:top w:val="none" w:sz="0" w:space="0" w:color="auto"/>
        <w:left w:val="none" w:sz="0" w:space="0" w:color="auto"/>
        <w:bottom w:val="none" w:sz="0" w:space="0" w:color="auto"/>
        <w:right w:val="none" w:sz="0" w:space="0" w:color="auto"/>
      </w:divBdr>
    </w:div>
    <w:div w:id="188063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nash.edu/execserv/academic-board/academic-board-elections/2025-election-of-president-and-vice-president-to-academic-boar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turning.officer@monash.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ash.edu/__data/assets/pdf_file/0008/2690711/Election-Campaigning-Principles-Approved-by-Council-11-August-20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nash.edu/__data/assets/pdf_file/0005/2862149/Monash-University-Council-Regulations-25.02.22.pdf" TargetMode="External"/><Relationship Id="rId4" Type="http://schemas.openxmlformats.org/officeDocument/2006/relationships/settings" Target="settings.xml"/><Relationship Id="rId9" Type="http://schemas.openxmlformats.org/officeDocument/2006/relationships/hyperlink" Target="https://www.monash.edu/__data/assets/pdf_file/0009/2902689/Academic-Board-Election-Procedures_APPROVED_Council_2-22.pdf" TargetMode="External"/><Relationship Id="rId14" Type="http://schemas.openxmlformats.org/officeDocument/2006/relationships/hyperlink" Target="https://www.monash.edu/__data/assets/pdf_file/0019/4125241/Council-Regulations-Amd-1-of-2025-Clean_25-August-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4d1m4P5wltoWobJ5F1itSLDLrQ==">AMUW2mUA2iRYiXOpOZ6+komqj90DVvCyF+XGjRSFgH3j9t6xJ41bK/C/D2uA6n6Sf/Rvi/9y6cwYPHubWelClPxRFt2K+5mIf+SECmQjia+KeSsa60HRuOc=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Ryan</dc:creator>
  <cp:keywords/>
  <dc:description/>
  <cp:lastModifiedBy>Melanie Koo</cp:lastModifiedBy>
  <cp:revision>8</cp:revision>
  <dcterms:created xsi:type="dcterms:W3CDTF">2025-09-15T08:06:00Z</dcterms:created>
  <dcterms:modified xsi:type="dcterms:W3CDTF">2025-09-16T00:59:00Z</dcterms:modified>
  <cp:category/>
</cp:coreProperties>
</file>