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3DFAD77" w14:textId="77777777" w:rsidR="003E0FD3" w:rsidRDefault="00AB6E99">
      <w:pPr>
        <w:pStyle w:val="Heading1"/>
        <w:spacing w:before="200" w:after="200"/>
        <w:jc w:val="center"/>
        <w:rPr>
          <w:b/>
        </w:rPr>
      </w:pPr>
      <w:bookmarkStart w:id="0" w:name="_4n9r3gnvijud" w:colFirst="0" w:colLast="0"/>
      <w:bookmarkEnd w:id="0"/>
      <w:r>
        <w:rPr>
          <w:b/>
        </w:rPr>
        <w:t>TRAVEL OPERATIONS MANUAL</w:t>
      </w:r>
    </w:p>
    <w:p w14:paraId="570E69F2" w14:textId="77777777" w:rsidR="003E0FD3" w:rsidRDefault="00AB6E99">
      <w:pPr>
        <w:spacing w:before="200" w:after="200"/>
        <w:jc w:val="center"/>
        <w:rPr>
          <w:b/>
          <w:color w:val="666666"/>
          <w:sz w:val="24"/>
          <w:szCs w:val="24"/>
        </w:rPr>
      </w:pPr>
      <w:r>
        <w:rPr>
          <w:b/>
          <w:color w:val="666666"/>
          <w:sz w:val="24"/>
          <w:szCs w:val="24"/>
        </w:rPr>
        <w:t>[INSERT TRIP NAME] - [INSERT COUNTRY/IES]</w:t>
      </w:r>
    </w:p>
    <w:p w14:paraId="5F036033" w14:textId="77777777" w:rsidR="003E0FD3" w:rsidRDefault="00AB6E99">
      <w:pPr>
        <w:spacing w:before="200" w:line="360" w:lineRule="auto"/>
        <w:rPr>
          <w:b/>
          <w:color w:val="FF0000"/>
          <w:sz w:val="20"/>
          <w:szCs w:val="20"/>
        </w:rPr>
      </w:pPr>
      <w:r>
        <w:rPr>
          <w:b/>
          <w:color w:val="FF0000"/>
          <w:sz w:val="20"/>
          <w:szCs w:val="20"/>
        </w:rPr>
        <w:t xml:space="preserve">This document should be </w:t>
      </w:r>
      <w:proofErr w:type="spellStart"/>
      <w:r>
        <w:rPr>
          <w:b/>
          <w:color w:val="FF0000"/>
          <w:sz w:val="20"/>
          <w:szCs w:val="20"/>
        </w:rPr>
        <w:t>customised</w:t>
      </w:r>
      <w:proofErr w:type="spellEnd"/>
      <w:r>
        <w:rPr>
          <w:b/>
          <w:color w:val="FF0000"/>
          <w:sz w:val="20"/>
          <w:szCs w:val="20"/>
        </w:rPr>
        <w:t xml:space="preserve"> for the unique circumstances of the portfolio, group/team and the trip. The completed sections are meant to serve as a guide for expected information and details.</w:t>
      </w:r>
    </w:p>
    <w:p w14:paraId="1F8E64F6" w14:textId="77777777" w:rsidR="003E0FD3" w:rsidRDefault="00AB6E99">
      <w:pPr>
        <w:spacing w:before="200" w:after="200" w:line="360" w:lineRule="auto"/>
        <w:rPr>
          <w:sz w:val="20"/>
          <w:szCs w:val="20"/>
        </w:rPr>
      </w:pPr>
      <w:r>
        <w:rPr>
          <w:sz w:val="20"/>
          <w:szCs w:val="20"/>
        </w:rPr>
        <w:t xml:space="preserve">This manual is provided by </w:t>
      </w:r>
      <w:r>
        <w:rPr>
          <w:b/>
          <w:sz w:val="20"/>
          <w:szCs w:val="20"/>
        </w:rPr>
        <w:t>[FACULTY-Department]</w:t>
      </w:r>
      <w:r>
        <w:rPr>
          <w:sz w:val="20"/>
          <w:szCs w:val="20"/>
        </w:rPr>
        <w:t xml:space="preserve"> and is to be completed by all groups participating in activities (</w:t>
      </w:r>
      <w:proofErr w:type="gramStart"/>
      <w:r>
        <w:rPr>
          <w:sz w:val="20"/>
          <w:szCs w:val="20"/>
        </w:rPr>
        <w:t>e.g.</w:t>
      </w:r>
      <w:proofErr w:type="gramEnd"/>
      <w:r>
        <w:rPr>
          <w:sz w:val="20"/>
          <w:szCs w:val="20"/>
        </w:rPr>
        <w:t xml:space="preserve"> fieldwork, competitions) involving domestic or international travel. Activities involving travel, particularly international, require clear planning, risk management, defined roles and responsibilities and incident response plans for successful participation. </w:t>
      </w:r>
    </w:p>
    <w:p w14:paraId="34C40271" w14:textId="77777777" w:rsidR="003E0FD3" w:rsidRDefault="00AB6E99">
      <w:pPr>
        <w:spacing w:line="360" w:lineRule="auto"/>
        <w:rPr>
          <w:sz w:val="20"/>
          <w:szCs w:val="20"/>
        </w:rPr>
      </w:pPr>
      <w:r>
        <w:rPr>
          <w:sz w:val="20"/>
          <w:szCs w:val="20"/>
        </w:rPr>
        <w:t xml:space="preserve">Planning should be done in compliance with Monash University </w:t>
      </w:r>
      <w:hyperlink r:id="rId7">
        <w:r>
          <w:rPr>
            <w:color w:val="1155CC"/>
            <w:sz w:val="20"/>
            <w:szCs w:val="20"/>
            <w:u w:val="single"/>
          </w:rPr>
          <w:t>travel and risk management policies and procedures</w:t>
        </w:r>
      </w:hyperlink>
      <w:r>
        <w:rPr>
          <w:sz w:val="20"/>
          <w:szCs w:val="20"/>
        </w:rPr>
        <w:t>. If you have any questions relating to this document or travel planning, please contact the Associate Director, Travel Risk and Safety (</w:t>
      </w:r>
      <w:hyperlink r:id="rId8">
        <w:r>
          <w:rPr>
            <w:color w:val="1155CC"/>
            <w:sz w:val="20"/>
            <w:szCs w:val="20"/>
            <w:u w:val="single"/>
          </w:rPr>
          <w:t>travelrisk@monash.edu</w:t>
        </w:r>
      </w:hyperlink>
      <w:r>
        <w:rPr>
          <w:sz w:val="20"/>
          <w:szCs w:val="20"/>
        </w:rPr>
        <w:t xml:space="preserve">) and </w:t>
      </w:r>
      <w:r>
        <w:rPr>
          <w:b/>
          <w:sz w:val="20"/>
          <w:szCs w:val="20"/>
        </w:rPr>
        <w:t>[Faculty Contact]</w:t>
      </w:r>
      <w:r>
        <w:rPr>
          <w:sz w:val="20"/>
          <w:szCs w:val="20"/>
        </w:rPr>
        <w:t xml:space="preserve">. </w:t>
      </w:r>
    </w:p>
    <w:p w14:paraId="5E9E710E" w14:textId="77777777" w:rsidR="003E0FD3" w:rsidRDefault="003E0FD3">
      <w:pPr>
        <w:rPr>
          <w:sz w:val="20"/>
          <w:szCs w:val="20"/>
        </w:rPr>
      </w:pPr>
    </w:p>
    <w:tbl>
      <w:tblPr>
        <w:tblStyle w:val="a"/>
        <w:tblW w:w="104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50"/>
        <w:gridCol w:w="6390"/>
      </w:tblGrid>
      <w:tr w:rsidR="003E0FD3" w14:paraId="068159E0" w14:textId="77777777">
        <w:tc>
          <w:tcPr>
            <w:tcW w:w="4050" w:type="dxa"/>
            <w:shd w:val="clear" w:color="auto" w:fill="auto"/>
            <w:tcMar>
              <w:top w:w="100" w:type="dxa"/>
              <w:left w:w="100" w:type="dxa"/>
              <w:bottom w:w="100" w:type="dxa"/>
              <w:right w:w="100" w:type="dxa"/>
            </w:tcMar>
          </w:tcPr>
          <w:p w14:paraId="7F641547" w14:textId="77777777" w:rsidR="003E0FD3" w:rsidRDefault="00AB6E99">
            <w:pPr>
              <w:rPr>
                <w:sz w:val="18"/>
                <w:szCs w:val="18"/>
              </w:rPr>
            </w:pPr>
            <w:r>
              <w:rPr>
                <w:b/>
                <w:sz w:val="18"/>
                <w:szCs w:val="18"/>
              </w:rPr>
              <w:t>DATE OF COMPLETION:</w:t>
            </w:r>
          </w:p>
        </w:tc>
        <w:tc>
          <w:tcPr>
            <w:tcW w:w="6390" w:type="dxa"/>
            <w:shd w:val="clear" w:color="auto" w:fill="auto"/>
            <w:tcMar>
              <w:top w:w="100" w:type="dxa"/>
              <w:left w:w="100" w:type="dxa"/>
              <w:bottom w:w="100" w:type="dxa"/>
              <w:right w:w="100" w:type="dxa"/>
            </w:tcMar>
          </w:tcPr>
          <w:p w14:paraId="3D9133E9" w14:textId="77777777" w:rsidR="003E0FD3" w:rsidRDefault="003E0FD3">
            <w:pPr>
              <w:widowControl w:val="0"/>
              <w:pBdr>
                <w:top w:val="nil"/>
                <w:left w:val="nil"/>
                <w:bottom w:val="nil"/>
                <w:right w:val="nil"/>
                <w:between w:val="nil"/>
              </w:pBdr>
              <w:spacing w:line="240" w:lineRule="auto"/>
              <w:rPr>
                <w:sz w:val="18"/>
                <w:szCs w:val="18"/>
              </w:rPr>
            </w:pPr>
          </w:p>
        </w:tc>
      </w:tr>
      <w:tr w:rsidR="003E0FD3" w14:paraId="7A1CBBF3" w14:textId="77777777">
        <w:tc>
          <w:tcPr>
            <w:tcW w:w="4050" w:type="dxa"/>
            <w:shd w:val="clear" w:color="auto" w:fill="auto"/>
            <w:tcMar>
              <w:top w:w="100" w:type="dxa"/>
              <w:left w:w="100" w:type="dxa"/>
              <w:bottom w:w="100" w:type="dxa"/>
              <w:right w:w="100" w:type="dxa"/>
            </w:tcMar>
          </w:tcPr>
          <w:p w14:paraId="2B618CE4" w14:textId="77777777" w:rsidR="003E0FD3" w:rsidRDefault="00AB6E99">
            <w:pPr>
              <w:rPr>
                <w:sz w:val="18"/>
                <w:szCs w:val="18"/>
              </w:rPr>
            </w:pPr>
            <w:r>
              <w:rPr>
                <w:b/>
                <w:sz w:val="18"/>
                <w:szCs w:val="18"/>
              </w:rPr>
              <w:t xml:space="preserve">NAME OF INDIVIDUAL COMPLETING: </w:t>
            </w:r>
          </w:p>
        </w:tc>
        <w:tc>
          <w:tcPr>
            <w:tcW w:w="6390" w:type="dxa"/>
            <w:shd w:val="clear" w:color="auto" w:fill="auto"/>
            <w:tcMar>
              <w:top w:w="100" w:type="dxa"/>
              <w:left w:w="100" w:type="dxa"/>
              <w:bottom w:w="100" w:type="dxa"/>
              <w:right w:w="100" w:type="dxa"/>
            </w:tcMar>
          </w:tcPr>
          <w:p w14:paraId="5866C83D" w14:textId="77777777" w:rsidR="003E0FD3" w:rsidRDefault="003E0FD3">
            <w:pPr>
              <w:widowControl w:val="0"/>
              <w:pBdr>
                <w:top w:val="nil"/>
                <w:left w:val="nil"/>
                <w:bottom w:val="nil"/>
                <w:right w:val="nil"/>
                <w:between w:val="nil"/>
              </w:pBdr>
              <w:spacing w:line="240" w:lineRule="auto"/>
              <w:rPr>
                <w:sz w:val="18"/>
                <w:szCs w:val="18"/>
              </w:rPr>
            </w:pPr>
          </w:p>
        </w:tc>
      </w:tr>
    </w:tbl>
    <w:p w14:paraId="3B6359C8" w14:textId="77777777" w:rsidR="003E0FD3" w:rsidRDefault="003E0FD3">
      <w:pPr>
        <w:rPr>
          <w:sz w:val="20"/>
          <w:szCs w:val="20"/>
        </w:rPr>
      </w:pPr>
    </w:p>
    <w:p w14:paraId="6D7814E9" w14:textId="77777777" w:rsidR="003E0FD3" w:rsidRDefault="003E0FD3"/>
    <w:p w14:paraId="32C724E2" w14:textId="77777777" w:rsidR="003E0FD3" w:rsidRDefault="003E0FD3"/>
    <w:p w14:paraId="1CDEBDDB" w14:textId="77777777" w:rsidR="003E0FD3" w:rsidRDefault="003E0FD3">
      <w:pPr>
        <w:rPr>
          <w:b/>
          <w:sz w:val="20"/>
          <w:szCs w:val="20"/>
        </w:rPr>
      </w:pPr>
    </w:p>
    <w:p w14:paraId="2826468A" w14:textId="77777777" w:rsidR="003E0FD3" w:rsidRDefault="003E0FD3">
      <w:pPr>
        <w:rPr>
          <w:b/>
          <w:sz w:val="20"/>
          <w:szCs w:val="20"/>
        </w:rPr>
      </w:pPr>
    </w:p>
    <w:p w14:paraId="5F6CD6A6" w14:textId="77777777" w:rsidR="003E0FD3" w:rsidRDefault="003E0FD3">
      <w:pPr>
        <w:rPr>
          <w:b/>
          <w:sz w:val="20"/>
          <w:szCs w:val="20"/>
        </w:rPr>
      </w:pPr>
    </w:p>
    <w:p w14:paraId="6D73992F" w14:textId="77777777" w:rsidR="003E0FD3" w:rsidRDefault="003E0FD3">
      <w:pPr>
        <w:rPr>
          <w:b/>
          <w:sz w:val="20"/>
          <w:szCs w:val="20"/>
        </w:rPr>
      </w:pPr>
    </w:p>
    <w:p w14:paraId="06C89C16" w14:textId="77777777" w:rsidR="003E0FD3" w:rsidRDefault="003E0FD3">
      <w:pPr>
        <w:rPr>
          <w:b/>
          <w:sz w:val="20"/>
          <w:szCs w:val="20"/>
        </w:rPr>
      </w:pPr>
    </w:p>
    <w:p w14:paraId="59189CC8" w14:textId="77777777" w:rsidR="003E0FD3" w:rsidRDefault="003E0FD3">
      <w:pPr>
        <w:rPr>
          <w:b/>
          <w:sz w:val="20"/>
          <w:szCs w:val="20"/>
        </w:rPr>
      </w:pPr>
    </w:p>
    <w:p w14:paraId="2043859E" w14:textId="77777777" w:rsidR="003E0FD3" w:rsidRDefault="003E0FD3">
      <w:pPr>
        <w:rPr>
          <w:b/>
          <w:sz w:val="20"/>
          <w:szCs w:val="20"/>
        </w:rPr>
      </w:pPr>
    </w:p>
    <w:p w14:paraId="5969B385" w14:textId="77777777" w:rsidR="003E0FD3" w:rsidRDefault="003E0FD3">
      <w:pPr>
        <w:rPr>
          <w:b/>
          <w:sz w:val="20"/>
          <w:szCs w:val="20"/>
        </w:rPr>
      </w:pPr>
    </w:p>
    <w:p w14:paraId="4718ED34" w14:textId="77777777" w:rsidR="003E0FD3" w:rsidRDefault="003E0FD3">
      <w:pPr>
        <w:rPr>
          <w:b/>
          <w:sz w:val="20"/>
          <w:szCs w:val="20"/>
        </w:rPr>
      </w:pPr>
    </w:p>
    <w:p w14:paraId="2250AF58" w14:textId="77777777" w:rsidR="003E0FD3" w:rsidRDefault="003E0FD3">
      <w:pPr>
        <w:rPr>
          <w:b/>
          <w:sz w:val="20"/>
          <w:szCs w:val="20"/>
        </w:rPr>
      </w:pPr>
    </w:p>
    <w:p w14:paraId="0C639971" w14:textId="77777777" w:rsidR="003E0FD3" w:rsidRDefault="003E0FD3">
      <w:pPr>
        <w:rPr>
          <w:b/>
          <w:sz w:val="20"/>
          <w:szCs w:val="20"/>
        </w:rPr>
      </w:pPr>
    </w:p>
    <w:p w14:paraId="640228B0" w14:textId="77777777" w:rsidR="003E0FD3" w:rsidRDefault="003E0FD3">
      <w:pPr>
        <w:rPr>
          <w:b/>
          <w:sz w:val="20"/>
          <w:szCs w:val="20"/>
        </w:rPr>
      </w:pPr>
    </w:p>
    <w:p w14:paraId="41DFE152" w14:textId="77777777" w:rsidR="003E0FD3" w:rsidRDefault="003E0FD3">
      <w:pPr>
        <w:rPr>
          <w:b/>
          <w:sz w:val="20"/>
          <w:szCs w:val="20"/>
        </w:rPr>
      </w:pPr>
    </w:p>
    <w:p w14:paraId="44D3EA85" w14:textId="77777777" w:rsidR="003E0FD3" w:rsidRDefault="003E0FD3">
      <w:pPr>
        <w:rPr>
          <w:b/>
          <w:sz w:val="20"/>
          <w:szCs w:val="20"/>
        </w:rPr>
      </w:pPr>
    </w:p>
    <w:p w14:paraId="10D8C118" w14:textId="77777777" w:rsidR="003E0FD3" w:rsidRDefault="003E0FD3">
      <w:pPr>
        <w:rPr>
          <w:b/>
          <w:sz w:val="20"/>
          <w:szCs w:val="20"/>
        </w:rPr>
      </w:pPr>
    </w:p>
    <w:p w14:paraId="667461D9" w14:textId="77777777" w:rsidR="003E0FD3" w:rsidRDefault="003E0FD3">
      <w:pPr>
        <w:rPr>
          <w:b/>
          <w:sz w:val="20"/>
          <w:szCs w:val="20"/>
        </w:rPr>
      </w:pPr>
    </w:p>
    <w:p w14:paraId="19DAC183" w14:textId="77777777" w:rsidR="003E0FD3" w:rsidRDefault="003E0FD3">
      <w:pPr>
        <w:rPr>
          <w:b/>
          <w:sz w:val="20"/>
          <w:szCs w:val="20"/>
        </w:rPr>
      </w:pPr>
    </w:p>
    <w:p w14:paraId="783E85D8" w14:textId="77777777" w:rsidR="003E0FD3" w:rsidRDefault="003E0FD3">
      <w:pPr>
        <w:rPr>
          <w:b/>
          <w:sz w:val="20"/>
          <w:szCs w:val="20"/>
        </w:rPr>
      </w:pPr>
    </w:p>
    <w:p w14:paraId="11A1A5B5" w14:textId="77777777" w:rsidR="003E0FD3" w:rsidRDefault="003E0FD3">
      <w:pPr>
        <w:rPr>
          <w:b/>
          <w:sz w:val="20"/>
          <w:szCs w:val="20"/>
        </w:rPr>
      </w:pPr>
    </w:p>
    <w:sdt>
      <w:sdtPr>
        <w:id w:val="-1212157932"/>
        <w:docPartObj>
          <w:docPartGallery w:val="Table of Contents"/>
          <w:docPartUnique/>
        </w:docPartObj>
      </w:sdtPr>
      <w:sdtEndPr/>
      <w:sdtContent>
        <w:p w14:paraId="015EDC83" w14:textId="77777777" w:rsidR="003E0FD3" w:rsidRDefault="00AB6E99">
          <w:pPr>
            <w:widowControl w:val="0"/>
            <w:tabs>
              <w:tab w:val="right" w:leader="dot" w:pos="12000"/>
            </w:tabs>
            <w:spacing w:before="60" w:line="240" w:lineRule="auto"/>
            <w:rPr>
              <w:rFonts w:ascii="Arial" w:eastAsia="Arial" w:hAnsi="Arial" w:cs="Arial"/>
              <w:b/>
              <w:color w:val="000000"/>
            </w:rPr>
          </w:pPr>
          <w:r>
            <w:fldChar w:fldCharType="begin"/>
          </w:r>
          <w:r>
            <w:instrText xml:space="preserve"> TOC \h \u \z \t "Heading 1,1,Heading 2,2,Heading 3,3,Heading 4,4,Heading 5,5,Heading 6,6,"</w:instrText>
          </w:r>
          <w:r>
            <w:fldChar w:fldCharType="separate"/>
          </w:r>
          <w:hyperlink w:anchor="_4n9r3gnvijud">
            <w:r>
              <w:rPr>
                <w:b/>
                <w:color w:val="000000"/>
                <w:sz w:val="20"/>
                <w:szCs w:val="20"/>
              </w:rPr>
              <w:t>TRAVEL OPERATIONS MANUAL</w:t>
            </w:r>
            <w:r>
              <w:rPr>
                <w:b/>
                <w:color w:val="000000"/>
                <w:sz w:val="20"/>
                <w:szCs w:val="20"/>
              </w:rPr>
              <w:tab/>
              <w:t>1</w:t>
            </w:r>
          </w:hyperlink>
        </w:p>
        <w:p w14:paraId="2F3E3335" w14:textId="77777777" w:rsidR="003E0FD3" w:rsidRDefault="002921B4">
          <w:pPr>
            <w:widowControl w:val="0"/>
            <w:tabs>
              <w:tab w:val="right" w:leader="dot" w:pos="12000"/>
            </w:tabs>
            <w:spacing w:before="60" w:line="240" w:lineRule="auto"/>
            <w:ind w:left="360"/>
            <w:rPr>
              <w:rFonts w:ascii="Arial" w:eastAsia="Arial" w:hAnsi="Arial" w:cs="Arial"/>
              <w:color w:val="000000"/>
            </w:rPr>
          </w:pPr>
          <w:hyperlink w:anchor="_a0m0acgmro50">
            <w:r w:rsidR="00AB6E99">
              <w:rPr>
                <w:color w:val="000000"/>
                <w:sz w:val="20"/>
                <w:szCs w:val="20"/>
              </w:rPr>
              <w:t>1. Overview</w:t>
            </w:r>
            <w:r w:rsidR="00AB6E99">
              <w:rPr>
                <w:color w:val="000000"/>
                <w:sz w:val="20"/>
                <w:szCs w:val="20"/>
              </w:rPr>
              <w:tab/>
              <w:t>3</w:t>
            </w:r>
          </w:hyperlink>
        </w:p>
        <w:p w14:paraId="003F32C7" w14:textId="77777777" w:rsidR="003E0FD3" w:rsidRDefault="002921B4">
          <w:pPr>
            <w:widowControl w:val="0"/>
            <w:tabs>
              <w:tab w:val="right" w:leader="dot" w:pos="12000"/>
            </w:tabs>
            <w:spacing w:before="60" w:line="240" w:lineRule="auto"/>
            <w:ind w:left="360"/>
            <w:rPr>
              <w:rFonts w:ascii="Arial" w:eastAsia="Arial" w:hAnsi="Arial" w:cs="Arial"/>
              <w:color w:val="000000"/>
            </w:rPr>
          </w:pPr>
          <w:hyperlink w:anchor="_wr932metb2kz">
            <w:r w:rsidR="00AB6E99">
              <w:rPr>
                <w:color w:val="000000"/>
                <w:sz w:val="20"/>
                <w:szCs w:val="20"/>
              </w:rPr>
              <w:t>2. Roles and Responsibilities</w:t>
            </w:r>
            <w:r w:rsidR="00AB6E99">
              <w:rPr>
                <w:color w:val="000000"/>
                <w:sz w:val="20"/>
                <w:szCs w:val="20"/>
              </w:rPr>
              <w:tab/>
              <w:t>3</w:t>
            </w:r>
          </w:hyperlink>
        </w:p>
        <w:p w14:paraId="138BB5F4" w14:textId="77777777" w:rsidR="003E0FD3" w:rsidRDefault="002921B4">
          <w:pPr>
            <w:widowControl w:val="0"/>
            <w:tabs>
              <w:tab w:val="right" w:leader="dot" w:pos="12000"/>
            </w:tabs>
            <w:spacing w:before="60" w:line="240" w:lineRule="auto"/>
            <w:ind w:left="720"/>
            <w:rPr>
              <w:rFonts w:ascii="Arial" w:eastAsia="Arial" w:hAnsi="Arial" w:cs="Arial"/>
              <w:color w:val="000000"/>
            </w:rPr>
          </w:pPr>
          <w:hyperlink w:anchor="_j9xe81ajlxtn">
            <w:r w:rsidR="00AB6E99">
              <w:rPr>
                <w:color w:val="000000"/>
                <w:sz w:val="20"/>
                <w:szCs w:val="20"/>
              </w:rPr>
              <w:t>Trip Approval</w:t>
            </w:r>
            <w:r w:rsidR="00AB6E99">
              <w:rPr>
                <w:color w:val="000000"/>
                <w:sz w:val="20"/>
                <w:szCs w:val="20"/>
              </w:rPr>
              <w:tab/>
              <w:t>3</w:t>
            </w:r>
          </w:hyperlink>
        </w:p>
        <w:p w14:paraId="71D00F91" w14:textId="77777777" w:rsidR="003E0FD3" w:rsidRDefault="002921B4">
          <w:pPr>
            <w:widowControl w:val="0"/>
            <w:tabs>
              <w:tab w:val="right" w:leader="dot" w:pos="12000"/>
            </w:tabs>
            <w:spacing w:before="60" w:line="240" w:lineRule="auto"/>
            <w:ind w:left="720"/>
            <w:rPr>
              <w:rFonts w:ascii="Arial" w:eastAsia="Arial" w:hAnsi="Arial" w:cs="Arial"/>
              <w:color w:val="000000"/>
            </w:rPr>
          </w:pPr>
          <w:hyperlink w:anchor="_q3sr74xl2sr7">
            <w:r w:rsidR="00AB6E99">
              <w:rPr>
                <w:color w:val="000000"/>
                <w:sz w:val="20"/>
                <w:szCs w:val="20"/>
              </w:rPr>
              <w:t>Engagement of contractors / partners / service providers</w:t>
            </w:r>
            <w:r w:rsidR="00AB6E99">
              <w:rPr>
                <w:color w:val="000000"/>
                <w:sz w:val="20"/>
                <w:szCs w:val="20"/>
              </w:rPr>
              <w:tab/>
              <w:t>4</w:t>
            </w:r>
          </w:hyperlink>
        </w:p>
        <w:p w14:paraId="55F22DE5" w14:textId="77777777" w:rsidR="003E0FD3" w:rsidRDefault="002921B4">
          <w:pPr>
            <w:widowControl w:val="0"/>
            <w:tabs>
              <w:tab w:val="right" w:leader="dot" w:pos="12000"/>
            </w:tabs>
            <w:spacing w:before="60" w:line="240" w:lineRule="auto"/>
            <w:ind w:left="720"/>
            <w:rPr>
              <w:rFonts w:ascii="Arial" w:eastAsia="Arial" w:hAnsi="Arial" w:cs="Arial"/>
              <w:color w:val="000000"/>
            </w:rPr>
          </w:pPr>
          <w:hyperlink w:anchor="_guhaj3zf1b1q">
            <w:r w:rsidR="00AB6E99">
              <w:rPr>
                <w:color w:val="000000"/>
                <w:sz w:val="20"/>
                <w:szCs w:val="20"/>
              </w:rPr>
              <w:t>Student-led activities</w:t>
            </w:r>
            <w:r w:rsidR="00AB6E99">
              <w:rPr>
                <w:color w:val="000000"/>
                <w:sz w:val="20"/>
                <w:szCs w:val="20"/>
              </w:rPr>
              <w:tab/>
              <w:t>4</w:t>
            </w:r>
          </w:hyperlink>
        </w:p>
        <w:p w14:paraId="46D79A82" w14:textId="77777777" w:rsidR="003E0FD3" w:rsidRDefault="002921B4">
          <w:pPr>
            <w:widowControl w:val="0"/>
            <w:tabs>
              <w:tab w:val="right" w:leader="dot" w:pos="12000"/>
            </w:tabs>
            <w:spacing w:before="60" w:line="240" w:lineRule="auto"/>
            <w:ind w:left="360"/>
            <w:rPr>
              <w:rFonts w:ascii="Arial" w:eastAsia="Arial" w:hAnsi="Arial" w:cs="Arial"/>
              <w:color w:val="000000"/>
            </w:rPr>
          </w:pPr>
          <w:hyperlink w:anchor="_hiup84gdic7d">
            <w:r w:rsidR="00AB6E99">
              <w:rPr>
                <w:color w:val="000000"/>
                <w:sz w:val="20"/>
                <w:szCs w:val="20"/>
              </w:rPr>
              <w:t>3. Travel and Logistics</w:t>
            </w:r>
            <w:r w:rsidR="00AB6E99">
              <w:rPr>
                <w:color w:val="000000"/>
                <w:sz w:val="20"/>
                <w:szCs w:val="20"/>
              </w:rPr>
              <w:tab/>
              <w:t>5</w:t>
            </w:r>
          </w:hyperlink>
        </w:p>
        <w:p w14:paraId="584F51C7" w14:textId="77777777" w:rsidR="003E0FD3" w:rsidRDefault="002921B4">
          <w:pPr>
            <w:widowControl w:val="0"/>
            <w:tabs>
              <w:tab w:val="right" w:leader="dot" w:pos="12000"/>
            </w:tabs>
            <w:spacing w:before="60" w:line="240" w:lineRule="auto"/>
            <w:ind w:left="720"/>
            <w:rPr>
              <w:rFonts w:ascii="Arial" w:eastAsia="Arial" w:hAnsi="Arial" w:cs="Arial"/>
              <w:color w:val="000000"/>
            </w:rPr>
          </w:pPr>
          <w:hyperlink w:anchor="_ri1u989yho91">
            <w:r w:rsidR="00AB6E99">
              <w:rPr>
                <w:color w:val="000000"/>
                <w:sz w:val="20"/>
                <w:szCs w:val="20"/>
              </w:rPr>
              <w:t>Flights</w:t>
            </w:r>
            <w:r w:rsidR="00AB6E99">
              <w:rPr>
                <w:color w:val="000000"/>
                <w:sz w:val="20"/>
                <w:szCs w:val="20"/>
              </w:rPr>
              <w:tab/>
              <w:t>5</w:t>
            </w:r>
          </w:hyperlink>
        </w:p>
        <w:p w14:paraId="7601365A" w14:textId="77777777" w:rsidR="003E0FD3" w:rsidRDefault="002921B4">
          <w:pPr>
            <w:widowControl w:val="0"/>
            <w:tabs>
              <w:tab w:val="right" w:leader="dot" w:pos="12000"/>
            </w:tabs>
            <w:spacing w:before="60" w:line="240" w:lineRule="auto"/>
            <w:ind w:left="720"/>
            <w:rPr>
              <w:rFonts w:ascii="Arial" w:eastAsia="Arial" w:hAnsi="Arial" w:cs="Arial"/>
              <w:color w:val="000000"/>
            </w:rPr>
          </w:pPr>
          <w:hyperlink w:anchor="_fcsgm0fyuaht">
            <w:r w:rsidR="00AB6E99">
              <w:rPr>
                <w:color w:val="000000"/>
                <w:sz w:val="20"/>
                <w:szCs w:val="20"/>
              </w:rPr>
              <w:t>Preferred or Group Flight Details</w:t>
            </w:r>
            <w:r w:rsidR="00AB6E99">
              <w:rPr>
                <w:color w:val="000000"/>
                <w:sz w:val="20"/>
                <w:szCs w:val="20"/>
              </w:rPr>
              <w:tab/>
              <w:t>5</w:t>
            </w:r>
          </w:hyperlink>
        </w:p>
        <w:p w14:paraId="278F0C97" w14:textId="77777777" w:rsidR="003E0FD3" w:rsidRDefault="002921B4">
          <w:pPr>
            <w:widowControl w:val="0"/>
            <w:tabs>
              <w:tab w:val="right" w:leader="dot" w:pos="12000"/>
            </w:tabs>
            <w:spacing w:before="60" w:line="240" w:lineRule="auto"/>
            <w:ind w:left="720"/>
            <w:rPr>
              <w:rFonts w:ascii="Arial" w:eastAsia="Arial" w:hAnsi="Arial" w:cs="Arial"/>
              <w:color w:val="000000"/>
            </w:rPr>
          </w:pPr>
          <w:hyperlink w:anchor="_tqgw30563wjz">
            <w:r w:rsidR="00AB6E99">
              <w:rPr>
                <w:color w:val="000000"/>
                <w:sz w:val="20"/>
                <w:szCs w:val="20"/>
              </w:rPr>
              <w:t>Accommodation</w:t>
            </w:r>
            <w:r w:rsidR="00AB6E99">
              <w:rPr>
                <w:color w:val="000000"/>
                <w:sz w:val="20"/>
                <w:szCs w:val="20"/>
              </w:rPr>
              <w:tab/>
              <w:t>5</w:t>
            </w:r>
          </w:hyperlink>
        </w:p>
        <w:p w14:paraId="35E2B3EE" w14:textId="77777777" w:rsidR="003E0FD3" w:rsidRDefault="002921B4">
          <w:pPr>
            <w:widowControl w:val="0"/>
            <w:tabs>
              <w:tab w:val="right" w:leader="dot" w:pos="12000"/>
            </w:tabs>
            <w:spacing w:before="60" w:line="240" w:lineRule="auto"/>
            <w:ind w:left="720"/>
            <w:rPr>
              <w:rFonts w:ascii="Arial" w:eastAsia="Arial" w:hAnsi="Arial" w:cs="Arial"/>
              <w:color w:val="000000"/>
            </w:rPr>
          </w:pPr>
          <w:hyperlink w:anchor="_dumchopgz6mm">
            <w:r w:rsidR="00AB6E99">
              <w:rPr>
                <w:color w:val="000000"/>
                <w:sz w:val="20"/>
                <w:szCs w:val="20"/>
              </w:rPr>
              <w:t>Transportation</w:t>
            </w:r>
            <w:r w:rsidR="00AB6E99">
              <w:rPr>
                <w:color w:val="000000"/>
                <w:sz w:val="20"/>
                <w:szCs w:val="20"/>
              </w:rPr>
              <w:tab/>
              <w:t>5</w:t>
            </w:r>
          </w:hyperlink>
        </w:p>
        <w:p w14:paraId="551D7858" w14:textId="77777777" w:rsidR="003E0FD3" w:rsidRDefault="002921B4">
          <w:pPr>
            <w:widowControl w:val="0"/>
            <w:tabs>
              <w:tab w:val="right" w:leader="dot" w:pos="12000"/>
            </w:tabs>
            <w:spacing w:before="60" w:line="240" w:lineRule="auto"/>
            <w:ind w:left="720"/>
            <w:rPr>
              <w:rFonts w:ascii="Arial" w:eastAsia="Arial" w:hAnsi="Arial" w:cs="Arial"/>
              <w:color w:val="000000"/>
            </w:rPr>
          </w:pPr>
          <w:hyperlink w:anchor="_qrus8im2a3h">
            <w:r w:rsidR="00AB6E99">
              <w:rPr>
                <w:color w:val="000000"/>
                <w:sz w:val="20"/>
                <w:szCs w:val="20"/>
              </w:rPr>
              <w:t>Visas and Immigration</w:t>
            </w:r>
            <w:r w:rsidR="00AB6E99">
              <w:rPr>
                <w:color w:val="000000"/>
                <w:sz w:val="20"/>
                <w:szCs w:val="20"/>
              </w:rPr>
              <w:tab/>
              <w:t>6</w:t>
            </w:r>
          </w:hyperlink>
        </w:p>
        <w:p w14:paraId="669E9B5D" w14:textId="77777777" w:rsidR="003E0FD3" w:rsidRDefault="002921B4">
          <w:pPr>
            <w:widowControl w:val="0"/>
            <w:tabs>
              <w:tab w:val="right" w:leader="dot" w:pos="12000"/>
            </w:tabs>
            <w:spacing w:before="60" w:line="240" w:lineRule="auto"/>
            <w:ind w:left="360"/>
            <w:rPr>
              <w:rFonts w:ascii="Arial" w:eastAsia="Arial" w:hAnsi="Arial" w:cs="Arial"/>
              <w:color w:val="000000"/>
            </w:rPr>
          </w:pPr>
          <w:hyperlink w:anchor="_ga5ih3lq66aw">
            <w:r w:rsidR="00AB6E99">
              <w:rPr>
                <w:color w:val="000000"/>
                <w:sz w:val="20"/>
                <w:szCs w:val="20"/>
              </w:rPr>
              <w:t>4. Health, Safety and Wellbeing</w:t>
            </w:r>
            <w:r w:rsidR="00AB6E99">
              <w:rPr>
                <w:color w:val="000000"/>
                <w:sz w:val="20"/>
                <w:szCs w:val="20"/>
              </w:rPr>
              <w:tab/>
              <w:t>7</w:t>
            </w:r>
          </w:hyperlink>
        </w:p>
        <w:p w14:paraId="6DBB1EFE" w14:textId="77777777" w:rsidR="003E0FD3" w:rsidRDefault="002921B4">
          <w:pPr>
            <w:widowControl w:val="0"/>
            <w:tabs>
              <w:tab w:val="right" w:leader="dot" w:pos="12000"/>
            </w:tabs>
            <w:spacing w:before="60" w:line="240" w:lineRule="auto"/>
            <w:ind w:left="720"/>
            <w:rPr>
              <w:rFonts w:ascii="Arial" w:eastAsia="Arial" w:hAnsi="Arial" w:cs="Arial"/>
              <w:color w:val="000000"/>
            </w:rPr>
          </w:pPr>
          <w:hyperlink w:anchor="_vdtl4fml31nc">
            <w:r w:rsidR="00AB6E99">
              <w:rPr>
                <w:color w:val="000000"/>
                <w:sz w:val="20"/>
                <w:szCs w:val="20"/>
              </w:rPr>
              <w:t>Requirement Checklist</w:t>
            </w:r>
            <w:r w:rsidR="00AB6E99">
              <w:rPr>
                <w:color w:val="000000"/>
                <w:sz w:val="20"/>
                <w:szCs w:val="20"/>
              </w:rPr>
              <w:tab/>
              <w:t>7</w:t>
            </w:r>
          </w:hyperlink>
        </w:p>
        <w:p w14:paraId="3EA0D8CE" w14:textId="77777777" w:rsidR="003E0FD3" w:rsidRDefault="002921B4">
          <w:pPr>
            <w:widowControl w:val="0"/>
            <w:tabs>
              <w:tab w:val="right" w:leader="dot" w:pos="12000"/>
            </w:tabs>
            <w:spacing w:before="60" w:line="240" w:lineRule="auto"/>
            <w:ind w:left="720"/>
            <w:rPr>
              <w:rFonts w:ascii="Arial" w:eastAsia="Arial" w:hAnsi="Arial" w:cs="Arial"/>
              <w:color w:val="000000"/>
            </w:rPr>
          </w:pPr>
          <w:hyperlink w:anchor="_b69inffi9tmp">
            <w:r w:rsidR="00AB6E99">
              <w:rPr>
                <w:color w:val="000000"/>
                <w:sz w:val="20"/>
                <w:szCs w:val="20"/>
              </w:rPr>
              <w:t>Summaries of key risks by Location and Activity</w:t>
            </w:r>
            <w:r w:rsidR="00AB6E99">
              <w:rPr>
                <w:color w:val="000000"/>
                <w:sz w:val="20"/>
                <w:szCs w:val="20"/>
              </w:rPr>
              <w:tab/>
              <w:t>8</w:t>
            </w:r>
          </w:hyperlink>
        </w:p>
        <w:p w14:paraId="3BAA2B48" w14:textId="77777777" w:rsidR="003E0FD3" w:rsidRDefault="002921B4">
          <w:pPr>
            <w:widowControl w:val="0"/>
            <w:tabs>
              <w:tab w:val="right" w:leader="dot" w:pos="12000"/>
            </w:tabs>
            <w:spacing w:before="60" w:line="240" w:lineRule="auto"/>
            <w:ind w:left="360"/>
            <w:rPr>
              <w:rFonts w:ascii="Arial" w:eastAsia="Arial" w:hAnsi="Arial" w:cs="Arial"/>
              <w:color w:val="000000"/>
            </w:rPr>
          </w:pPr>
          <w:hyperlink w:anchor="_lt8hfewt7f82">
            <w:r w:rsidR="00AB6E99">
              <w:rPr>
                <w:color w:val="000000"/>
                <w:sz w:val="20"/>
                <w:szCs w:val="20"/>
              </w:rPr>
              <w:t>5. Incident Response and Communication Protocol</w:t>
            </w:r>
            <w:r w:rsidR="00AB6E99">
              <w:rPr>
                <w:color w:val="000000"/>
                <w:sz w:val="20"/>
                <w:szCs w:val="20"/>
              </w:rPr>
              <w:tab/>
              <w:t>9</w:t>
            </w:r>
          </w:hyperlink>
        </w:p>
        <w:p w14:paraId="0A4B37D6" w14:textId="77777777" w:rsidR="003E0FD3" w:rsidRDefault="002921B4">
          <w:pPr>
            <w:widowControl w:val="0"/>
            <w:tabs>
              <w:tab w:val="right" w:leader="dot" w:pos="12000"/>
            </w:tabs>
            <w:spacing w:before="60" w:line="240" w:lineRule="auto"/>
            <w:ind w:left="720"/>
            <w:rPr>
              <w:rFonts w:ascii="Arial" w:eastAsia="Arial" w:hAnsi="Arial" w:cs="Arial"/>
              <w:color w:val="000000"/>
            </w:rPr>
          </w:pPr>
          <w:hyperlink w:anchor="_f8gdsmmsr0kf">
            <w:r w:rsidR="00AB6E99">
              <w:rPr>
                <w:rFonts w:ascii="Arial" w:eastAsia="Arial" w:hAnsi="Arial" w:cs="Arial"/>
                <w:color w:val="000000"/>
                <w:sz w:val="20"/>
                <w:szCs w:val="20"/>
              </w:rPr>
              <w:t>Contact List</w:t>
            </w:r>
            <w:r w:rsidR="00AB6E99">
              <w:rPr>
                <w:rFonts w:ascii="Arial" w:eastAsia="Arial" w:hAnsi="Arial" w:cs="Arial"/>
                <w:color w:val="000000"/>
                <w:sz w:val="20"/>
                <w:szCs w:val="20"/>
              </w:rPr>
              <w:tab/>
              <w:t>9</w:t>
            </w:r>
          </w:hyperlink>
        </w:p>
        <w:p w14:paraId="02A9B595" w14:textId="77777777" w:rsidR="003E0FD3" w:rsidRDefault="002921B4">
          <w:pPr>
            <w:widowControl w:val="0"/>
            <w:tabs>
              <w:tab w:val="right" w:leader="dot" w:pos="12000"/>
            </w:tabs>
            <w:spacing w:before="60" w:line="240" w:lineRule="auto"/>
            <w:ind w:left="720"/>
            <w:rPr>
              <w:rFonts w:ascii="Arial" w:eastAsia="Arial" w:hAnsi="Arial" w:cs="Arial"/>
              <w:color w:val="000000"/>
            </w:rPr>
          </w:pPr>
          <w:hyperlink w:anchor="_birj29cxdlpq">
            <w:r w:rsidR="00AB6E99">
              <w:rPr>
                <w:rFonts w:ascii="Arial" w:eastAsia="Arial" w:hAnsi="Arial" w:cs="Arial"/>
                <w:color w:val="000000"/>
                <w:sz w:val="20"/>
                <w:szCs w:val="20"/>
              </w:rPr>
              <w:t>Incident Response Protocol</w:t>
            </w:r>
            <w:r w:rsidR="00AB6E99">
              <w:rPr>
                <w:rFonts w:ascii="Arial" w:eastAsia="Arial" w:hAnsi="Arial" w:cs="Arial"/>
                <w:color w:val="000000"/>
                <w:sz w:val="20"/>
                <w:szCs w:val="20"/>
              </w:rPr>
              <w:tab/>
              <w:t>9</w:t>
            </w:r>
          </w:hyperlink>
        </w:p>
        <w:p w14:paraId="43A7C861" w14:textId="77777777" w:rsidR="003E0FD3" w:rsidRDefault="002921B4">
          <w:pPr>
            <w:widowControl w:val="0"/>
            <w:tabs>
              <w:tab w:val="right" w:leader="dot" w:pos="12000"/>
            </w:tabs>
            <w:spacing w:before="60" w:line="240" w:lineRule="auto"/>
            <w:ind w:left="360"/>
            <w:rPr>
              <w:rFonts w:ascii="Arial" w:eastAsia="Arial" w:hAnsi="Arial" w:cs="Arial"/>
              <w:color w:val="000000"/>
            </w:rPr>
          </w:pPr>
          <w:hyperlink w:anchor="_wuqr8z872dsk">
            <w:r w:rsidR="00AB6E99">
              <w:rPr>
                <w:color w:val="000000"/>
                <w:sz w:val="20"/>
                <w:szCs w:val="20"/>
              </w:rPr>
              <w:t>6. Document Reviewers</w:t>
            </w:r>
            <w:r w:rsidR="00AB6E99">
              <w:rPr>
                <w:color w:val="000000"/>
                <w:sz w:val="20"/>
                <w:szCs w:val="20"/>
              </w:rPr>
              <w:tab/>
              <w:t>10</w:t>
            </w:r>
          </w:hyperlink>
        </w:p>
        <w:p w14:paraId="16BF1460" w14:textId="77777777" w:rsidR="003E0FD3" w:rsidRDefault="002921B4">
          <w:pPr>
            <w:widowControl w:val="0"/>
            <w:tabs>
              <w:tab w:val="right" w:leader="dot" w:pos="12000"/>
            </w:tabs>
            <w:spacing w:before="60" w:line="240" w:lineRule="auto"/>
            <w:ind w:left="360"/>
            <w:rPr>
              <w:rFonts w:ascii="Arial" w:eastAsia="Arial" w:hAnsi="Arial" w:cs="Arial"/>
              <w:color w:val="000000"/>
            </w:rPr>
          </w:pPr>
          <w:hyperlink w:anchor="_ky34d6i8itf0">
            <w:r w:rsidR="00AB6E99">
              <w:rPr>
                <w:color w:val="000000"/>
                <w:sz w:val="20"/>
                <w:szCs w:val="20"/>
              </w:rPr>
              <w:t>Appendices / Check-list</w:t>
            </w:r>
            <w:r w:rsidR="00AB6E99">
              <w:rPr>
                <w:color w:val="000000"/>
                <w:sz w:val="20"/>
                <w:szCs w:val="20"/>
              </w:rPr>
              <w:tab/>
              <w:t>11</w:t>
            </w:r>
          </w:hyperlink>
          <w:r w:rsidR="00AB6E99">
            <w:fldChar w:fldCharType="end"/>
          </w:r>
        </w:p>
      </w:sdtContent>
    </w:sdt>
    <w:p w14:paraId="3B7D56E8" w14:textId="77777777" w:rsidR="003E0FD3" w:rsidRDefault="00AB6E99">
      <w:pPr>
        <w:pStyle w:val="Heading2"/>
      </w:pPr>
      <w:bookmarkStart w:id="1" w:name="_bfxhff3yidhn" w:colFirst="0" w:colLast="0"/>
      <w:bookmarkEnd w:id="1"/>
      <w:r>
        <w:br w:type="page"/>
      </w:r>
    </w:p>
    <w:p w14:paraId="527BC651" w14:textId="77777777" w:rsidR="003E0FD3" w:rsidRDefault="00AB6E99">
      <w:pPr>
        <w:pStyle w:val="Heading2"/>
        <w:numPr>
          <w:ilvl w:val="0"/>
          <w:numId w:val="2"/>
        </w:numPr>
        <w:ind w:left="425"/>
        <w:rPr>
          <w:b/>
        </w:rPr>
      </w:pPr>
      <w:bookmarkStart w:id="2" w:name="_a0m0acgmro50" w:colFirst="0" w:colLast="0"/>
      <w:bookmarkEnd w:id="2"/>
      <w:r>
        <w:rPr>
          <w:b/>
        </w:rPr>
        <w:lastRenderedPageBreak/>
        <w:t>Overview</w:t>
      </w:r>
    </w:p>
    <w:tbl>
      <w:tblPr>
        <w:tblStyle w:val="a0"/>
        <w:tblW w:w="104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60"/>
        <w:gridCol w:w="6180"/>
      </w:tblGrid>
      <w:tr w:rsidR="003E0FD3" w14:paraId="585E9559" w14:textId="77777777">
        <w:tc>
          <w:tcPr>
            <w:tcW w:w="4260" w:type="dxa"/>
            <w:shd w:val="clear" w:color="auto" w:fill="auto"/>
            <w:tcMar>
              <w:top w:w="100" w:type="dxa"/>
              <w:left w:w="100" w:type="dxa"/>
              <w:bottom w:w="100" w:type="dxa"/>
              <w:right w:w="100" w:type="dxa"/>
            </w:tcMar>
          </w:tcPr>
          <w:p w14:paraId="7173E891" w14:textId="77777777" w:rsidR="003E0FD3" w:rsidRDefault="00AB6E99">
            <w:pPr>
              <w:widowControl w:val="0"/>
              <w:pBdr>
                <w:top w:val="nil"/>
                <w:left w:val="nil"/>
                <w:bottom w:val="nil"/>
                <w:right w:val="nil"/>
                <w:between w:val="nil"/>
              </w:pBdr>
              <w:spacing w:line="240" w:lineRule="auto"/>
              <w:rPr>
                <w:b/>
                <w:sz w:val="18"/>
                <w:szCs w:val="18"/>
              </w:rPr>
            </w:pPr>
            <w:r>
              <w:rPr>
                <w:b/>
                <w:sz w:val="18"/>
                <w:szCs w:val="18"/>
              </w:rPr>
              <w:t>GROUP / SCHOOL / FACULTY NAME:</w:t>
            </w:r>
          </w:p>
        </w:tc>
        <w:tc>
          <w:tcPr>
            <w:tcW w:w="6180" w:type="dxa"/>
            <w:shd w:val="clear" w:color="auto" w:fill="auto"/>
            <w:tcMar>
              <w:top w:w="100" w:type="dxa"/>
              <w:left w:w="100" w:type="dxa"/>
              <w:bottom w:w="100" w:type="dxa"/>
              <w:right w:w="100" w:type="dxa"/>
            </w:tcMar>
          </w:tcPr>
          <w:p w14:paraId="06ADE609" w14:textId="77777777" w:rsidR="003E0FD3" w:rsidRDefault="003E0FD3">
            <w:pPr>
              <w:widowControl w:val="0"/>
              <w:pBdr>
                <w:top w:val="nil"/>
                <w:left w:val="nil"/>
                <w:bottom w:val="nil"/>
                <w:right w:val="nil"/>
                <w:between w:val="nil"/>
              </w:pBdr>
              <w:spacing w:line="240" w:lineRule="auto"/>
              <w:rPr>
                <w:sz w:val="18"/>
                <w:szCs w:val="18"/>
              </w:rPr>
            </w:pPr>
          </w:p>
        </w:tc>
      </w:tr>
      <w:tr w:rsidR="003E0FD3" w14:paraId="0AE1EABC" w14:textId="77777777">
        <w:tc>
          <w:tcPr>
            <w:tcW w:w="4260" w:type="dxa"/>
            <w:shd w:val="clear" w:color="auto" w:fill="auto"/>
            <w:tcMar>
              <w:top w:w="100" w:type="dxa"/>
              <w:left w:w="100" w:type="dxa"/>
              <w:bottom w:w="100" w:type="dxa"/>
              <w:right w:w="100" w:type="dxa"/>
            </w:tcMar>
          </w:tcPr>
          <w:p w14:paraId="3F946C5F" w14:textId="77777777" w:rsidR="003E0FD3" w:rsidRDefault="00AB6E99">
            <w:pPr>
              <w:widowControl w:val="0"/>
              <w:pBdr>
                <w:top w:val="nil"/>
                <w:left w:val="nil"/>
                <w:bottom w:val="nil"/>
                <w:right w:val="nil"/>
                <w:between w:val="nil"/>
              </w:pBdr>
              <w:spacing w:line="240" w:lineRule="auto"/>
              <w:rPr>
                <w:b/>
                <w:sz w:val="18"/>
                <w:szCs w:val="18"/>
              </w:rPr>
            </w:pPr>
            <w:r>
              <w:rPr>
                <w:b/>
                <w:sz w:val="18"/>
                <w:szCs w:val="18"/>
              </w:rPr>
              <w:t>TRIP / EVENT NAME:</w:t>
            </w:r>
          </w:p>
        </w:tc>
        <w:tc>
          <w:tcPr>
            <w:tcW w:w="6180" w:type="dxa"/>
            <w:shd w:val="clear" w:color="auto" w:fill="auto"/>
            <w:tcMar>
              <w:top w:w="100" w:type="dxa"/>
              <w:left w:w="100" w:type="dxa"/>
              <w:bottom w:w="100" w:type="dxa"/>
              <w:right w:w="100" w:type="dxa"/>
            </w:tcMar>
          </w:tcPr>
          <w:p w14:paraId="3C0E47B6" w14:textId="77777777" w:rsidR="003E0FD3" w:rsidRDefault="003E0FD3">
            <w:pPr>
              <w:widowControl w:val="0"/>
              <w:pBdr>
                <w:top w:val="nil"/>
                <w:left w:val="nil"/>
                <w:bottom w:val="nil"/>
                <w:right w:val="nil"/>
                <w:between w:val="nil"/>
              </w:pBdr>
              <w:spacing w:line="240" w:lineRule="auto"/>
              <w:rPr>
                <w:sz w:val="18"/>
                <w:szCs w:val="18"/>
              </w:rPr>
            </w:pPr>
          </w:p>
        </w:tc>
      </w:tr>
      <w:tr w:rsidR="003E0FD3" w14:paraId="263049C7" w14:textId="77777777">
        <w:tc>
          <w:tcPr>
            <w:tcW w:w="4260" w:type="dxa"/>
            <w:shd w:val="clear" w:color="auto" w:fill="auto"/>
            <w:tcMar>
              <w:top w:w="100" w:type="dxa"/>
              <w:left w:w="100" w:type="dxa"/>
              <w:bottom w:w="100" w:type="dxa"/>
              <w:right w:w="100" w:type="dxa"/>
            </w:tcMar>
          </w:tcPr>
          <w:p w14:paraId="17F6EB11" w14:textId="77777777" w:rsidR="003E0FD3" w:rsidRDefault="00AB6E99">
            <w:pPr>
              <w:widowControl w:val="0"/>
              <w:pBdr>
                <w:top w:val="nil"/>
                <w:left w:val="nil"/>
                <w:bottom w:val="nil"/>
                <w:right w:val="nil"/>
                <w:between w:val="nil"/>
              </w:pBdr>
              <w:spacing w:line="240" w:lineRule="auto"/>
              <w:rPr>
                <w:b/>
                <w:sz w:val="18"/>
                <w:szCs w:val="18"/>
              </w:rPr>
            </w:pPr>
            <w:r>
              <w:rPr>
                <w:b/>
                <w:sz w:val="18"/>
                <w:szCs w:val="18"/>
              </w:rPr>
              <w:t>PRIMARY LOCATION (COUNTRY / CITY):</w:t>
            </w:r>
          </w:p>
        </w:tc>
        <w:tc>
          <w:tcPr>
            <w:tcW w:w="6180" w:type="dxa"/>
            <w:shd w:val="clear" w:color="auto" w:fill="auto"/>
            <w:tcMar>
              <w:top w:w="100" w:type="dxa"/>
              <w:left w:w="100" w:type="dxa"/>
              <w:bottom w:w="100" w:type="dxa"/>
              <w:right w:w="100" w:type="dxa"/>
            </w:tcMar>
          </w:tcPr>
          <w:p w14:paraId="76A4AA90" w14:textId="77777777" w:rsidR="003E0FD3" w:rsidRDefault="003E0FD3">
            <w:pPr>
              <w:widowControl w:val="0"/>
              <w:pBdr>
                <w:top w:val="nil"/>
                <w:left w:val="nil"/>
                <w:bottom w:val="nil"/>
                <w:right w:val="nil"/>
                <w:between w:val="nil"/>
              </w:pBdr>
              <w:spacing w:line="240" w:lineRule="auto"/>
              <w:rPr>
                <w:sz w:val="18"/>
                <w:szCs w:val="18"/>
              </w:rPr>
            </w:pPr>
          </w:p>
        </w:tc>
      </w:tr>
      <w:tr w:rsidR="003E0FD3" w14:paraId="151B339A" w14:textId="77777777">
        <w:tc>
          <w:tcPr>
            <w:tcW w:w="4260" w:type="dxa"/>
            <w:shd w:val="clear" w:color="auto" w:fill="auto"/>
            <w:tcMar>
              <w:top w:w="100" w:type="dxa"/>
              <w:left w:w="100" w:type="dxa"/>
              <w:bottom w:w="100" w:type="dxa"/>
              <w:right w:w="100" w:type="dxa"/>
            </w:tcMar>
          </w:tcPr>
          <w:p w14:paraId="258B2DB0" w14:textId="77777777" w:rsidR="003E0FD3" w:rsidRDefault="00AB6E99">
            <w:pPr>
              <w:widowControl w:val="0"/>
              <w:pBdr>
                <w:top w:val="nil"/>
                <w:left w:val="nil"/>
                <w:bottom w:val="nil"/>
                <w:right w:val="nil"/>
                <w:between w:val="nil"/>
              </w:pBdr>
              <w:spacing w:line="240" w:lineRule="auto"/>
              <w:rPr>
                <w:b/>
                <w:sz w:val="18"/>
                <w:szCs w:val="18"/>
              </w:rPr>
            </w:pPr>
            <w:r>
              <w:rPr>
                <w:b/>
                <w:sz w:val="18"/>
                <w:szCs w:val="18"/>
              </w:rPr>
              <w:t>TRAVEL DATES:</w:t>
            </w:r>
          </w:p>
        </w:tc>
        <w:tc>
          <w:tcPr>
            <w:tcW w:w="6180" w:type="dxa"/>
            <w:shd w:val="clear" w:color="auto" w:fill="auto"/>
            <w:tcMar>
              <w:top w:w="100" w:type="dxa"/>
              <w:left w:w="100" w:type="dxa"/>
              <w:bottom w:w="100" w:type="dxa"/>
              <w:right w:w="100" w:type="dxa"/>
            </w:tcMar>
          </w:tcPr>
          <w:p w14:paraId="67647CF8" w14:textId="77777777" w:rsidR="003E0FD3" w:rsidRDefault="003E0FD3">
            <w:pPr>
              <w:widowControl w:val="0"/>
              <w:pBdr>
                <w:top w:val="nil"/>
                <w:left w:val="nil"/>
                <w:bottom w:val="nil"/>
                <w:right w:val="nil"/>
                <w:between w:val="nil"/>
              </w:pBdr>
              <w:spacing w:line="240" w:lineRule="auto"/>
              <w:rPr>
                <w:sz w:val="18"/>
                <w:szCs w:val="18"/>
              </w:rPr>
            </w:pPr>
          </w:p>
        </w:tc>
      </w:tr>
    </w:tbl>
    <w:p w14:paraId="4F9757F0" w14:textId="77777777" w:rsidR="003E0FD3" w:rsidRDefault="00AB6E99">
      <w:pPr>
        <w:pStyle w:val="Heading2"/>
        <w:numPr>
          <w:ilvl w:val="0"/>
          <w:numId w:val="2"/>
        </w:numPr>
        <w:ind w:left="425"/>
        <w:rPr>
          <w:b/>
        </w:rPr>
      </w:pPr>
      <w:bookmarkStart w:id="3" w:name="_wr932metb2kz" w:colFirst="0" w:colLast="0"/>
      <w:bookmarkEnd w:id="3"/>
      <w:r>
        <w:rPr>
          <w:b/>
        </w:rPr>
        <w:t>Roles and Responsibilities</w:t>
      </w:r>
    </w:p>
    <w:p w14:paraId="7C15667A" w14:textId="77777777" w:rsidR="003E0FD3" w:rsidRDefault="00AB6E99">
      <w:pPr>
        <w:rPr>
          <w:sz w:val="20"/>
          <w:szCs w:val="20"/>
        </w:rPr>
      </w:pPr>
      <w:r>
        <w:rPr>
          <w:sz w:val="20"/>
          <w:szCs w:val="20"/>
        </w:rPr>
        <w:t xml:space="preserve">Well-defined roles and responsibilities </w:t>
      </w:r>
      <w:proofErr w:type="gramStart"/>
      <w:r>
        <w:rPr>
          <w:sz w:val="20"/>
          <w:szCs w:val="20"/>
        </w:rPr>
        <w:t>enhances</w:t>
      </w:r>
      <w:proofErr w:type="gramEnd"/>
      <w:r>
        <w:rPr>
          <w:sz w:val="20"/>
          <w:szCs w:val="20"/>
        </w:rPr>
        <w:t xml:space="preserve"> communication, minimizes risks, and provides a dependable support system during travel. The following table outlines essential responsibilities, ensuring a coordinated and secure travel experience.</w:t>
      </w:r>
    </w:p>
    <w:p w14:paraId="5C0963C9" w14:textId="77777777" w:rsidR="003E0FD3" w:rsidRDefault="00AB6E99">
      <w:pPr>
        <w:pStyle w:val="Heading3"/>
      </w:pPr>
      <w:bookmarkStart w:id="4" w:name="_j9xe81ajlxtn" w:colFirst="0" w:colLast="0"/>
      <w:bookmarkEnd w:id="4"/>
      <w:r>
        <w:t>Trip Approval</w:t>
      </w:r>
    </w:p>
    <w:p w14:paraId="6F45ED75" w14:textId="77777777" w:rsidR="003E0FD3" w:rsidRDefault="00AB6E99">
      <w:pPr>
        <w:rPr>
          <w:sz w:val="20"/>
          <w:szCs w:val="20"/>
        </w:rPr>
      </w:pPr>
      <w:r>
        <w:rPr>
          <w:sz w:val="20"/>
          <w:szCs w:val="20"/>
        </w:rPr>
        <w:t>Ultimately, the head of the unit (</w:t>
      </w:r>
      <w:proofErr w:type="gramStart"/>
      <w:r>
        <w:rPr>
          <w:sz w:val="20"/>
          <w:szCs w:val="20"/>
        </w:rPr>
        <w:t>e.g.</w:t>
      </w:r>
      <w:proofErr w:type="gramEnd"/>
      <w:r>
        <w:rPr>
          <w:sz w:val="20"/>
          <w:szCs w:val="20"/>
        </w:rPr>
        <w:t xml:space="preserve"> Dean) is responsible for approving trips and programs. Elements of this approval may be delegated to a deputy dean or head of school such as risk assessment approval in SARAH or </w:t>
      </w:r>
      <w:proofErr w:type="spellStart"/>
      <w:r>
        <w:rPr>
          <w:sz w:val="20"/>
          <w:szCs w:val="20"/>
        </w:rPr>
        <w:t>traveller</w:t>
      </w:r>
      <w:proofErr w:type="spellEnd"/>
      <w:r>
        <w:rPr>
          <w:sz w:val="20"/>
          <w:szCs w:val="20"/>
        </w:rPr>
        <w:t xml:space="preserve"> approval by Monash Abroad. However, a risk-based approach for approval will be required. Meaning, high risk locations or activities will require additional assessment by subject matter experts (</w:t>
      </w:r>
      <w:proofErr w:type="gramStart"/>
      <w:r>
        <w:rPr>
          <w:sz w:val="20"/>
          <w:szCs w:val="20"/>
        </w:rPr>
        <w:t>e.g.</w:t>
      </w:r>
      <w:proofErr w:type="gramEnd"/>
      <w:r>
        <w:rPr>
          <w:sz w:val="20"/>
          <w:szCs w:val="20"/>
        </w:rPr>
        <w:t xml:space="preserve"> Travel Risk and Safety) and escalated approval by the Dean or ultimate travel approver, the Chief Operating Officer. </w:t>
      </w:r>
    </w:p>
    <w:p w14:paraId="68B3A0BB" w14:textId="77777777" w:rsidR="003E0FD3" w:rsidRDefault="003E0FD3">
      <w:pPr>
        <w:rPr>
          <w:sz w:val="20"/>
          <w:szCs w:val="20"/>
        </w:rPr>
      </w:pPr>
    </w:p>
    <w:tbl>
      <w:tblPr>
        <w:tblStyle w:val="a1"/>
        <w:tblW w:w="104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5"/>
        <w:gridCol w:w="2085"/>
        <w:gridCol w:w="7965"/>
      </w:tblGrid>
      <w:tr w:rsidR="003E0FD3" w14:paraId="7F9C1834" w14:textId="77777777">
        <w:trPr>
          <w:trHeight w:val="400"/>
        </w:trPr>
        <w:tc>
          <w:tcPr>
            <w:tcW w:w="405" w:type="dxa"/>
            <w:vMerge w:val="restart"/>
            <w:shd w:val="clear" w:color="auto" w:fill="D9D9D9"/>
            <w:tcMar>
              <w:top w:w="100" w:type="dxa"/>
              <w:left w:w="100" w:type="dxa"/>
              <w:bottom w:w="100" w:type="dxa"/>
              <w:right w:w="100" w:type="dxa"/>
            </w:tcMar>
          </w:tcPr>
          <w:p w14:paraId="4E2A1042" w14:textId="77777777" w:rsidR="003E0FD3" w:rsidRDefault="00AB6E99">
            <w:pPr>
              <w:widowControl w:val="0"/>
              <w:pBdr>
                <w:top w:val="nil"/>
                <w:left w:val="nil"/>
                <w:bottom w:val="nil"/>
                <w:right w:val="nil"/>
                <w:between w:val="nil"/>
              </w:pBdr>
              <w:spacing w:line="240" w:lineRule="auto"/>
              <w:rPr>
                <w:b/>
                <w:sz w:val="18"/>
                <w:szCs w:val="18"/>
              </w:rPr>
            </w:pPr>
            <w:r>
              <w:rPr>
                <w:b/>
                <w:sz w:val="18"/>
                <w:szCs w:val="18"/>
              </w:rPr>
              <w:t>B</w:t>
            </w:r>
          </w:p>
          <w:p w14:paraId="3EBE8426" w14:textId="77777777" w:rsidR="003E0FD3" w:rsidRDefault="00AB6E99">
            <w:pPr>
              <w:widowControl w:val="0"/>
              <w:pBdr>
                <w:top w:val="nil"/>
                <w:left w:val="nil"/>
                <w:bottom w:val="nil"/>
                <w:right w:val="nil"/>
                <w:between w:val="nil"/>
              </w:pBdr>
              <w:spacing w:line="240" w:lineRule="auto"/>
              <w:rPr>
                <w:b/>
                <w:sz w:val="18"/>
                <w:szCs w:val="18"/>
              </w:rPr>
            </w:pPr>
            <w:r>
              <w:rPr>
                <w:b/>
                <w:sz w:val="18"/>
                <w:szCs w:val="18"/>
              </w:rPr>
              <w:t xml:space="preserve">Y </w:t>
            </w:r>
          </w:p>
          <w:p w14:paraId="2DE08D48" w14:textId="77777777" w:rsidR="003E0FD3" w:rsidRDefault="003E0FD3">
            <w:pPr>
              <w:widowControl w:val="0"/>
              <w:pBdr>
                <w:top w:val="nil"/>
                <w:left w:val="nil"/>
                <w:bottom w:val="nil"/>
                <w:right w:val="nil"/>
                <w:between w:val="nil"/>
              </w:pBdr>
              <w:spacing w:line="240" w:lineRule="auto"/>
              <w:rPr>
                <w:b/>
                <w:sz w:val="18"/>
                <w:szCs w:val="18"/>
              </w:rPr>
            </w:pPr>
          </w:p>
          <w:p w14:paraId="1A98D714" w14:textId="77777777" w:rsidR="003E0FD3" w:rsidRDefault="00AB6E99">
            <w:pPr>
              <w:widowControl w:val="0"/>
              <w:pBdr>
                <w:top w:val="nil"/>
                <w:left w:val="nil"/>
                <w:bottom w:val="nil"/>
                <w:right w:val="nil"/>
                <w:between w:val="nil"/>
              </w:pBdr>
              <w:spacing w:line="240" w:lineRule="auto"/>
              <w:rPr>
                <w:b/>
                <w:sz w:val="18"/>
                <w:szCs w:val="18"/>
              </w:rPr>
            </w:pPr>
            <w:r>
              <w:rPr>
                <w:b/>
                <w:sz w:val="18"/>
                <w:szCs w:val="18"/>
              </w:rPr>
              <w:t>A</w:t>
            </w:r>
          </w:p>
          <w:p w14:paraId="747FDE86" w14:textId="77777777" w:rsidR="003E0FD3" w:rsidRDefault="00AB6E99">
            <w:pPr>
              <w:widowControl w:val="0"/>
              <w:pBdr>
                <w:top w:val="nil"/>
                <w:left w:val="nil"/>
                <w:bottom w:val="nil"/>
                <w:right w:val="nil"/>
                <w:between w:val="nil"/>
              </w:pBdr>
              <w:spacing w:line="240" w:lineRule="auto"/>
              <w:rPr>
                <w:b/>
                <w:sz w:val="18"/>
                <w:szCs w:val="18"/>
              </w:rPr>
            </w:pPr>
            <w:r>
              <w:rPr>
                <w:b/>
                <w:sz w:val="18"/>
                <w:szCs w:val="18"/>
              </w:rPr>
              <w:t>U</w:t>
            </w:r>
          </w:p>
          <w:p w14:paraId="6888A6B9" w14:textId="77777777" w:rsidR="003E0FD3" w:rsidRDefault="00AB6E99">
            <w:pPr>
              <w:widowControl w:val="0"/>
              <w:pBdr>
                <w:top w:val="nil"/>
                <w:left w:val="nil"/>
                <w:bottom w:val="nil"/>
                <w:right w:val="nil"/>
                <w:between w:val="nil"/>
              </w:pBdr>
              <w:spacing w:line="240" w:lineRule="auto"/>
              <w:rPr>
                <w:b/>
                <w:sz w:val="18"/>
                <w:szCs w:val="18"/>
              </w:rPr>
            </w:pPr>
            <w:r>
              <w:rPr>
                <w:b/>
                <w:sz w:val="18"/>
                <w:szCs w:val="18"/>
              </w:rPr>
              <w:t>T</w:t>
            </w:r>
          </w:p>
          <w:p w14:paraId="5D7104B6" w14:textId="77777777" w:rsidR="003E0FD3" w:rsidRDefault="00AB6E99">
            <w:pPr>
              <w:widowControl w:val="0"/>
              <w:pBdr>
                <w:top w:val="nil"/>
                <w:left w:val="nil"/>
                <w:bottom w:val="nil"/>
                <w:right w:val="nil"/>
                <w:between w:val="nil"/>
              </w:pBdr>
              <w:spacing w:line="240" w:lineRule="auto"/>
              <w:rPr>
                <w:b/>
                <w:sz w:val="18"/>
                <w:szCs w:val="18"/>
              </w:rPr>
            </w:pPr>
            <w:r>
              <w:rPr>
                <w:b/>
                <w:sz w:val="18"/>
                <w:szCs w:val="18"/>
              </w:rPr>
              <w:t>H</w:t>
            </w:r>
          </w:p>
          <w:p w14:paraId="53CE9D79" w14:textId="77777777" w:rsidR="003E0FD3" w:rsidRDefault="00AB6E99">
            <w:pPr>
              <w:widowControl w:val="0"/>
              <w:pBdr>
                <w:top w:val="nil"/>
                <w:left w:val="nil"/>
                <w:bottom w:val="nil"/>
                <w:right w:val="nil"/>
                <w:between w:val="nil"/>
              </w:pBdr>
              <w:spacing w:line="240" w:lineRule="auto"/>
              <w:rPr>
                <w:b/>
                <w:sz w:val="18"/>
                <w:szCs w:val="18"/>
              </w:rPr>
            </w:pPr>
            <w:r>
              <w:rPr>
                <w:b/>
                <w:sz w:val="18"/>
                <w:szCs w:val="18"/>
              </w:rPr>
              <w:t>O</w:t>
            </w:r>
          </w:p>
          <w:p w14:paraId="387BFF41" w14:textId="77777777" w:rsidR="003E0FD3" w:rsidRDefault="00AB6E99">
            <w:pPr>
              <w:widowControl w:val="0"/>
              <w:pBdr>
                <w:top w:val="nil"/>
                <w:left w:val="nil"/>
                <w:bottom w:val="nil"/>
                <w:right w:val="nil"/>
                <w:between w:val="nil"/>
              </w:pBdr>
              <w:spacing w:line="240" w:lineRule="auto"/>
              <w:rPr>
                <w:b/>
                <w:sz w:val="18"/>
                <w:szCs w:val="18"/>
              </w:rPr>
            </w:pPr>
            <w:r>
              <w:rPr>
                <w:b/>
                <w:sz w:val="18"/>
                <w:szCs w:val="18"/>
              </w:rPr>
              <w:t>R</w:t>
            </w:r>
          </w:p>
          <w:p w14:paraId="07FC215B" w14:textId="77777777" w:rsidR="003E0FD3" w:rsidRDefault="00AB6E99">
            <w:pPr>
              <w:widowControl w:val="0"/>
              <w:pBdr>
                <w:top w:val="nil"/>
                <w:left w:val="nil"/>
                <w:bottom w:val="nil"/>
                <w:right w:val="nil"/>
                <w:between w:val="nil"/>
              </w:pBdr>
              <w:spacing w:line="240" w:lineRule="auto"/>
              <w:rPr>
                <w:b/>
                <w:sz w:val="18"/>
                <w:szCs w:val="18"/>
              </w:rPr>
            </w:pPr>
            <w:r>
              <w:rPr>
                <w:b/>
                <w:sz w:val="18"/>
                <w:szCs w:val="18"/>
              </w:rPr>
              <w:t>I</w:t>
            </w:r>
          </w:p>
          <w:p w14:paraId="6E985122" w14:textId="77777777" w:rsidR="003E0FD3" w:rsidRDefault="00AB6E99">
            <w:pPr>
              <w:widowControl w:val="0"/>
              <w:pBdr>
                <w:top w:val="nil"/>
                <w:left w:val="nil"/>
                <w:bottom w:val="nil"/>
                <w:right w:val="nil"/>
                <w:between w:val="nil"/>
              </w:pBdr>
              <w:spacing w:line="240" w:lineRule="auto"/>
              <w:rPr>
                <w:b/>
                <w:sz w:val="18"/>
                <w:szCs w:val="18"/>
              </w:rPr>
            </w:pPr>
            <w:r>
              <w:rPr>
                <w:b/>
                <w:sz w:val="18"/>
                <w:szCs w:val="18"/>
              </w:rPr>
              <w:t>T</w:t>
            </w:r>
          </w:p>
          <w:p w14:paraId="646D8494" w14:textId="77777777" w:rsidR="003E0FD3" w:rsidRDefault="00AB6E99">
            <w:pPr>
              <w:widowControl w:val="0"/>
              <w:pBdr>
                <w:top w:val="nil"/>
                <w:left w:val="nil"/>
                <w:bottom w:val="nil"/>
                <w:right w:val="nil"/>
                <w:between w:val="nil"/>
              </w:pBdr>
              <w:spacing w:line="240" w:lineRule="auto"/>
              <w:rPr>
                <w:b/>
                <w:sz w:val="18"/>
                <w:szCs w:val="18"/>
              </w:rPr>
            </w:pPr>
            <w:r>
              <w:rPr>
                <w:b/>
                <w:sz w:val="18"/>
                <w:szCs w:val="18"/>
              </w:rPr>
              <w:t>Y</w:t>
            </w:r>
          </w:p>
          <w:p w14:paraId="58840C16" w14:textId="77777777" w:rsidR="003E0FD3" w:rsidRDefault="003E0FD3">
            <w:pPr>
              <w:widowControl w:val="0"/>
              <w:pBdr>
                <w:top w:val="nil"/>
                <w:left w:val="nil"/>
                <w:bottom w:val="nil"/>
                <w:right w:val="nil"/>
                <w:between w:val="nil"/>
              </w:pBdr>
              <w:spacing w:line="240" w:lineRule="auto"/>
              <w:rPr>
                <w:b/>
                <w:sz w:val="18"/>
                <w:szCs w:val="18"/>
              </w:rPr>
            </w:pPr>
          </w:p>
          <w:p w14:paraId="5CD09E87" w14:textId="77777777" w:rsidR="003E0FD3" w:rsidRDefault="00AB6E99">
            <w:pPr>
              <w:widowControl w:val="0"/>
              <w:pBdr>
                <w:top w:val="nil"/>
                <w:left w:val="nil"/>
                <w:bottom w:val="nil"/>
                <w:right w:val="nil"/>
                <w:between w:val="nil"/>
              </w:pBdr>
              <w:spacing w:line="240" w:lineRule="auto"/>
              <w:rPr>
                <w:b/>
                <w:sz w:val="18"/>
                <w:szCs w:val="18"/>
              </w:rPr>
            </w:pPr>
            <w:r>
              <w:rPr>
                <w:b/>
                <w:sz w:val="18"/>
                <w:szCs w:val="18"/>
              </w:rPr>
              <w:t>L</w:t>
            </w:r>
          </w:p>
          <w:p w14:paraId="4A5E8885" w14:textId="77777777" w:rsidR="003E0FD3" w:rsidRDefault="00AB6E99">
            <w:pPr>
              <w:widowControl w:val="0"/>
              <w:pBdr>
                <w:top w:val="nil"/>
                <w:left w:val="nil"/>
                <w:bottom w:val="nil"/>
                <w:right w:val="nil"/>
                <w:between w:val="nil"/>
              </w:pBdr>
              <w:spacing w:line="240" w:lineRule="auto"/>
              <w:rPr>
                <w:b/>
                <w:sz w:val="18"/>
                <w:szCs w:val="18"/>
              </w:rPr>
            </w:pPr>
            <w:r>
              <w:rPr>
                <w:b/>
                <w:sz w:val="18"/>
                <w:szCs w:val="18"/>
              </w:rPr>
              <w:t>E</w:t>
            </w:r>
          </w:p>
          <w:p w14:paraId="27A82A3D" w14:textId="77777777" w:rsidR="003E0FD3" w:rsidRDefault="00AB6E99">
            <w:pPr>
              <w:widowControl w:val="0"/>
              <w:pBdr>
                <w:top w:val="nil"/>
                <w:left w:val="nil"/>
                <w:bottom w:val="nil"/>
                <w:right w:val="nil"/>
                <w:between w:val="nil"/>
              </w:pBdr>
              <w:spacing w:line="240" w:lineRule="auto"/>
              <w:rPr>
                <w:b/>
                <w:sz w:val="18"/>
                <w:szCs w:val="18"/>
              </w:rPr>
            </w:pPr>
            <w:r>
              <w:rPr>
                <w:b/>
                <w:sz w:val="18"/>
                <w:szCs w:val="18"/>
              </w:rPr>
              <w:t>V</w:t>
            </w:r>
          </w:p>
          <w:p w14:paraId="79692A6B" w14:textId="77777777" w:rsidR="003E0FD3" w:rsidRDefault="00AB6E99">
            <w:pPr>
              <w:widowControl w:val="0"/>
              <w:pBdr>
                <w:top w:val="nil"/>
                <w:left w:val="nil"/>
                <w:bottom w:val="nil"/>
                <w:right w:val="nil"/>
                <w:between w:val="nil"/>
              </w:pBdr>
              <w:spacing w:line="240" w:lineRule="auto"/>
              <w:rPr>
                <w:b/>
                <w:sz w:val="18"/>
                <w:szCs w:val="18"/>
              </w:rPr>
            </w:pPr>
            <w:r>
              <w:rPr>
                <w:b/>
                <w:sz w:val="18"/>
                <w:szCs w:val="18"/>
              </w:rPr>
              <w:t>E</w:t>
            </w:r>
          </w:p>
          <w:p w14:paraId="528D36EB" w14:textId="77777777" w:rsidR="003E0FD3" w:rsidRDefault="00AB6E99">
            <w:pPr>
              <w:widowControl w:val="0"/>
              <w:pBdr>
                <w:top w:val="nil"/>
                <w:left w:val="nil"/>
                <w:bottom w:val="nil"/>
                <w:right w:val="nil"/>
                <w:between w:val="nil"/>
              </w:pBdr>
              <w:spacing w:line="240" w:lineRule="auto"/>
              <w:rPr>
                <w:b/>
                <w:sz w:val="18"/>
                <w:szCs w:val="18"/>
              </w:rPr>
            </w:pPr>
            <w:r>
              <w:rPr>
                <w:b/>
                <w:sz w:val="18"/>
                <w:szCs w:val="18"/>
              </w:rPr>
              <w:t>L</w:t>
            </w:r>
          </w:p>
        </w:tc>
        <w:tc>
          <w:tcPr>
            <w:tcW w:w="2085" w:type="dxa"/>
            <w:shd w:val="clear" w:color="auto" w:fill="auto"/>
            <w:tcMar>
              <w:top w:w="100" w:type="dxa"/>
              <w:left w:w="100" w:type="dxa"/>
              <w:bottom w:w="100" w:type="dxa"/>
              <w:right w:w="100" w:type="dxa"/>
            </w:tcMar>
          </w:tcPr>
          <w:p w14:paraId="0E80AC84" w14:textId="77777777" w:rsidR="003E0FD3" w:rsidRDefault="00AB6E99">
            <w:pPr>
              <w:widowControl w:val="0"/>
              <w:spacing w:line="240" w:lineRule="auto"/>
              <w:rPr>
                <w:sz w:val="18"/>
                <w:szCs w:val="18"/>
              </w:rPr>
            </w:pPr>
            <w:r>
              <w:rPr>
                <w:b/>
                <w:sz w:val="18"/>
                <w:szCs w:val="18"/>
              </w:rPr>
              <w:t>ROLE</w:t>
            </w:r>
          </w:p>
        </w:tc>
        <w:tc>
          <w:tcPr>
            <w:tcW w:w="7965" w:type="dxa"/>
            <w:shd w:val="clear" w:color="auto" w:fill="auto"/>
            <w:tcMar>
              <w:top w:w="100" w:type="dxa"/>
              <w:left w:w="100" w:type="dxa"/>
              <w:bottom w:w="100" w:type="dxa"/>
              <w:right w:w="100" w:type="dxa"/>
            </w:tcMar>
          </w:tcPr>
          <w:p w14:paraId="796700F1" w14:textId="77777777" w:rsidR="003E0FD3" w:rsidRDefault="00AB6E99">
            <w:pPr>
              <w:widowControl w:val="0"/>
              <w:spacing w:line="240" w:lineRule="auto"/>
              <w:rPr>
                <w:sz w:val="18"/>
                <w:szCs w:val="18"/>
              </w:rPr>
            </w:pPr>
            <w:r>
              <w:rPr>
                <w:b/>
                <w:sz w:val="18"/>
                <w:szCs w:val="18"/>
              </w:rPr>
              <w:t>RESPONSIBILITY</w:t>
            </w:r>
            <w:r>
              <w:rPr>
                <w:sz w:val="18"/>
                <w:szCs w:val="18"/>
              </w:rPr>
              <w:t xml:space="preserve"> (Resource: Travel Incident Response Playbook for contacts)</w:t>
            </w:r>
          </w:p>
        </w:tc>
      </w:tr>
      <w:tr w:rsidR="003E0FD3" w14:paraId="5ABA32C9" w14:textId="77777777">
        <w:trPr>
          <w:trHeight w:val="400"/>
        </w:trPr>
        <w:tc>
          <w:tcPr>
            <w:tcW w:w="405" w:type="dxa"/>
            <w:vMerge/>
            <w:shd w:val="clear" w:color="auto" w:fill="D9D9D9"/>
            <w:tcMar>
              <w:top w:w="100" w:type="dxa"/>
              <w:left w:w="100" w:type="dxa"/>
              <w:bottom w:w="100" w:type="dxa"/>
              <w:right w:w="100" w:type="dxa"/>
            </w:tcMar>
          </w:tcPr>
          <w:p w14:paraId="2259906F" w14:textId="77777777" w:rsidR="003E0FD3" w:rsidRDefault="003E0FD3">
            <w:pPr>
              <w:widowControl w:val="0"/>
              <w:pBdr>
                <w:top w:val="nil"/>
                <w:left w:val="nil"/>
                <w:bottom w:val="nil"/>
                <w:right w:val="nil"/>
                <w:between w:val="nil"/>
              </w:pBdr>
              <w:spacing w:line="240" w:lineRule="auto"/>
              <w:rPr>
                <w:sz w:val="20"/>
                <w:szCs w:val="20"/>
              </w:rPr>
            </w:pPr>
          </w:p>
        </w:tc>
        <w:tc>
          <w:tcPr>
            <w:tcW w:w="2085" w:type="dxa"/>
            <w:shd w:val="clear" w:color="auto" w:fill="auto"/>
            <w:tcMar>
              <w:top w:w="100" w:type="dxa"/>
              <w:left w:w="100" w:type="dxa"/>
              <w:bottom w:w="100" w:type="dxa"/>
              <w:right w:w="100" w:type="dxa"/>
            </w:tcMar>
          </w:tcPr>
          <w:p w14:paraId="6106AA72" w14:textId="77777777" w:rsidR="003E0FD3" w:rsidRDefault="00AB6E99">
            <w:pPr>
              <w:widowControl w:val="0"/>
              <w:spacing w:line="240" w:lineRule="auto"/>
              <w:rPr>
                <w:sz w:val="18"/>
                <w:szCs w:val="18"/>
              </w:rPr>
            </w:pPr>
            <w:r>
              <w:rPr>
                <w:sz w:val="18"/>
                <w:szCs w:val="18"/>
              </w:rPr>
              <w:t xml:space="preserve">Student participant / Staff </w:t>
            </w:r>
            <w:proofErr w:type="spellStart"/>
            <w:r>
              <w:rPr>
                <w:sz w:val="18"/>
                <w:szCs w:val="18"/>
              </w:rPr>
              <w:t>traveller</w:t>
            </w:r>
            <w:proofErr w:type="spellEnd"/>
          </w:p>
        </w:tc>
        <w:tc>
          <w:tcPr>
            <w:tcW w:w="7965" w:type="dxa"/>
            <w:shd w:val="clear" w:color="auto" w:fill="auto"/>
            <w:tcMar>
              <w:top w:w="100" w:type="dxa"/>
              <w:left w:w="100" w:type="dxa"/>
              <w:bottom w:w="100" w:type="dxa"/>
              <w:right w:w="100" w:type="dxa"/>
            </w:tcMar>
          </w:tcPr>
          <w:p w14:paraId="57C5B320" w14:textId="77777777" w:rsidR="003E0FD3" w:rsidRDefault="00AB6E99">
            <w:pPr>
              <w:widowControl w:val="0"/>
              <w:numPr>
                <w:ilvl w:val="0"/>
                <w:numId w:val="9"/>
              </w:numPr>
              <w:spacing w:line="240" w:lineRule="auto"/>
              <w:ind w:hanging="210"/>
              <w:rPr>
                <w:sz w:val="18"/>
                <w:szCs w:val="18"/>
              </w:rPr>
            </w:pPr>
            <w:r>
              <w:rPr>
                <w:sz w:val="18"/>
                <w:szCs w:val="18"/>
              </w:rPr>
              <w:t>Completes all required pre-departure training and risk management processes.</w:t>
            </w:r>
          </w:p>
          <w:p w14:paraId="5675B90D" w14:textId="77777777" w:rsidR="003E0FD3" w:rsidRDefault="00AB6E99">
            <w:pPr>
              <w:widowControl w:val="0"/>
              <w:numPr>
                <w:ilvl w:val="0"/>
                <w:numId w:val="9"/>
              </w:numPr>
              <w:spacing w:line="240" w:lineRule="auto"/>
              <w:ind w:hanging="210"/>
              <w:rPr>
                <w:sz w:val="18"/>
                <w:szCs w:val="18"/>
              </w:rPr>
            </w:pPr>
            <w:r>
              <w:rPr>
                <w:sz w:val="18"/>
                <w:szCs w:val="18"/>
              </w:rPr>
              <w:t>Adheres to Monash University's travel policies, procedures, and conduct guidelines.</w:t>
            </w:r>
          </w:p>
          <w:p w14:paraId="7D490D2C" w14:textId="77777777" w:rsidR="003E0FD3" w:rsidRDefault="00AB6E99">
            <w:pPr>
              <w:widowControl w:val="0"/>
              <w:numPr>
                <w:ilvl w:val="0"/>
                <w:numId w:val="9"/>
              </w:numPr>
              <w:spacing w:line="240" w:lineRule="auto"/>
              <w:ind w:hanging="210"/>
              <w:rPr>
                <w:sz w:val="18"/>
                <w:szCs w:val="18"/>
              </w:rPr>
            </w:pPr>
            <w:r>
              <w:rPr>
                <w:sz w:val="18"/>
                <w:szCs w:val="18"/>
              </w:rPr>
              <w:t>Monitors news and maintains regular communication with designated supervisors or leaders.</w:t>
            </w:r>
          </w:p>
          <w:p w14:paraId="768B4EF0" w14:textId="77777777" w:rsidR="003E0FD3" w:rsidRDefault="00AB6E99">
            <w:pPr>
              <w:widowControl w:val="0"/>
              <w:numPr>
                <w:ilvl w:val="0"/>
                <w:numId w:val="9"/>
              </w:numPr>
              <w:spacing w:line="240" w:lineRule="auto"/>
              <w:ind w:hanging="210"/>
              <w:rPr>
                <w:sz w:val="18"/>
                <w:szCs w:val="18"/>
              </w:rPr>
            </w:pPr>
            <w:r>
              <w:rPr>
                <w:sz w:val="18"/>
                <w:szCs w:val="18"/>
              </w:rPr>
              <w:t>Identifies and mitigates risks associated with travel, ensuring personal safety and well-being.</w:t>
            </w:r>
          </w:p>
          <w:p w14:paraId="59603410" w14:textId="77777777" w:rsidR="003E0FD3" w:rsidRDefault="00AB6E99">
            <w:pPr>
              <w:widowControl w:val="0"/>
              <w:numPr>
                <w:ilvl w:val="0"/>
                <w:numId w:val="9"/>
              </w:numPr>
              <w:spacing w:line="240" w:lineRule="auto"/>
              <w:ind w:hanging="210"/>
              <w:rPr>
                <w:sz w:val="18"/>
                <w:szCs w:val="18"/>
              </w:rPr>
            </w:pPr>
            <w:r>
              <w:rPr>
                <w:sz w:val="18"/>
                <w:szCs w:val="18"/>
              </w:rPr>
              <w:t>Complies with local laws, cultural norms, and ethical travel practices.</w:t>
            </w:r>
          </w:p>
        </w:tc>
      </w:tr>
      <w:tr w:rsidR="003E0FD3" w14:paraId="628C6BC3" w14:textId="77777777">
        <w:trPr>
          <w:trHeight w:val="400"/>
        </w:trPr>
        <w:tc>
          <w:tcPr>
            <w:tcW w:w="405" w:type="dxa"/>
            <w:vMerge/>
            <w:shd w:val="clear" w:color="auto" w:fill="D9D9D9"/>
            <w:tcMar>
              <w:top w:w="100" w:type="dxa"/>
              <w:left w:w="100" w:type="dxa"/>
              <w:bottom w:w="100" w:type="dxa"/>
              <w:right w:w="100" w:type="dxa"/>
            </w:tcMar>
          </w:tcPr>
          <w:p w14:paraId="343B3538" w14:textId="77777777" w:rsidR="003E0FD3" w:rsidRDefault="003E0FD3">
            <w:pPr>
              <w:widowControl w:val="0"/>
              <w:pBdr>
                <w:top w:val="nil"/>
                <w:left w:val="nil"/>
                <w:bottom w:val="nil"/>
                <w:right w:val="nil"/>
                <w:between w:val="nil"/>
              </w:pBdr>
              <w:spacing w:line="240" w:lineRule="auto"/>
              <w:rPr>
                <w:sz w:val="20"/>
                <w:szCs w:val="20"/>
              </w:rPr>
            </w:pPr>
          </w:p>
        </w:tc>
        <w:tc>
          <w:tcPr>
            <w:tcW w:w="2085" w:type="dxa"/>
            <w:shd w:val="clear" w:color="auto" w:fill="auto"/>
            <w:tcMar>
              <w:top w:w="100" w:type="dxa"/>
              <w:left w:w="100" w:type="dxa"/>
              <w:bottom w:w="100" w:type="dxa"/>
              <w:right w:w="100" w:type="dxa"/>
            </w:tcMar>
          </w:tcPr>
          <w:p w14:paraId="5E7563E8" w14:textId="77777777" w:rsidR="003E0FD3" w:rsidRDefault="00AB6E99">
            <w:pPr>
              <w:widowControl w:val="0"/>
              <w:spacing w:line="240" w:lineRule="auto"/>
              <w:rPr>
                <w:sz w:val="18"/>
                <w:szCs w:val="18"/>
              </w:rPr>
            </w:pPr>
            <w:r>
              <w:rPr>
                <w:sz w:val="18"/>
                <w:szCs w:val="18"/>
              </w:rPr>
              <w:t xml:space="preserve">Staff co-leader / Student leader </w:t>
            </w:r>
          </w:p>
        </w:tc>
        <w:tc>
          <w:tcPr>
            <w:tcW w:w="7965" w:type="dxa"/>
            <w:shd w:val="clear" w:color="auto" w:fill="auto"/>
            <w:tcMar>
              <w:top w:w="100" w:type="dxa"/>
              <w:left w:w="100" w:type="dxa"/>
              <w:bottom w:w="100" w:type="dxa"/>
              <w:right w:w="100" w:type="dxa"/>
            </w:tcMar>
          </w:tcPr>
          <w:p w14:paraId="5886AED2" w14:textId="77777777" w:rsidR="003E0FD3" w:rsidRDefault="00AB6E99">
            <w:pPr>
              <w:widowControl w:val="0"/>
              <w:numPr>
                <w:ilvl w:val="0"/>
                <w:numId w:val="5"/>
              </w:numPr>
              <w:spacing w:line="240" w:lineRule="auto"/>
              <w:ind w:hanging="210"/>
              <w:rPr>
                <w:sz w:val="18"/>
                <w:szCs w:val="18"/>
              </w:rPr>
            </w:pPr>
            <w:r>
              <w:rPr>
                <w:sz w:val="18"/>
                <w:szCs w:val="18"/>
              </w:rPr>
              <w:t>Overseas trip logistics, ensuring adherence to schedules and risk management protocols.</w:t>
            </w:r>
          </w:p>
          <w:p w14:paraId="41ED8B93" w14:textId="77777777" w:rsidR="003E0FD3" w:rsidRDefault="00AB6E99">
            <w:pPr>
              <w:widowControl w:val="0"/>
              <w:numPr>
                <w:ilvl w:val="0"/>
                <w:numId w:val="5"/>
              </w:numPr>
              <w:spacing w:line="240" w:lineRule="auto"/>
              <w:ind w:hanging="210"/>
              <w:rPr>
                <w:sz w:val="18"/>
                <w:szCs w:val="18"/>
              </w:rPr>
            </w:pPr>
            <w:r>
              <w:rPr>
                <w:sz w:val="18"/>
                <w:szCs w:val="18"/>
              </w:rPr>
              <w:t>Provides guidance, support, and leadership to student participants.</w:t>
            </w:r>
          </w:p>
          <w:p w14:paraId="511065B6" w14:textId="77777777" w:rsidR="003E0FD3" w:rsidRDefault="00AB6E99">
            <w:pPr>
              <w:widowControl w:val="0"/>
              <w:numPr>
                <w:ilvl w:val="0"/>
                <w:numId w:val="5"/>
              </w:numPr>
              <w:spacing w:line="240" w:lineRule="auto"/>
              <w:ind w:hanging="210"/>
              <w:rPr>
                <w:sz w:val="18"/>
                <w:szCs w:val="18"/>
              </w:rPr>
            </w:pPr>
            <w:r>
              <w:rPr>
                <w:sz w:val="18"/>
                <w:szCs w:val="18"/>
              </w:rPr>
              <w:t>Acts as a liaison between students, faculty, and local contacts during travel.</w:t>
            </w:r>
          </w:p>
          <w:p w14:paraId="7D1AD2C0" w14:textId="77777777" w:rsidR="003E0FD3" w:rsidRDefault="00AB6E99">
            <w:pPr>
              <w:widowControl w:val="0"/>
              <w:numPr>
                <w:ilvl w:val="0"/>
                <w:numId w:val="5"/>
              </w:numPr>
              <w:spacing w:line="240" w:lineRule="auto"/>
              <w:ind w:hanging="210"/>
              <w:rPr>
                <w:sz w:val="18"/>
                <w:szCs w:val="18"/>
              </w:rPr>
            </w:pPr>
            <w:r>
              <w:rPr>
                <w:sz w:val="18"/>
                <w:szCs w:val="18"/>
              </w:rPr>
              <w:t>Facilitates problem-solving and emergency response coordination.</w:t>
            </w:r>
          </w:p>
          <w:p w14:paraId="09141593" w14:textId="77777777" w:rsidR="003E0FD3" w:rsidRDefault="00AB6E99">
            <w:pPr>
              <w:widowControl w:val="0"/>
              <w:numPr>
                <w:ilvl w:val="0"/>
                <w:numId w:val="5"/>
              </w:numPr>
              <w:spacing w:line="240" w:lineRule="auto"/>
              <w:ind w:hanging="210"/>
              <w:rPr>
                <w:sz w:val="18"/>
                <w:szCs w:val="18"/>
              </w:rPr>
            </w:pPr>
            <w:r>
              <w:rPr>
                <w:sz w:val="18"/>
                <w:szCs w:val="18"/>
              </w:rPr>
              <w:t>Encourages responsible behavior and ensures compliance with institutional policies.</w:t>
            </w:r>
          </w:p>
        </w:tc>
      </w:tr>
      <w:tr w:rsidR="003E0FD3" w14:paraId="26EF8555" w14:textId="77777777">
        <w:trPr>
          <w:trHeight w:val="400"/>
        </w:trPr>
        <w:tc>
          <w:tcPr>
            <w:tcW w:w="405" w:type="dxa"/>
            <w:vMerge/>
            <w:shd w:val="clear" w:color="auto" w:fill="D9D9D9"/>
            <w:tcMar>
              <w:top w:w="100" w:type="dxa"/>
              <w:left w:w="100" w:type="dxa"/>
              <w:bottom w:w="100" w:type="dxa"/>
              <w:right w:w="100" w:type="dxa"/>
            </w:tcMar>
          </w:tcPr>
          <w:p w14:paraId="400EFCFE" w14:textId="77777777" w:rsidR="003E0FD3" w:rsidRDefault="003E0FD3">
            <w:pPr>
              <w:widowControl w:val="0"/>
              <w:pBdr>
                <w:top w:val="nil"/>
                <w:left w:val="nil"/>
                <w:bottom w:val="nil"/>
                <w:right w:val="nil"/>
                <w:between w:val="nil"/>
              </w:pBdr>
              <w:spacing w:line="240" w:lineRule="auto"/>
              <w:rPr>
                <w:sz w:val="20"/>
                <w:szCs w:val="20"/>
              </w:rPr>
            </w:pPr>
          </w:p>
        </w:tc>
        <w:tc>
          <w:tcPr>
            <w:tcW w:w="2085" w:type="dxa"/>
            <w:shd w:val="clear" w:color="auto" w:fill="auto"/>
            <w:tcMar>
              <w:top w:w="100" w:type="dxa"/>
              <w:left w:w="100" w:type="dxa"/>
              <w:bottom w:w="100" w:type="dxa"/>
              <w:right w:w="100" w:type="dxa"/>
            </w:tcMar>
          </w:tcPr>
          <w:p w14:paraId="1A0C7E5B" w14:textId="77777777" w:rsidR="003E0FD3" w:rsidRDefault="00AB6E99">
            <w:pPr>
              <w:widowControl w:val="0"/>
              <w:spacing w:line="240" w:lineRule="auto"/>
              <w:rPr>
                <w:sz w:val="18"/>
                <w:szCs w:val="18"/>
              </w:rPr>
            </w:pPr>
            <w:r>
              <w:rPr>
                <w:sz w:val="18"/>
                <w:szCs w:val="18"/>
              </w:rPr>
              <w:t xml:space="preserve">Academic leader / Chief Examiner </w:t>
            </w:r>
          </w:p>
          <w:p w14:paraId="6C5839FB" w14:textId="77777777" w:rsidR="003E0FD3" w:rsidRDefault="00AB6E99">
            <w:pPr>
              <w:widowControl w:val="0"/>
              <w:spacing w:line="240" w:lineRule="auto"/>
              <w:rPr>
                <w:b/>
                <w:sz w:val="18"/>
                <w:szCs w:val="18"/>
              </w:rPr>
            </w:pPr>
            <w:r>
              <w:rPr>
                <w:b/>
                <w:sz w:val="18"/>
                <w:szCs w:val="18"/>
              </w:rPr>
              <w:t>OR</w:t>
            </w:r>
          </w:p>
          <w:p w14:paraId="0FB5329F" w14:textId="77777777" w:rsidR="003E0FD3" w:rsidRDefault="00AB6E99">
            <w:pPr>
              <w:widowControl w:val="0"/>
              <w:spacing w:line="240" w:lineRule="auto"/>
              <w:rPr>
                <w:sz w:val="18"/>
                <w:szCs w:val="18"/>
              </w:rPr>
            </w:pPr>
            <w:r>
              <w:rPr>
                <w:sz w:val="18"/>
                <w:szCs w:val="18"/>
              </w:rPr>
              <w:t>Supervisors / Head of School</w:t>
            </w:r>
          </w:p>
        </w:tc>
        <w:tc>
          <w:tcPr>
            <w:tcW w:w="7965" w:type="dxa"/>
            <w:shd w:val="clear" w:color="auto" w:fill="auto"/>
            <w:tcMar>
              <w:top w:w="100" w:type="dxa"/>
              <w:left w:w="100" w:type="dxa"/>
              <w:bottom w:w="100" w:type="dxa"/>
              <w:right w:w="100" w:type="dxa"/>
            </w:tcMar>
          </w:tcPr>
          <w:p w14:paraId="3563A88C" w14:textId="77777777" w:rsidR="003E0FD3" w:rsidRDefault="00AB6E99">
            <w:pPr>
              <w:widowControl w:val="0"/>
              <w:numPr>
                <w:ilvl w:val="0"/>
                <w:numId w:val="15"/>
              </w:numPr>
              <w:spacing w:line="240" w:lineRule="auto"/>
              <w:ind w:hanging="210"/>
              <w:rPr>
                <w:sz w:val="18"/>
                <w:szCs w:val="18"/>
              </w:rPr>
            </w:pPr>
            <w:r>
              <w:rPr>
                <w:sz w:val="18"/>
                <w:szCs w:val="18"/>
              </w:rPr>
              <w:t xml:space="preserve">Supports </w:t>
            </w:r>
            <w:proofErr w:type="spellStart"/>
            <w:r>
              <w:rPr>
                <w:sz w:val="18"/>
                <w:szCs w:val="18"/>
              </w:rPr>
              <w:t>travellers</w:t>
            </w:r>
            <w:proofErr w:type="spellEnd"/>
            <w:r>
              <w:rPr>
                <w:sz w:val="18"/>
                <w:szCs w:val="18"/>
              </w:rPr>
              <w:t xml:space="preserve"> in preparing for travel, including strategic goals and resourcing.</w:t>
            </w:r>
          </w:p>
          <w:p w14:paraId="4B45D1D5" w14:textId="77777777" w:rsidR="003E0FD3" w:rsidRDefault="00AB6E99">
            <w:pPr>
              <w:widowControl w:val="0"/>
              <w:numPr>
                <w:ilvl w:val="0"/>
                <w:numId w:val="15"/>
              </w:numPr>
              <w:spacing w:line="240" w:lineRule="auto"/>
              <w:ind w:hanging="210"/>
              <w:rPr>
                <w:sz w:val="18"/>
                <w:szCs w:val="18"/>
              </w:rPr>
            </w:pPr>
            <w:r>
              <w:rPr>
                <w:sz w:val="18"/>
                <w:szCs w:val="18"/>
              </w:rPr>
              <w:t>Reviews itineraries to align travel and educational objectives.</w:t>
            </w:r>
          </w:p>
          <w:p w14:paraId="508FC373" w14:textId="77777777" w:rsidR="003E0FD3" w:rsidRDefault="00AB6E99">
            <w:pPr>
              <w:widowControl w:val="0"/>
              <w:numPr>
                <w:ilvl w:val="0"/>
                <w:numId w:val="15"/>
              </w:numPr>
              <w:spacing w:line="240" w:lineRule="auto"/>
              <w:ind w:hanging="210"/>
              <w:rPr>
                <w:sz w:val="18"/>
                <w:szCs w:val="18"/>
              </w:rPr>
            </w:pPr>
            <w:r>
              <w:rPr>
                <w:sz w:val="18"/>
                <w:szCs w:val="18"/>
              </w:rPr>
              <w:t>Ensures compliance with policy and develops risk management plans.</w:t>
            </w:r>
          </w:p>
          <w:p w14:paraId="364A0246" w14:textId="77777777" w:rsidR="003E0FD3" w:rsidRDefault="00AB6E99">
            <w:pPr>
              <w:widowControl w:val="0"/>
              <w:numPr>
                <w:ilvl w:val="0"/>
                <w:numId w:val="15"/>
              </w:numPr>
              <w:spacing w:line="240" w:lineRule="auto"/>
              <w:ind w:hanging="210"/>
              <w:rPr>
                <w:sz w:val="18"/>
                <w:szCs w:val="18"/>
              </w:rPr>
            </w:pPr>
            <w:r>
              <w:rPr>
                <w:sz w:val="18"/>
                <w:szCs w:val="18"/>
              </w:rPr>
              <w:t xml:space="preserve">Implements incident management procedures, including reporting and response coordination. </w:t>
            </w:r>
          </w:p>
          <w:p w14:paraId="5045F5B2" w14:textId="77777777" w:rsidR="003E0FD3" w:rsidRDefault="00AB6E99">
            <w:pPr>
              <w:widowControl w:val="0"/>
              <w:numPr>
                <w:ilvl w:val="0"/>
                <w:numId w:val="15"/>
              </w:numPr>
              <w:spacing w:line="240" w:lineRule="auto"/>
              <w:ind w:hanging="210"/>
              <w:rPr>
                <w:sz w:val="18"/>
                <w:szCs w:val="18"/>
              </w:rPr>
            </w:pPr>
            <w:r>
              <w:rPr>
                <w:sz w:val="18"/>
                <w:szCs w:val="18"/>
              </w:rPr>
              <w:t xml:space="preserve">Guides </w:t>
            </w:r>
            <w:proofErr w:type="spellStart"/>
            <w:r>
              <w:rPr>
                <w:sz w:val="18"/>
                <w:szCs w:val="18"/>
              </w:rPr>
              <w:t>travellers</w:t>
            </w:r>
            <w:proofErr w:type="spellEnd"/>
            <w:r>
              <w:rPr>
                <w:sz w:val="18"/>
                <w:szCs w:val="18"/>
              </w:rPr>
              <w:t xml:space="preserve"> in adapting to different cultural environments and keeping them safe.</w:t>
            </w:r>
          </w:p>
        </w:tc>
      </w:tr>
      <w:tr w:rsidR="00587E1B" w14:paraId="6B73C833" w14:textId="77777777">
        <w:trPr>
          <w:trHeight w:val="400"/>
        </w:trPr>
        <w:tc>
          <w:tcPr>
            <w:tcW w:w="405" w:type="dxa"/>
            <w:vMerge/>
            <w:shd w:val="clear" w:color="auto" w:fill="D9D9D9"/>
            <w:tcMar>
              <w:top w:w="100" w:type="dxa"/>
              <w:left w:w="100" w:type="dxa"/>
              <w:bottom w:w="100" w:type="dxa"/>
              <w:right w:w="100" w:type="dxa"/>
            </w:tcMar>
          </w:tcPr>
          <w:p w14:paraId="46DD6F79" w14:textId="77777777" w:rsidR="00587E1B" w:rsidRDefault="00587E1B">
            <w:pPr>
              <w:widowControl w:val="0"/>
              <w:pBdr>
                <w:top w:val="nil"/>
                <w:left w:val="nil"/>
                <w:bottom w:val="nil"/>
                <w:right w:val="nil"/>
                <w:between w:val="nil"/>
              </w:pBdr>
              <w:spacing w:line="240" w:lineRule="auto"/>
              <w:rPr>
                <w:sz w:val="20"/>
                <w:szCs w:val="20"/>
              </w:rPr>
            </w:pPr>
          </w:p>
        </w:tc>
        <w:tc>
          <w:tcPr>
            <w:tcW w:w="2085" w:type="dxa"/>
            <w:shd w:val="clear" w:color="auto" w:fill="auto"/>
            <w:tcMar>
              <w:top w:w="100" w:type="dxa"/>
              <w:left w:w="100" w:type="dxa"/>
              <w:bottom w:w="100" w:type="dxa"/>
              <w:right w:w="100" w:type="dxa"/>
            </w:tcMar>
          </w:tcPr>
          <w:p w14:paraId="380A50BF" w14:textId="1A9488B5" w:rsidR="00587E1B" w:rsidRDefault="00587E1B">
            <w:pPr>
              <w:widowControl w:val="0"/>
              <w:spacing w:line="240" w:lineRule="auto"/>
              <w:rPr>
                <w:sz w:val="18"/>
                <w:szCs w:val="18"/>
              </w:rPr>
            </w:pPr>
            <w:r>
              <w:rPr>
                <w:sz w:val="18"/>
                <w:szCs w:val="18"/>
              </w:rPr>
              <w:t>Program manager</w:t>
            </w:r>
          </w:p>
        </w:tc>
        <w:tc>
          <w:tcPr>
            <w:tcW w:w="7965" w:type="dxa"/>
            <w:shd w:val="clear" w:color="auto" w:fill="auto"/>
            <w:tcMar>
              <w:top w:w="100" w:type="dxa"/>
              <w:left w:w="100" w:type="dxa"/>
              <w:bottom w:w="100" w:type="dxa"/>
              <w:right w:w="100" w:type="dxa"/>
            </w:tcMar>
          </w:tcPr>
          <w:p w14:paraId="424E069B" w14:textId="77777777" w:rsidR="00587E1B" w:rsidRDefault="00587E1B">
            <w:pPr>
              <w:widowControl w:val="0"/>
              <w:numPr>
                <w:ilvl w:val="0"/>
                <w:numId w:val="15"/>
              </w:numPr>
              <w:spacing w:line="240" w:lineRule="auto"/>
              <w:ind w:hanging="210"/>
              <w:rPr>
                <w:sz w:val="18"/>
                <w:szCs w:val="18"/>
              </w:rPr>
            </w:pPr>
            <w:r>
              <w:rPr>
                <w:sz w:val="18"/>
                <w:szCs w:val="18"/>
              </w:rPr>
              <w:t>Develops and implements local guidelines.</w:t>
            </w:r>
          </w:p>
          <w:p w14:paraId="29CF6DED" w14:textId="77777777" w:rsidR="00587E1B" w:rsidRDefault="00587E1B">
            <w:pPr>
              <w:widowControl w:val="0"/>
              <w:numPr>
                <w:ilvl w:val="0"/>
                <w:numId w:val="15"/>
              </w:numPr>
              <w:spacing w:line="240" w:lineRule="auto"/>
              <w:ind w:hanging="210"/>
              <w:rPr>
                <w:sz w:val="18"/>
                <w:szCs w:val="18"/>
              </w:rPr>
            </w:pPr>
            <w:r>
              <w:rPr>
                <w:sz w:val="18"/>
                <w:szCs w:val="18"/>
              </w:rPr>
              <w:t>Oversees a suite of travel programs for a portfolio / faculty.</w:t>
            </w:r>
          </w:p>
          <w:p w14:paraId="0EDAE07D" w14:textId="77777777" w:rsidR="00587E1B" w:rsidRDefault="00587E1B">
            <w:pPr>
              <w:widowControl w:val="0"/>
              <w:numPr>
                <w:ilvl w:val="0"/>
                <w:numId w:val="15"/>
              </w:numPr>
              <w:spacing w:line="240" w:lineRule="auto"/>
              <w:ind w:hanging="210"/>
              <w:rPr>
                <w:sz w:val="18"/>
                <w:szCs w:val="18"/>
              </w:rPr>
            </w:pPr>
            <w:r>
              <w:rPr>
                <w:sz w:val="18"/>
                <w:szCs w:val="18"/>
              </w:rPr>
              <w:t xml:space="preserve">Monitors program-level compliance with local guidelines and University policy. </w:t>
            </w:r>
          </w:p>
          <w:p w14:paraId="7EC8766A" w14:textId="1314D3BB" w:rsidR="00587E1B" w:rsidRDefault="00587E1B">
            <w:pPr>
              <w:widowControl w:val="0"/>
              <w:numPr>
                <w:ilvl w:val="0"/>
                <w:numId w:val="15"/>
              </w:numPr>
              <w:spacing w:line="240" w:lineRule="auto"/>
              <w:ind w:hanging="210"/>
              <w:rPr>
                <w:sz w:val="18"/>
                <w:szCs w:val="18"/>
              </w:rPr>
            </w:pPr>
            <w:r>
              <w:rPr>
                <w:sz w:val="18"/>
                <w:szCs w:val="18"/>
              </w:rPr>
              <w:t>Identifies and/or delivers program level training to leaders and sets training requirements for students.</w:t>
            </w:r>
          </w:p>
        </w:tc>
      </w:tr>
      <w:tr w:rsidR="003E0FD3" w14:paraId="05ECECE2" w14:textId="77777777">
        <w:trPr>
          <w:trHeight w:val="400"/>
        </w:trPr>
        <w:tc>
          <w:tcPr>
            <w:tcW w:w="405" w:type="dxa"/>
            <w:vMerge/>
            <w:shd w:val="clear" w:color="auto" w:fill="D9D9D9"/>
            <w:tcMar>
              <w:top w:w="100" w:type="dxa"/>
              <w:left w:w="100" w:type="dxa"/>
              <w:bottom w:w="100" w:type="dxa"/>
              <w:right w:w="100" w:type="dxa"/>
            </w:tcMar>
          </w:tcPr>
          <w:p w14:paraId="4DDAD549" w14:textId="77777777" w:rsidR="003E0FD3" w:rsidRDefault="003E0FD3">
            <w:pPr>
              <w:widowControl w:val="0"/>
              <w:pBdr>
                <w:top w:val="nil"/>
                <w:left w:val="nil"/>
                <w:bottom w:val="nil"/>
                <w:right w:val="nil"/>
                <w:between w:val="nil"/>
              </w:pBdr>
              <w:spacing w:line="240" w:lineRule="auto"/>
              <w:rPr>
                <w:sz w:val="20"/>
                <w:szCs w:val="20"/>
              </w:rPr>
            </w:pPr>
          </w:p>
        </w:tc>
        <w:tc>
          <w:tcPr>
            <w:tcW w:w="2085" w:type="dxa"/>
            <w:shd w:val="clear" w:color="auto" w:fill="auto"/>
            <w:tcMar>
              <w:top w:w="100" w:type="dxa"/>
              <w:left w:w="100" w:type="dxa"/>
              <w:bottom w:w="100" w:type="dxa"/>
              <w:right w:w="100" w:type="dxa"/>
            </w:tcMar>
          </w:tcPr>
          <w:p w14:paraId="5F352F54" w14:textId="77777777" w:rsidR="003E0FD3" w:rsidRDefault="00AB6E99">
            <w:pPr>
              <w:widowControl w:val="0"/>
              <w:spacing w:line="240" w:lineRule="auto"/>
              <w:rPr>
                <w:sz w:val="18"/>
                <w:szCs w:val="18"/>
              </w:rPr>
            </w:pPr>
            <w:r>
              <w:rPr>
                <w:sz w:val="18"/>
                <w:szCs w:val="18"/>
              </w:rPr>
              <w:t>Faculty/Portfolio Leadership (Dean or delegate)</w:t>
            </w:r>
          </w:p>
          <w:p w14:paraId="1665933E" w14:textId="77777777" w:rsidR="003E0FD3" w:rsidRDefault="00AB6E99">
            <w:pPr>
              <w:widowControl w:val="0"/>
              <w:spacing w:line="240" w:lineRule="auto"/>
              <w:rPr>
                <w:b/>
                <w:sz w:val="18"/>
                <w:szCs w:val="18"/>
              </w:rPr>
            </w:pPr>
            <w:r>
              <w:rPr>
                <w:b/>
                <w:sz w:val="18"/>
                <w:szCs w:val="18"/>
              </w:rPr>
              <w:t>OR</w:t>
            </w:r>
          </w:p>
          <w:p w14:paraId="51CE7050" w14:textId="77777777" w:rsidR="003E0FD3" w:rsidRDefault="00AB6E99">
            <w:pPr>
              <w:widowControl w:val="0"/>
              <w:spacing w:line="240" w:lineRule="auto"/>
              <w:rPr>
                <w:sz w:val="18"/>
                <w:szCs w:val="18"/>
              </w:rPr>
            </w:pPr>
            <w:r>
              <w:rPr>
                <w:sz w:val="18"/>
                <w:szCs w:val="18"/>
              </w:rPr>
              <w:t>VCG Member</w:t>
            </w:r>
          </w:p>
        </w:tc>
        <w:tc>
          <w:tcPr>
            <w:tcW w:w="7965" w:type="dxa"/>
            <w:shd w:val="clear" w:color="auto" w:fill="auto"/>
            <w:tcMar>
              <w:top w:w="100" w:type="dxa"/>
              <w:left w:w="100" w:type="dxa"/>
              <w:bottom w:w="100" w:type="dxa"/>
              <w:right w:w="100" w:type="dxa"/>
            </w:tcMar>
          </w:tcPr>
          <w:p w14:paraId="77B78F24" w14:textId="77777777" w:rsidR="003E0FD3" w:rsidRDefault="00AB6E99">
            <w:pPr>
              <w:widowControl w:val="0"/>
              <w:numPr>
                <w:ilvl w:val="0"/>
                <w:numId w:val="7"/>
              </w:numPr>
              <w:spacing w:line="240" w:lineRule="auto"/>
              <w:ind w:hanging="210"/>
              <w:rPr>
                <w:sz w:val="18"/>
                <w:szCs w:val="18"/>
              </w:rPr>
            </w:pPr>
            <w:r>
              <w:rPr>
                <w:sz w:val="18"/>
                <w:szCs w:val="18"/>
              </w:rPr>
              <w:t>Approves travel programs, finance and resourcing and risk management plans.</w:t>
            </w:r>
          </w:p>
          <w:p w14:paraId="57FB4F5D" w14:textId="77777777" w:rsidR="003E0FD3" w:rsidRDefault="00AB6E99">
            <w:pPr>
              <w:widowControl w:val="0"/>
              <w:numPr>
                <w:ilvl w:val="0"/>
                <w:numId w:val="7"/>
              </w:numPr>
              <w:spacing w:line="240" w:lineRule="auto"/>
              <w:ind w:hanging="210"/>
              <w:rPr>
                <w:sz w:val="18"/>
                <w:szCs w:val="18"/>
              </w:rPr>
            </w:pPr>
            <w:r>
              <w:rPr>
                <w:sz w:val="18"/>
                <w:szCs w:val="18"/>
              </w:rPr>
              <w:t>Serves as the ultimate authority in critical decision-making scenarios.</w:t>
            </w:r>
          </w:p>
          <w:p w14:paraId="5F208337" w14:textId="77777777" w:rsidR="003E0FD3" w:rsidRDefault="00AB6E99">
            <w:pPr>
              <w:widowControl w:val="0"/>
              <w:numPr>
                <w:ilvl w:val="0"/>
                <w:numId w:val="7"/>
              </w:numPr>
              <w:spacing w:line="240" w:lineRule="auto"/>
              <w:ind w:hanging="210"/>
              <w:rPr>
                <w:sz w:val="18"/>
                <w:szCs w:val="18"/>
              </w:rPr>
            </w:pPr>
            <w:r>
              <w:rPr>
                <w:sz w:val="18"/>
                <w:szCs w:val="18"/>
              </w:rPr>
              <w:t>Escalates major incidents to Operational Resilience to coordinate institutional resources and emergency response strategies.</w:t>
            </w:r>
          </w:p>
          <w:p w14:paraId="7D56CC6A" w14:textId="77777777" w:rsidR="003E0FD3" w:rsidRDefault="00AB6E99">
            <w:pPr>
              <w:widowControl w:val="0"/>
              <w:numPr>
                <w:ilvl w:val="0"/>
                <w:numId w:val="7"/>
              </w:numPr>
              <w:spacing w:line="240" w:lineRule="auto"/>
              <w:ind w:hanging="210"/>
              <w:rPr>
                <w:sz w:val="18"/>
                <w:szCs w:val="18"/>
              </w:rPr>
            </w:pPr>
            <w:r>
              <w:rPr>
                <w:sz w:val="18"/>
                <w:szCs w:val="18"/>
              </w:rPr>
              <w:t>Upholds Monash’s duty of care and ensures responsible travel conduct.</w:t>
            </w:r>
          </w:p>
        </w:tc>
      </w:tr>
    </w:tbl>
    <w:p w14:paraId="6D483CA4" w14:textId="77777777" w:rsidR="003E0FD3" w:rsidRDefault="003E0FD3"/>
    <w:p w14:paraId="074B55AB" w14:textId="77777777" w:rsidR="003E0FD3" w:rsidRDefault="00AB6E99">
      <w:pPr>
        <w:pStyle w:val="Heading3"/>
        <w:spacing w:before="0"/>
      </w:pPr>
      <w:bookmarkStart w:id="5" w:name="_q3sr74xl2sr7" w:colFirst="0" w:colLast="0"/>
      <w:bookmarkEnd w:id="5"/>
      <w:r>
        <w:t>Engagement of contractors / partners / service providers</w:t>
      </w:r>
    </w:p>
    <w:p w14:paraId="70223EC9" w14:textId="77777777" w:rsidR="003E0FD3" w:rsidRDefault="00AB6E99">
      <w:pPr>
        <w:rPr>
          <w:sz w:val="20"/>
          <w:szCs w:val="20"/>
        </w:rPr>
      </w:pPr>
      <w:r>
        <w:rPr>
          <w:sz w:val="20"/>
          <w:szCs w:val="20"/>
        </w:rPr>
        <w:t>Service providers and providers can be engaged to provide services and expertise not readily available via Monash University. These services may include logistical coordination (</w:t>
      </w:r>
      <w:proofErr w:type="gramStart"/>
      <w:r>
        <w:rPr>
          <w:sz w:val="20"/>
          <w:szCs w:val="20"/>
        </w:rPr>
        <w:t>e.g.</w:t>
      </w:r>
      <w:proofErr w:type="gramEnd"/>
      <w:r>
        <w:rPr>
          <w:sz w:val="20"/>
          <w:szCs w:val="20"/>
        </w:rPr>
        <w:t xml:space="preserve"> event manager, travel guide), educational expertise or local contacts (e.g. local university, local academic) or skills and equipment (e.g. dive company, archaeological site management). </w:t>
      </w:r>
    </w:p>
    <w:p w14:paraId="6CCF91AA" w14:textId="77777777" w:rsidR="003E0FD3" w:rsidRDefault="003E0FD3">
      <w:pPr>
        <w:rPr>
          <w:sz w:val="20"/>
          <w:szCs w:val="20"/>
        </w:rPr>
      </w:pPr>
    </w:p>
    <w:p w14:paraId="72140F48" w14:textId="77777777" w:rsidR="003E0FD3" w:rsidRDefault="00AB6E99">
      <w:pPr>
        <w:rPr>
          <w:sz w:val="20"/>
          <w:szCs w:val="20"/>
        </w:rPr>
      </w:pPr>
      <w:r>
        <w:rPr>
          <w:sz w:val="20"/>
          <w:szCs w:val="20"/>
        </w:rPr>
        <w:t xml:space="preserve">Any contractors engaged by Monash for the delivery of group travel programs should be engaged in compliance with Monash’s finance and procurement policies. In addition, their services and staff should be included in the roles and responsibilities matrix and as well as risk management documentation which includes confirming insurance, staff training and skills, equipment quality, vetted transportation company and professional drivers and that policies and procedures are aligned with Monash’s requirements.  </w:t>
      </w:r>
    </w:p>
    <w:p w14:paraId="069B25FC" w14:textId="77777777" w:rsidR="003E0FD3" w:rsidRDefault="003E0FD3">
      <w:pPr>
        <w:rPr>
          <w:sz w:val="20"/>
          <w:szCs w:val="20"/>
        </w:rPr>
      </w:pPr>
    </w:p>
    <w:tbl>
      <w:tblPr>
        <w:tblStyle w:val="a2"/>
        <w:tblW w:w="10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3"/>
        <w:gridCol w:w="5233"/>
      </w:tblGrid>
      <w:tr w:rsidR="003E0FD3" w14:paraId="0B3DF907" w14:textId="77777777">
        <w:tc>
          <w:tcPr>
            <w:tcW w:w="5233" w:type="dxa"/>
            <w:shd w:val="clear" w:color="auto" w:fill="auto"/>
            <w:tcMar>
              <w:top w:w="100" w:type="dxa"/>
              <w:left w:w="100" w:type="dxa"/>
              <w:bottom w:w="100" w:type="dxa"/>
              <w:right w:w="100" w:type="dxa"/>
            </w:tcMar>
          </w:tcPr>
          <w:p w14:paraId="090CEC86" w14:textId="77777777" w:rsidR="003E0FD3" w:rsidRDefault="00AB6E99">
            <w:pPr>
              <w:rPr>
                <w:sz w:val="18"/>
                <w:szCs w:val="18"/>
              </w:rPr>
            </w:pPr>
            <w:r>
              <w:rPr>
                <w:b/>
                <w:sz w:val="18"/>
                <w:szCs w:val="18"/>
              </w:rPr>
              <w:t>NAME OF PARTNER / SERVICE PROVIDER:</w:t>
            </w:r>
          </w:p>
        </w:tc>
        <w:tc>
          <w:tcPr>
            <w:tcW w:w="5233" w:type="dxa"/>
            <w:shd w:val="clear" w:color="auto" w:fill="auto"/>
            <w:tcMar>
              <w:top w:w="100" w:type="dxa"/>
              <w:left w:w="100" w:type="dxa"/>
              <w:bottom w:w="100" w:type="dxa"/>
              <w:right w:w="100" w:type="dxa"/>
            </w:tcMar>
          </w:tcPr>
          <w:p w14:paraId="4FDA7817" w14:textId="77777777" w:rsidR="003E0FD3" w:rsidRDefault="003E0FD3">
            <w:pPr>
              <w:widowControl w:val="0"/>
              <w:pBdr>
                <w:top w:val="nil"/>
                <w:left w:val="nil"/>
                <w:bottom w:val="nil"/>
                <w:right w:val="nil"/>
                <w:between w:val="nil"/>
              </w:pBdr>
              <w:spacing w:line="240" w:lineRule="auto"/>
              <w:rPr>
                <w:sz w:val="18"/>
                <w:szCs w:val="18"/>
              </w:rPr>
            </w:pPr>
          </w:p>
        </w:tc>
      </w:tr>
      <w:tr w:rsidR="003E0FD3" w14:paraId="6ABED8F2" w14:textId="77777777">
        <w:tc>
          <w:tcPr>
            <w:tcW w:w="5233" w:type="dxa"/>
            <w:shd w:val="clear" w:color="auto" w:fill="auto"/>
            <w:tcMar>
              <w:top w:w="100" w:type="dxa"/>
              <w:left w:w="100" w:type="dxa"/>
              <w:bottom w:w="100" w:type="dxa"/>
              <w:right w:w="100" w:type="dxa"/>
            </w:tcMar>
          </w:tcPr>
          <w:p w14:paraId="63873FE2" w14:textId="77777777" w:rsidR="003E0FD3" w:rsidRDefault="00AB6E99">
            <w:pPr>
              <w:rPr>
                <w:sz w:val="18"/>
                <w:szCs w:val="18"/>
              </w:rPr>
            </w:pPr>
            <w:r>
              <w:rPr>
                <w:b/>
                <w:sz w:val="18"/>
                <w:szCs w:val="18"/>
              </w:rPr>
              <w:t>DESCRIPTION OF SERVICES:</w:t>
            </w:r>
          </w:p>
        </w:tc>
        <w:tc>
          <w:tcPr>
            <w:tcW w:w="5233" w:type="dxa"/>
            <w:shd w:val="clear" w:color="auto" w:fill="auto"/>
            <w:tcMar>
              <w:top w:w="100" w:type="dxa"/>
              <w:left w:w="100" w:type="dxa"/>
              <w:bottom w:w="100" w:type="dxa"/>
              <w:right w:w="100" w:type="dxa"/>
            </w:tcMar>
          </w:tcPr>
          <w:p w14:paraId="56AA9FBC" w14:textId="77777777" w:rsidR="003E0FD3" w:rsidRDefault="003E0FD3">
            <w:pPr>
              <w:widowControl w:val="0"/>
              <w:pBdr>
                <w:top w:val="nil"/>
                <w:left w:val="nil"/>
                <w:bottom w:val="nil"/>
                <w:right w:val="nil"/>
                <w:between w:val="nil"/>
              </w:pBdr>
              <w:spacing w:line="240" w:lineRule="auto"/>
              <w:rPr>
                <w:sz w:val="18"/>
                <w:szCs w:val="18"/>
              </w:rPr>
            </w:pPr>
          </w:p>
        </w:tc>
      </w:tr>
    </w:tbl>
    <w:p w14:paraId="36959A1A" w14:textId="77777777" w:rsidR="003E0FD3" w:rsidRDefault="00AB6E99">
      <w:pPr>
        <w:pStyle w:val="Heading3"/>
      </w:pPr>
      <w:bookmarkStart w:id="6" w:name="_guhaj3zf1b1q" w:colFirst="0" w:colLast="0"/>
      <w:bookmarkEnd w:id="6"/>
      <w:r>
        <w:t>Student-led activities</w:t>
      </w:r>
    </w:p>
    <w:p w14:paraId="24459749" w14:textId="77777777" w:rsidR="003E0FD3" w:rsidRDefault="00AB6E99">
      <w:pPr>
        <w:rPr>
          <w:sz w:val="20"/>
          <w:szCs w:val="20"/>
        </w:rPr>
      </w:pPr>
      <w:r>
        <w:rPr>
          <w:sz w:val="20"/>
          <w:szCs w:val="20"/>
        </w:rPr>
        <w:t xml:space="preserve">Student-led travel programs must be supported and approved by a Monash faculty/portfolio and/or student association in compliance with </w:t>
      </w:r>
      <w:hyperlink r:id="rId9">
        <w:r>
          <w:rPr>
            <w:color w:val="1155CC"/>
            <w:sz w:val="20"/>
            <w:szCs w:val="20"/>
            <w:u w:val="single"/>
          </w:rPr>
          <w:t>travel and risk management policies and procedures</w:t>
        </w:r>
      </w:hyperlink>
      <w:r>
        <w:rPr>
          <w:sz w:val="20"/>
          <w:szCs w:val="20"/>
        </w:rPr>
        <w:t>. The student leaders and portfolio leadership must identify roles and responsibilities and how participant health and safety will be managed. There are limits to the responsibilities of a student leader for example:</w:t>
      </w:r>
    </w:p>
    <w:p w14:paraId="1CC99C12" w14:textId="77777777" w:rsidR="003E0FD3" w:rsidRDefault="00AB6E99">
      <w:pPr>
        <w:numPr>
          <w:ilvl w:val="0"/>
          <w:numId w:val="11"/>
        </w:numPr>
        <w:rPr>
          <w:sz w:val="20"/>
          <w:szCs w:val="20"/>
        </w:rPr>
      </w:pPr>
      <w:r>
        <w:rPr>
          <w:sz w:val="20"/>
          <w:szCs w:val="20"/>
        </w:rPr>
        <w:t>Duty of care rests with Monash University, though it is a shared responsibility between leaders, participants and the university;</w:t>
      </w:r>
    </w:p>
    <w:p w14:paraId="7D751C20" w14:textId="77777777" w:rsidR="003E0FD3" w:rsidRDefault="00AB6E99">
      <w:pPr>
        <w:numPr>
          <w:ilvl w:val="0"/>
          <w:numId w:val="11"/>
        </w:numPr>
        <w:rPr>
          <w:sz w:val="20"/>
          <w:szCs w:val="20"/>
        </w:rPr>
      </w:pPr>
      <w:r>
        <w:rPr>
          <w:sz w:val="20"/>
          <w:szCs w:val="20"/>
        </w:rPr>
        <w:t>Student participant private information (</w:t>
      </w:r>
      <w:proofErr w:type="gramStart"/>
      <w:r>
        <w:rPr>
          <w:sz w:val="20"/>
          <w:szCs w:val="20"/>
        </w:rPr>
        <w:t>e.g.</w:t>
      </w:r>
      <w:proofErr w:type="gramEnd"/>
      <w:r>
        <w:rPr>
          <w:sz w:val="20"/>
          <w:szCs w:val="20"/>
        </w:rPr>
        <w:t xml:space="preserve"> medical history, passports) should not be shared with student leaders unless justified in extreme circumstances;</w:t>
      </w:r>
    </w:p>
    <w:p w14:paraId="10C503AB" w14:textId="77777777" w:rsidR="003E0FD3" w:rsidRDefault="00AB6E99">
      <w:pPr>
        <w:numPr>
          <w:ilvl w:val="0"/>
          <w:numId w:val="11"/>
        </w:numPr>
        <w:rPr>
          <w:sz w:val="20"/>
          <w:szCs w:val="20"/>
        </w:rPr>
      </w:pPr>
      <w:r>
        <w:rPr>
          <w:sz w:val="20"/>
          <w:szCs w:val="20"/>
        </w:rPr>
        <w:t>Student leaders are not responsible for investigating conduct issues or imposing penalties; etc.</w:t>
      </w:r>
    </w:p>
    <w:p w14:paraId="712A7D54" w14:textId="77777777" w:rsidR="003E0FD3" w:rsidRDefault="003E0FD3">
      <w:pPr>
        <w:pStyle w:val="Heading2"/>
        <w:spacing w:before="0"/>
        <w:rPr>
          <w:b/>
        </w:rPr>
      </w:pPr>
      <w:bookmarkStart w:id="7" w:name="_9i0b6xqeztfi" w:colFirst="0" w:colLast="0"/>
      <w:bookmarkEnd w:id="7"/>
    </w:p>
    <w:p w14:paraId="0616E0ED" w14:textId="77777777" w:rsidR="003E0FD3" w:rsidRDefault="003E0FD3">
      <w:pPr>
        <w:pStyle w:val="Heading2"/>
        <w:spacing w:before="0"/>
        <w:rPr>
          <w:b/>
        </w:rPr>
      </w:pPr>
      <w:bookmarkStart w:id="8" w:name="_c2nd3rd9sb1v" w:colFirst="0" w:colLast="0"/>
      <w:bookmarkEnd w:id="8"/>
    </w:p>
    <w:p w14:paraId="36BF9CAB" w14:textId="77777777" w:rsidR="003E0FD3" w:rsidRDefault="003E0FD3">
      <w:pPr>
        <w:pStyle w:val="Heading2"/>
        <w:spacing w:before="0"/>
        <w:rPr>
          <w:b/>
        </w:rPr>
      </w:pPr>
      <w:bookmarkStart w:id="9" w:name="_xdvg3mom41z1" w:colFirst="0" w:colLast="0"/>
      <w:bookmarkEnd w:id="9"/>
    </w:p>
    <w:p w14:paraId="6FEA2B47" w14:textId="77777777" w:rsidR="003E0FD3" w:rsidRDefault="003E0FD3">
      <w:pPr>
        <w:pStyle w:val="Heading2"/>
        <w:spacing w:before="0"/>
        <w:rPr>
          <w:b/>
        </w:rPr>
      </w:pPr>
      <w:bookmarkStart w:id="10" w:name="_t0uta60d2wm" w:colFirst="0" w:colLast="0"/>
      <w:bookmarkEnd w:id="10"/>
    </w:p>
    <w:p w14:paraId="42656BA0" w14:textId="77777777" w:rsidR="003E0FD3" w:rsidRDefault="003E0FD3">
      <w:bookmarkStart w:id="11" w:name="_uf6gy7dwzuzh" w:colFirst="0" w:colLast="0"/>
      <w:bookmarkStart w:id="12" w:name="_xr2r5iyyai9h" w:colFirst="0" w:colLast="0"/>
      <w:bookmarkStart w:id="13" w:name="_pjygxtsuemn5" w:colFirst="0" w:colLast="0"/>
      <w:bookmarkEnd w:id="11"/>
      <w:bookmarkEnd w:id="12"/>
      <w:bookmarkEnd w:id="13"/>
    </w:p>
    <w:p w14:paraId="47DEA04F" w14:textId="77777777" w:rsidR="003E0FD3" w:rsidRDefault="00AB6E99">
      <w:pPr>
        <w:pStyle w:val="Heading2"/>
        <w:numPr>
          <w:ilvl w:val="0"/>
          <w:numId w:val="2"/>
        </w:numPr>
        <w:spacing w:before="0"/>
        <w:ind w:left="425"/>
        <w:rPr>
          <w:b/>
        </w:rPr>
      </w:pPr>
      <w:bookmarkStart w:id="14" w:name="_hiup84gdic7d" w:colFirst="0" w:colLast="0"/>
      <w:bookmarkEnd w:id="14"/>
      <w:r>
        <w:rPr>
          <w:b/>
        </w:rPr>
        <w:lastRenderedPageBreak/>
        <w:t>Travel and Logistics</w:t>
      </w:r>
    </w:p>
    <w:p w14:paraId="42B8BF9B" w14:textId="77777777" w:rsidR="003E0FD3" w:rsidRDefault="00AB6E99">
      <w:pPr>
        <w:rPr>
          <w:sz w:val="20"/>
          <w:szCs w:val="20"/>
        </w:rPr>
      </w:pPr>
      <w:r>
        <w:rPr>
          <w:sz w:val="20"/>
          <w:szCs w:val="20"/>
        </w:rPr>
        <w:t xml:space="preserve">All travel arrangements, including flights, accommodation and ground transportation must be documented and distributed to </w:t>
      </w:r>
      <w:proofErr w:type="spellStart"/>
      <w:r>
        <w:rPr>
          <w:sz w:val="20"/>
          <w:szCs w:val="20"/>
        </w:rPr>
        <w:t>travellers</w:t>
      </w:r>
      <w:proofErr w:type="spellEnd"/>
      <w:r>
        <w:rPr>
          <w:sz w:val="20"/>
          <w:szCs w:val="20"/>
        </w:rPr>
        <w:t xml:space="preserve"> and faculty/portfolio leadership. (Resource: Itinerary and Journey Management Plan)</w:t>
      </w:r>
    </w:p>
    <w:p w14:paraId="449B6D08" w14:textId="77777777" w:rsidR="003E0FD3" w:rsidRDefault="003E0FD3">
      <w:pPr>
        <w:rPr>
          <w:sz w:val="20"/>
          <w:szCs w:val="20"/>
        </w:rPr>
      </w:pPr>
    </w:p>
    <w:p w14:paraId="19B2AFF0" w14:textId="77777777" w:rsidR="003E0FD3" w:rsidRDefault="00AB6E99">
      <w:pPr>
        <w:rPr>
          <w:sz w:val="20"/>
          <w:szCs w:val="20"/>
        </w:rPr>
      </w:pPr>
      <w:r>
        <w:rPr>
          <w:sz w:val="20"/>
          <w:szCs w:val="20"/>
        </w:rPr>
        <w:t>For this trip, all travel arrangements will be made via Monash’s approved travel management company, [</w:t>
      </w:r>
      <w:proofErr w:type="spellStart"/>
      <w:r>
        <w:rPr>
          <w:sz w:val="20"/>
          <w:szCs w:val="20"/>
        </w:rPr>
        <w:t>Reho</w:t>
      </w:r>
      <w:proofErr w:type="spellEnd"/>
      <w:r>
        <w:rPr>
          <w:sz w:val="20"/>
          <w:szCs w:val="20"/>
        </w:rPr>
        <w:t xml:space="preserve"> Study Tours / FCM Travel]. Student participants will be emailed a link to register and pay the program fee of [$</w:t>
      </w:r>
      <w:proofErr w:type="spellStart"/>
      <w:r>
        <w:rPr>
          <w:sz w:val="20"/>
          <w:szCs w:val="20"/>
        </w:rPr>
        <w:t>xxxx</w:t>
      </w:r>
      <w:proofErr w:type="spellEnd"/>
      <w:r>
        <w:rPr>
          <w:sz w:val="20"/>
          <w:szCs w:val="20"/>
        </w:rPr>
        <w:t>].</w:t>
      </w:r>
    </w:p>
    <w:p w14:paraId="77145078" w14:textId="77777777" w:rsidR="003E0FD3" w:rsidRDefault="00AB6E99">
      <w:pPr>
        <w:pStyle w:val="Heading3"/>
        <w:spacing w:before="200"/>
      </w:pPr>
      <w:bookmarkStart w:id="15" w:name="_ri1u989yho91" w:colFirst="0" w:colLast="0"/>
      <w:bookmarkEnd w:id="15"/>
      <w:r>
        <w:t>Flights</w:t>
      </w:r>
    </w:p>
    <w:p w14:paraId="615FF3F8" w14:textId="77777777" w:rsidR="003E0FD3" w:rsidRDefault="00AB6E99">
      <w:pPr>
        <w:pStyle w:val="Heading3"/>
        <w:spacing w:before="0"/>
        <w:rPr>
          <w:sz w:val="20"/>
          <w:szCs w:val="20"/>
        </w:rPr>
      </w:pPr>
      <w:bookmarkStart w:id="16" w:name="_fcsgm0fyuaht" w:colFirst="0" w:colLast="0"/>
      <w:bookmarkEnd w:id="16"/>
      <w:r>
        <w:rPr>
          <w:b/>
          <w:sz w:val="20"/>
          <w:szCs w:val="20"/>
        </w:rPr>
        <w:t>Preferred or Group Flight Details</w:t>
      </w:r>
    </w:p>
    <w:tbl>
      <w:tblPr>
        <w:tblStyle w:val="a3"/>
        <w:tblW w:w="10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20"/>
        <w:gridCol w:w="2865"/>
        <w:gridCol w:w="2655"/>
        <w:gridCol w:w="2760"/>
      </w:tblGrid>
      <w:tr w:rsidR="003E0FD3" w14:paraId="64E39FFE" w14:textId="77777777">
        <w:trPr>
          <w:trHeight w:val="420"/>
        </w:trPr>
        <w:tc>
          <w:tcPr>
            <w:tcW w:w="5385" w:type="dxa"/>
            <w:gridSpan w:val="2"/>
            <w:shd w:val="clear" w:color="auto" w:fill="auto"/>
            <w:tcMar>
              <w:top w:w="100" w:type="dxa"/>
              <w:left w:w="100" w:type="dxa"/>
              <w:bottom w:w="100" w:type="dxa"/>
              <w:right w:w="100" w:type="dxa"/>
            </w:tcMar>
          </w:tcPr>
          <w:p w14:paraId="391F4BFC" w14:textId="77777777" w:rsidR="003E0FD3" w:rsidRDefault="00AB6E99">
            <w:pPr>
              <w:widowControl w:val="0"/>
              <w:pBdr>
                <w:top w:val="nil"/>
                <w:left w:val="nil"/>
                <w:bottom w:val="nil"/>
                <w:right w:val="nil"/>
                <w:between w:val="nil"/>
              </w:pBdr>
              <w:spacing w:line="240" w:lineRule="auto"/>
              <w:rPr>
                <w:b/>
                <w:sz w:val="18"/>
                <w:szCs w:val="18"/>
              </w:rPr>
            </w:pPr>
            <w:r>
              <w:rPr>
                <w:b/>
                <w:sz w:val="18"/>
                <w:szCs w:val="18"/>
              </w:rPr>
              <w:t>Departure</w:t>
            </w:r>
          </w:p>
        </w:tc>
        <w:tc>
          <w:tcPr>
            <w:tcW w:w="5415" w:type="dxa"/>
            <w:gridSpan w:val="2"/>
            <w:shd w:val="clear" w:color="auto" w:fill="auto"/>
            <w:tcMar>
              <w:top w:w="100" w:type="dxa"/>
              <w:left w:w="100" w:type="dxa"/>
              <w:bottom w:w="100" w:type="dxa"/>
              <w:right w:w="100" w:type="dxa"/>
            </w:tcMar>
          </w:tcPr>
          <w:p w14:paraId="00B2C2B1" w14:textId="77777777" w:rsidR="003E0FD3" w:rsidRDefault="00AB6E99">
            <w:pPr>
              <w:widowControl w:val="0"/>
              <w:pBdr>
                <w:top w:val="nil"/>
                <w:left w:val="nil"/>
                <w:bottom w:val="nil"/>
                <w:right w:val="nil"/>
                <w:between w:val="nil"/>
              </w:pBdr>
              <w:spacing w:line="240" w:lineRule="auto"/>
              <w:rPr>
                <w:b/>
                <w:sz w:val="18"/>
                <w:szCs w:val="18"/>
              </w:rPr>
            </w:pPr>
            <w:r>
              <w:rPr>
                <w:b/>
                <w:sz w:val="18"/>
                <w:szCs w:val="18"/>
              </w:rPr>
              <w:t>Return</w:t>
            </w:r>
          </w:p>
        </w:tc>
      </w:tr>
      <w:tr w:rsidR="003E0FD3" w14:paraId="039B57D5" w14:textId="77777777">
        <w:tc>
          <w:tcPr>
            <w:tcW w:w="2520" w:type="dxa"/>
            <w:shd w:val="clear" w:color="auto" w:fill="auto"/>
            <w:tcMar>
              <w:top w:w="100" w:type="dxa"/>
              <w:left w:w="100" w:type="dxa"/>
              <w:bottom w:w="100" w:type="dxa"/>
              <w:right w:w="100" w:type="dxa"/>
            </w:tcMar>
          </w:tcPr>
          <w:p w14:paraId="0B7DCD1D" w14:textId="77777777" w:rsidR="003E0FD3" w:rsidRDefault="00AB6E99">
            <w:pPr>
              <w:widowControl w:val="0"/>
              <w:pBdr>
                <w:top w:val="nil"/>
                <w:left w:val="nil"/>
                <w:bottom w:val="nil"/>
                <w:right w:val="nil"/>
                <w:between w:val="nil"/>
              </w:pBdr>
              <w:spacing w:line="240" w:lineRule="auto"/>
              <w:rPr>
                <w:sz w:val="18"/>
                <w:szCs w:val="18"/>
              </w:rPr>
            </w:pPr>
            <w:r>
              <w:rPr>
                <w:sz w:val="18"/>
                <w:szCs w:val="18"/>
              </w:rPr>
              <w:t>Airline and Flight Number</w:t>
            </w:r>
          </w:p>
        </w:tc>
        <w:tc>
          <w:tcPr>
            <w:tcW w:w="2865" w:type="dxa"/>
            <w:shd w:val="clear" w:color="auto" w:fill="auto"/>
            <w:tcMar>
              <w:top w:w="100" w:type="dxa"/>
              <w:left w:w="100" w:type="dxa"/>
              <w:bottom w:w="100" w:type="dxa"/>
              <w:right w:w="100" w:type="dxa"/>
            </w:tcMar>
          </w:tcPr>
          <w:p w14:paraId="74327772" w14:textId="77777777" w:rsidR="003E0FD3" w:rsidRDefault="00AB6E99">
            <w:pPr>
              <w:widowControl w:val="0"/>
              <w:pBdr>
                <w:top w:val="nil"/>
                <w:left w:val="nil"/>
                <w:bottom w:val="nil"/>
                <w:right w:val="nil"/>
                <w:between w:val="nil"/>
              </w:pBdr>
              <w:spacing w:line="240" w:lineRule="auto"/>
              <w:rPr>
                <w:sz w:val="18"/>
                <w:szCs w:val="18"/>
              </w:rPr>
            </w:pPr>
            <w:r>
              <w:rPr>
                <w:sz w:val="18"/>
                <w:szCs w:val="18"/>
              </w:rPr>
              <w:t>[QF##] - Qantas</w:t>
            </w:r>
          </w:p>
        </w:tc>
        <w:tc>
          <w:tcPr>
            <w:tcW w:w="2655" w:type="dxa"/>
            <w:shd w:val="clear" w:color="auto" w:fill="auto"/>
            <w:tcMar>
              <w:top w:w="100" w:type="dxa"/>
              <w:left w:w="100" w:type="dxa"/>
              <w:bottom w:w="100" w:type="dxa"/>
              <w:right w:w="100" w:type="dxa"/>
            </w:tcMar>
          </w:tcPr>
          <w:p w14:paraId="4F1D4D2B" w14:textId="77777777" w:rsidR="003E0FD3" w:rsidRDefault="00AB6E99">
            <w:pPr>
              <w:widowControl w:val="0"/>
              <w:spacing w:line="240" w:lineRule="auto"/>
              <w:rPr>
                <w:sz w:val="18"/>
                <w:szCs w:val="18"/>
              </w:rPr>
            </w:pPr>
            <w:r>
              <w:rPr>
                <w:sz w:val="18"/>
                <w:szCs w:val="18"/>
              </w:rPr>
              <w:t>Airline and Flight Number</w:t>
            </w:r>
          </w:p>
        </w:tc>
        <w:tc>
          <w:tcPr>
            <w:tcW w:w="2760" w:type="dxa"/>
            <w:shd w:val="clear" w:color="auto" w:fill="auto"/>
            <w:tcMar>
              <w:top w:w="100" w:type="dxa"/>
              <w:left w:w="100" w:type="dxa"/>
              <w:bottom w:w="100" w:type="dxa"/>
              <w:right w:w="100" w:type="dxa"/>
            </w:tcMar>
          </w:tcPr>
          <w:p w14:paraId="32265518" w14:textId="77777777" w:rsidR="003E0FD3" w:rsidRDefault="003E0FD3">
            <w:pPr>
              <w:widowControl w:val="0"/>
              <w:pBdr>
                <w:top w:val="nil"/>
                <w:left w:val="nil"/>
                <w:bottom w:val="nil"/>
                <w:right w:val="nil"/>
                <w:between w:val="nil"/>
              </w:pBdr>
              <w:spacing w:line="240" w:lineRule="auto"/>
              <w:rPr>
                <w:sz w:val="18"/>
                <w:szCs w:val="18"/>
              </w:rPr>
            </w:pPr>
          </w:p>
        </w:tc>
      </w:tr>
      <w:tr w:rsidR="003E0FD3" w14:paraId="5B090DD7" w14:textId="77777777">
        <w:tc>
          <w:tcPr>
            <w:tcW w:w="2520" w:type="dxa"/>
            <w:shd w:val="clear" w:color="auto" w:fill="auto"/>
            <w:tcMar>
              <w:top w:w="100" w:type="dxa"/>
              <w:left w:w="100" w:type="dxa"/>
              <w:bottom w:w="100" w:type="dxa"/>
              <w:right w:w="100" w:type="dxa"/>
            </w:tcMar>
          </w:tcPr>
          <w:p w14:paraId="79853F3F" w14:textId="77777777" w:rsidR="003E0FD3" w:rsidRDefault="00AB6E99">
            <w:pPr>
              <w:widowControl w:val="0"/>
              <w:pBdr>
                <w:top w:val="nil"/>
                <w:left w:val="nil"/>
                <w:bottom w:val="nil"/>
                <w:right w:val="nil"/>
                <w:between w:val="nil"/>
              </w:pBdr>
              <w:spacing w:line="240" w:lineRule="auto"/>
              <w:rPr>
                <w:sz w:val="18"/>
                <w:szCs w:val="18"/>
              </w:rPr>
            </w:pPr>
            <w:r>
              <w:rPr>
                <w:sz w:val="18"/>
                <w:szCs w:val="18"/>
              </w:rPr>
              <w:t>Departure Date and Time</w:t>
            </w:r>
          </w:p>
        </w:tc>
        <w:tc>
          <w:tcPr>
            <w:tcW w:w="2865" w:type="dxa"/>
            <w:shd w:val="clear" w:color="auto" w:fill="auto"/>
            <w:tcMar>
              <w:top w:w="100" w:type="dxa"/>
              <w:left w:w="100" w:type="dxa"/>
              <w:bottom w:w="100" w:type="dxa"/>
              <w:right w:w="100" w:type="dxa"/>
            </w:tcMar>
          </w:tcPr>
          <w:p w14:paraId="07D84EEC" w14:textId="77777777" w:rsidR="003E0FD3" w:rsidRDefault="00AB6E99">
            <w:pPr>
              <w:widowControl w:val="0"/>
              <w:pBdr>
                <w:top w:val="nil"/>
                <w:left w:val="nil"/>
                <w:bottom w:val="nil"/>
                <w:right w:val="nil"/>
                <w:between w:val="nil"/>
              </w:pBdr>
              <w:spacing w:line="240" w:lineRule="auto"/>
              <w:rPr>
                <w:sz w:val="18"/>
                <w:szCs w:val="18"/>
              </w:rPr>
            </w:pPr>
            <w:r>
              <w:rPr>
                <w:sz w:val="18"/>
                <w:szCs w:val="18"/>
              </w:rPr>
              <w:t>dd/mm/</w:t>
            </w:r>
            <w:proofErr w:type="spellStart"/>
            <w:r>
              <w:rPr>
                <w:sz w:val="18"/>
                <w:szCs w:val="18"/>
              </w:rPr>
              <w:t>yyyy</w:t>
            </w:r>
            <w:proofErr w:type="spellEnd"/>
            <w:r>
              <w:rPr>
                <w:sz w:val="18"/>
                <w:szCs w:val="18"/>
              </w:rPr>
              <w:t xml:space="preserve"> 00:00</w:t>
            </w:r>
          </w:p>
        </w:tc>
        <w:tc>
          <w:tcPr>
            <w:tcW w:w="2655" w:type="dxa"/>
            <w:shd w:val="clear" w:color="auto" w:fill="auto"/>
            <w:tcMar>
              <w:top w:w="100" w:type="dxa"/>
              <w:left w:w="100" w:type="dxa"/>
              <w:bottom w:w="100" w:type="dxa"/>
              <w:right w:w="100" w:type="dxa"/>
            </w:tcMar>
          </w:tcPr>
          <w:p w14:paraId="1058711B" w14:textId="77777777" w:rsidR="003E0FD3" w:rsidRDefault="00AB6E99">
            <w:pPr>
              <w:widowControl w:val="0"/>
              <w:spacing w:line="240" w:lineRule="auto"/>
              <w:rPr>
                <w:sz w:val="18"/>
                <w:szCs w:val="18"/>
              </w:rPr>
            </w:pPr>
            <w:r>
              <w:rPr>
                <w:sz w:val="18"/>
                <w:szCs w:val="18"/>
              </w:rPr>
              <w:t>Departure Date and Time</w:t>
            </w:r>
          </w:p>
        </w:tc>
        <w:tc>
          <w:tcPr>
            <w:tcW w:w="2760" w:type="dxa"/>
            <w:shd w:val="clear" w:color="auto" w:fill="auto"/>
            <w:tcMar>
              <w:top w:w="100" w:type="dxa"/>
              <w:left w:w="100" w:type="dxa"/>
              <w:bottom w:w="100" w:type="dxa"/>
              <w:right w:w="100" w:type="dxa"/>
            </w:tcMar>
          </w:tcPr>
          <w:p w14:paraId="2BF7C338" w14:textId="77777777" w:rsidR="003E0FD3" w:rsidRDefault="003E0FD3">
            <w:pPr>
              <w:widowControl w:val="0"/>
              <w:pBdr>
                <w:top w:val="nil"/>
                <w:left w:val="nil"/>
                <w:bottom w:val="nil"/>
                <w:right w:val="nil"/>
                <w:between w:val="nil"/>
              </w:pBdr>
              <w:spacing w:line="240" w:lineRule="auto"/>
              <w:rPr>
                <w:sz w:val="18"/>
                <w:szCs w:val="18"/>
              </w:rPr>
            </w:pPr>
          </w:p>
        </w:tc>
      </w:tr>
      <w:tr w:rsidR="003E0FD3" w14:paraId="6E1F78AF" w14:textId="77777777">
        <w:tc>
          <w:tcPr>
            <w:tcW w:w="2520" w:type="dxa"/>
            <w:shd w:val="clear" w:color="auto" w:fill="auto"/>
            <w:tcMar>
              <w:top w:w="100" w:type="dxa"/>
              <w:left w:w="100" w:type="dxa"/>
              <w:bottom w:w="100" w:type="dxa"/>
              <w:right w:w="100" w:type="dxa"/>
            </w:tcMar>
          </w:tcPr>
          <w:p w14:paraId="0564CA6D" w14:textId="77777777" w:rsidR="003E0FD3" w:rsidRDefault="00AB6E99">
            <w:pPr>
              <w:widowControl w:val="0"/>
              <w:pBdr>
                <w:top w:val="nil"/>
                <w:left w:val="nil"/>
                <w:bottom w:val="nil"/>
                <w:right w:val="nil"/>
                <w:between w:val="nil"/>
              </w:pBdr>
              <w:spacing w:line="240" w:lineRule="auto"/>
              <w:rPr>
                <w:sz w:val="18"/>
                <w:szCs w:val="18"/>
              </w:rPr>
            </w:pPr>
            <w:r>
              <w:rPr>
                <w:sz w:val="18"/>
                <w:szCs w:val="18"/>
              </w:rPr>
              <w:t xml:space="preserve">Flight Route </w:t>
            </w:r>
          </w:p>
        </w:tc>
        <w:tc>
          <w:tcPr>
            <w:tcW w:w="2865" w:type="dxa"/>
            <w:shd w:val="clear" w:color="auto" w:fill="auto"/>
            <w:tcMar>
              <w:top w:w="100" w:type="dxa"/>
              <w:left w:w="100" w:type="dxa"/>
              <w:bottom w:w="100" w:type="dxa"/>
              <w:right w:w="100" w:type="dxa"/>
            </w:tcMar>
          </w:tcPr>
          <w:p w14:paraId="06B6587F" w14:textId="77777777" w:rsidR="003E0FD3" w:rsidRDefault="00AB6E99">
            <w:pPr>
              <w:widowControl w:val="0"/>
              <w:pBdr>
                <w:top w:val="nil"/>
                <w:left w:val="nil"/>
                <w:bottom w:val="nil"/>
                <w:right w:val="nil"/>
                <w:between w:val="nil"/>
              </w:pBdr>
              <w:spacing w:line="240" w:lineRule="auto"/>
              <w:rPr>
                <w:sz w:val="18"/>
                <w:szCs w:val="18"/>
              </w:rPr>
            </w:pPr>
            <w:r>
              <w:rPr>
                <w:sz w:val="18"/>
                <w:szCs w:val="18"/>
              </w:rPr>
              <w:t>MEL &gt; DXB &gt; LON</w:t>
            </w:r>
          </w:p>
        </w:tc>
        <w:tc>
          <w:tcPr>
            <w:tcW w:w="2655" w:type="dxa"/>
            <w:shd w:val="clear" w:color="auto" w:fill="auto"/>
            <w:tcMar>
              <w:top w:w="100" w:type="dxa"/>
              <w:left w:w="100" w:type="dxa"/>
              <w:bottom w:w="100" w:type="dxa"/>
              <w:right w:w="100" w:type="dxa"/>
            </w:tcMar>
          </w:tcPr>
          <w:p w14:paraId="1C6DA9A6" w14:textId="77777777" w:rsidR="003E0FD3" w:rsidRDefault="00AB6E99">
            <w:pPr>
              <w:widowControl w:val="0"/>
              <w:spacing w:line="240" w:lineRule="auto"/>
              <w:rPr>
                <w:sz w:val="18"/>
                <w:szCs w:val="18"/>
              </w:rPr>
            </w:pPr>
            <w:r>
              <w:rPr>
                <w:sz w:val="18"/>
                <w:szCs w:val="18"/>
              </w:rPr>
              <w:t xml:space="preserve">Flight Route </w:t>
            </w:r>
          </w:p>
        </w:tc>
        <w:tc>
          <w:tcPr>
            <w:tcW w:w="2760" w:type="dxa"/>
            <w:shd w:val="clear" w:color="auto" w:fill="auto"/>
            <w:tcMar>
              <w:top w:w="100" w:type="dxa"/>
              <w:left w:w="100" w:type="dxa"/>
              <w:bottom w:w="100" w:type="dxa"/>
              <w:right w:w="100" w:type="dxa"/>
            </w:tcMar>
          </w:tcPr>
          <w:p w14:paraId="361210E9" w14:textId="77777777" w:rsidR="003E0FD3" w:rsidRDefault="003E0FD3">
            <w:pPr>
              <w:widowControl w:val="0"/>
              <w:pBdr>
                <w:top w:val="nil"/>
                <w:left w:val="nil"/>
                <w:bottom w:val="nil"/>
                <w:right w:val="nil"/>
                <w:between w:val="nil"/>
              </w:pBdr>
              <w:spacing w:line="240" w:lineRule="auto"/>
              <w:rPr>
                <w:sz w:val="18"/>
                <w:szCs w:val="18"/>
              </w:rPr>
            </w:pPr>
          </w:p>
        </w:tc>
      </w:tr>
    </w:tbl>
    <w:p w14:paraId="4865BAB3" w14:textId="77777777" w:rsidR="003E0FD3" w:rsidRDefault="00AB6E99">
      <w:pPr>
        <w:pStyle w:val="Heading3"/>
      </w:pPr>
      <w:bookmarkStart w:id="17" w:name="_tqgw30563wjz" w:colFirst="0" w:colLast="0"/>
      <w:bookmarkEnd w:id="17"/>
      <w:r>
        <w:t>Accommodation</w:t>
      </w:r>
    </w:p>
    <w:p w14:paraId="01B838E0" w14:textId="12F2839E" w:rsidR="003E0FD3" w:rsidRDefault="00AB6E99">
      <w:pPr>
        <w:rPr>
          <w:sz w:val="20"/>
          <w:szCs w:val="20"/>
        </w:rPr>
      </w:pPr>
      <w:r>
        <w:rPr>
          <w:sz w:val="20"/>
          <w:szCs w:val="20"/>
        </w:rPr>
        <w:t>The accommodation arrangements for this trip include the following types of accommodation (</w:t>
      </w:r>
      <w:r w:rsidR="008D1BB2" w:rsidRPr="002921B4">
        <w:rPr>
          <w:sz w:val="20"/>
          <w:szCs w:val="20"/>
          <w:highlight w:val="yellow"/>
        </w:rPr>
        <w:t>highlight</w:t>
      </w:r>
      <w:r>
        <w:rPr>
          <w:sz w:val="20"/>
          <w:szCs w:val="20"/>
        </w:rPr>
        <w:t xml:space="preserve"> all that apply):</w:t>
      </w:r>
    </w:p>
    <w:p w14:paraId="136AA6AB" w14:textId="77777777" w:rsidR="003E0FD3" w:rsidRDefault="00AB6E99">
      <w:pPr>
        <w:widowControl w:val="0"/>
        <w:numPr>
          <w:ilvl w:val="0"/>
          <w:numId w:val="1"/>
        </w:numPr>
        <w:pBdr>
          <w:top w:val="nil"/>
          <w:left w:val="nil"/>
          <w:bottom w:val="nil"/>
          <w:right w:val="nil"/>
          <w:between w:val="nil"/>
        </w:pBdr>
        <w:rPr>
          <w:sz w:val="20"/>
          <w:szCs w:val="20"/>
        </w:rPr>
      </w:pPr>
      <w:r>
        <w:rPr>
          <w:sz w:val="20"/>
          <w:szCs w:val="20"/>
        </w:rPr>
        <w:t>Hotel (shared room or single room option);</w:t>
      </w:r>
    </w:p>
    <w:p w14:paraId="7D88B7ED" w14:textId="77777777" w:rsidR="003E0FD3" w:rsidRDefault="00AB6E99">
      <w:pPr>
        <w:widowControl w:val="0"/>
        <w:numPr>
          <w:ilvl w:val="0"/>
          <w:numId w:val="1"/>
        </w:numPr>
        <w:pBdr>
          <w:top w:val="nil"/>
          <w:left w:val="nil"/>
          <w:bottom w:val="nil"/>
          <w:right w:val="nil"/>
          <w:between w:val="nil"/>
        </w:pBdr>
        <w:rPr>
          <w:sz w:val="20"/>
          <w:szCs w:val="20"/>
        </w:rPr>
      </w:pPr>
      <w:r>
        <w:rPr>
          <w:sz w:val="20"/>
          <w:szCs w:val="20"/>
        </w:rPr>
        <w:t>Camping (shared tent provided by Monash) OR (individually supplied tent and sleeping bag/mats);</w:t>
      </w:r>
    </w:p>
    <w:p w14:paraId="0104ECB9" w14:textId="77777777" w:rsidR="003E0FD3" w:rsidRDefault="00AB6E99">
      <w:pPr>
        <w:widowControl w:val="0"/>
        <w:numPr>
          <w:ilvl w:val="0"/>
          <w:numId w:val="1"/>
        </w:numPr>
        <w:pBdr>
          <w:top w:val="nil"/>
          <w:left w:val="nil"/>
          <w:bottom w:val="nil"/>
          <w:right w:val="nil"/>
          <w:between w:val="nil"/>
        </w:pBdr>
        <w:rPr>
          <w:sz w:val="20"/>
          <w:szCs w:val="20"/>
        </w:rPr>
      </w:pPr>
      <w:r>
        <w:rPr>
          <w:sz w:val="20"/>
          <w:szCs w:val="20"/>
        </w:rPr>
        <w:t>Hostel (dorm-style rooms);</w:t>
      </w:r>
    </w:p>
    <w:p w14:paraId="34FA1ECB" w14:textId="77777777" w:rsidR="003E0FD3" w:rsidRDefault="00AB6E99">
      <w:pPr>
        <w:widowControl w:val="0"/>
        <w:numPr>
          <w:ilvl w:val="0"/>
          <w:numId w:val="1"/>
        </w:numPr>
        <w:pBdr>
          <w:top w:val="nil"/>
          <w:left w:val="nil"/>
          <w:bottom w:val="nil"/>
          <w:right w:val="nil"/>
          <w:between w:val="nil"/>
        </w:pBdr>
        <w:rPr>
          <w:sz w:val="20"/>
          <w:szCs w:val="20"/>
        </w:rPr>
      </w:pPr>
      <w:r>
        <w:rPr>
          <w:sz w:val="20"/>
          <w:szCs w:val="20"/>
        </w:rPr>
        <w:t>Short-term rental accommodation (</w:t>
      </w:r>
      <w:proofErr w:type="gramStart"/>
      <w:r>
        <w:rPr>
          <w:sz w:val="20"/>
          <w:szCs w:val="20"/>
        </w:rPr>
        <w:t>e.g.</w:t>
      </w:r>
      <w:proofErr w:type="gramEnd"/>
      <w:r>
        <w:rPr>
          <w:sz w:val="20"/>
          <w:szCs w:val="20"/>
        </w:rPr>
        <w:t xml:space="preserve"> Airbnb). </w:t>
      </w:r>
    </w:p>
    <w:p w14:paraId="7A7C2451" w14:textId="77777777" w:rsidR="003E0FD3" w:rsidRDefault="003E0FD3">
      <w:pPr>
        <w:widowControl w:val="0"/>
        <w:pBdr>
          <w:top w:val="nil"/>
          <w:left w:val="nil"/>
          <w:bottom w:val="nil"/>
          <w:right w:val="nil"/>
          <w:between w:val="nil"/>
        </w:pBdr>
        <w:rPr>
          <w:sz w:val="20"/>
          <w:szCs w:val="20"/>
        </w:rPr>
      </w:pPr>
    </w:p>
    <w:p w14:paraId="078A2337" w14:textId="77777777" w:rsidR="003E0FD3" w:rsidRDefault="00AB6E99">
      <w:pPr>
        <w:widowControl w:val="0"/>
        <w:pBdr>
          <w:top w:val="nil"/>
          <w:left w:val="nil"/>
          <w:bottom w:val="nil"/>
          <w:right w:val="nil"/>
          <w:between w:val="nil"/>
        </w:pBdr>
        <w:rPr>
          <w:b/>
          <w:sz w:val="20"/>
          <w:szCs w:val="20"/>
        </w:rPr>
      </w:pPr>
      <w:r>
        <w:rPr>
          <w:b/>
          <w:sz w:val="20"/>
          <w:szCs w:val="20"/>
        </w:rPr>
        <w:t>Roommates</w:t>
      </w:r>
    </w:p>
    <w:p w14:paraId="5975A083" w14:textId="77777777" w:rsidR="003E0FD3" w:rsidRDefault="00AB6E99">
      <w:pPr>
        <w:widowControl w:val="0"/>
        <w:numPr>
          <w:ilvl w:val="0"/>
          <w:numId w:val="17"/>
        </w:numPr>
        <w:pBdr>
          <w:top w:val="nil"/>
          <w:left w:val="nil"/>
          <w:bottom w:val="nil"/>
          <w:right w:val="nil"/>
          <w:between w:val="nil"/>
        </w:pBdr>
        <w:rPr>
          <w:sz w:val="20"/>
          <w:szCs w:val="20"/>
        </w:rPr>
      </w:pPr>
      <w:r>
        <w:rPr>
          <w:sz w:val="20"/>
          <w:szCs w:val="20"/>
        </w:rPr>
        <w:t>All rooms will be gender-aligned (</w:t>
      </w:r>
      <w:proofErr w:type="gramStart"/>
      <w:r>
        <w:rPr>
          <w:sz w:val="20"/>
          <w:szCs w:val="20"/>
        </w:rPr>
        <w:t>e.g.</w:t>
      </w:r>
      <w:proofErr w:type="gramEnd"/>
      <w:r>
        <w:rPr>
          <w:sz w:val="20"/>
          <w:szCs w:val="20"/>
        </w:rPr>
        <w:t xml:space="preserve"> single gender or by request)</w:t>
      </w:r>
    </w:p>
    <w:p w14:paraId="109BAFE3" w14:textId="77777777" w:rsidR="003E0FD3" w:rsidRDefault="00AB6E99">
      <w:pPr>
        <w:widowControl w:val="0"/>
        <w:numPr>
          <w:ilvl w:val="0"/>
          <w:numId w:val="17"/>
        </w:numPr>
        <w:pBdr>
          <w:top w:val="nil"/>
          <w:left w:val="nil"/>
          <w:bottom w:val="nil"/>
          <w:right w:val="nil"/>
          <w:between w:val="nil"/>
        </w:pBdr>
        <w:rPr>
          <w:sz w:val="20"/>
          <w:szCs w:val="20"/>
        </w:rPr>
      </w:pPr>
      <w:r>
        <w:rPr>
          <w:sz w:val="20"/>
          <w:szCs w:val="20"/>
        </w:rPr>
        <w:t>All accommodation is in single rooms</w:t>
      </w:r>
    </w:p>
    <w:p w14:paraId="3FB75954" w14:textId="77777777" w:rsidR="003E0FD3" w:rsidRDefault="00AB6E99">
      <w:pPr>
        <w:widowControl w:val="0"/>
        <w:numPr>
          <w:ilvl w:val="0"/>
          <w:numId w:val="17"/>
        </w:numPr>
        <w:pBdr>
          <w:top w:val="nil"/>
          <w:left w:val="nil"/>
          <w:bottom w:val="nil"/>
          <w:right w:val="nil"/>
          <w:between w:val="nil"/>
        </w:pBdr>
        <w:rPr>
          <w:sz w:val="20"/>
          <w:szCs w:val="20"/>
        </w:rPr>
      </w:pPr>
      <w:r>
        <w:rPr>
          <w:sz w:val="20"/>
          <w:szCs w:val="20"/>
        </w:rPr>
        <w:t>Roommate preferences can be given to the Activity Leader who will place students in rooms</w:t>
      </w:r>
    </w:p>
    <w:p w14:paraId="77EAB864" w14:textId="77777777" w:rsidR="003E0FD3" w:rsidRDefault="00AB6E99">
      <w:pPr>
        <w:widowControl w:val="0"/>
        <w:numPr>
          <w:ilvl w:val="0"/>
          <w:numId w:val="17"/>
        </w:numPr>
        <w:pBdr>
          <w:top w:val="nil"/>
          <w:left w:val="nil"/>
          <w:bottom w:val="nil"/>
          <w:right w:val="nil"/>
          <w:between w:val="nil"/>
        </w:pBdr>
        <w:rPr>
          <w:sz w:val="20"/>
          <w:szCs w:val="20"/>
        </w:rPr>
      </w:pPr>
      <w:r>
        <w:rPr>
          <w:sz w:val="20"/>
          <w:szCs w:val="20"/>
        </w:rPr>
        <w:t xml:space="preserve">Property may involve shared living spaces with other genders </w:t>
      </w:r>
    </w:p>
    <w:p w14:paraId="02B0BC1C" w14:textId="77777777" w:rsidR="003E0FD3" w:rsidRDefault="003E0FD3">
      <w:pPr>
        <w:rPr>
          <w:sz w:val="20"/>
          <w:szCs w:val="20"/>
        </w:rPr>
      </w:pPr>
    </w:p>
    <w:tbl>
      <w:tblPr>
        <w:tblStyle w:val="a4"/>
        <w:tblW w:w="10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3"/>
        <w:gridCol w:w="5233"/>
      </w:tblGrid>
      <w:tr w:rsidR="003E0FD3" w14:paraId="50DC010C" w14:textId="77777777">
        <w:tc>
          <w:tcPr>
            <w:tcW w:w="5233" w:type="dxa"/>
            <w:shd w:val="clear" w:color="auto" w:fill="auto"/>
            <w:tcMar>
              <w:top w:w="100" w:type="dxa"/>
              <w:left w:w="100" w:type="dxa"/>
              <w:bottom w:w="100" w:type="dxa"/>
              <w:right w:w="100" w:type="dxa"/>
            </w:tcMar>
          </w:tcPr>
          <w:p w14:paraId="512D2150" w14:textId="77777777" w:rsidR="003E0FD3" w:rsidRDefault="00AB6E99">
            <w:pPr>
              <w:rPr>
                <w:sz w:val="18"/>
                <w:szCs w:val="18"/>
              </w:rPr>
            </w:pPr>
            <w:r>
              <w:rPr>
                <w:b/>
                <w:sz w:val="18"/>
                <w:szCs w:val="18"/>
              </w:rPr>
              <w:t>ACCOMMODATION 1 NAME AND ADDRESS</w:t>
            </w:r>
          </w:p>
        </w:tc>
        <w:tc>
          <w:tcPr>
            <w:tcW w:w="5233" w:type="dxa"/>
            <w:shd w:val="clear" w:color="auto" w:fill="auto"/>
            <w:tcMar>
              <w:top w:w="100" w:type="dxa"/>
              <w:left w:w="100" w:type="dxa"/>
              <w:bottom w:w="100" w:type="dxa"/>
              <w:right w:w="100" w:type="dxa"/>
            </w:tcMar>
          </w:tcPr>
          <w:p w14:paraId="4B63DB2C" w14:textId="77777777" w:rsidR="003E0FD3" w:rsidRDefault="003E0FD3">
            <w:pPr>
              <w:widowControl w:val="0"/>
              <w:spacing w:line="240" w:lineRule="auto"/>
              <w:rPr>
                <w:sz w:val="18"/>
                <w:szCs w:val="18"/>
              </w:rPr>
            </w:pPr>
          </w:p>
        </w:tc>
      </w:tr>
      <w:tr w:rsidR="003E0FD3" w14:paraId="66EC0854" w14:textId="77777777">
        <w:tc>
          <w:tcPr>
            <w:tcW w:w="5233" w:type="dxa"/>
            <w:shd w:val="clear" w:color="auto" w:fill="auto"/>
            <w:tcMar>
              <w:top w:w="100" w:type="dxa"/>
              <w:left w:w="100" w:type="dxa"/>
              <w:bottom w:w="100" w:type="dxa"/>
              <w:right w:w="100" w:type="dxa"/>
            </w:tcMar>
          </w:tcPr>
          <w:p w14:paraId="23210FF0" w14:textId="77777777" w:rsidR="003E0FD3" w:rsidRDefault="00AB6E99">
            <w:pPr>
              <w:rPr>
                <w:sz w:val="18"/>
                <w:szCs w:val="18"/>
              </w:rPr>
            </w:pPr>
            <w:r>
              <w:rPr>
                <w:b/>
                <w:sz w:val="18"/>
                <w:szCs w:val="18"/>
              </w:rPr>
              <w:t>ACCOMMODATION 2 NAME AND ADDRESS</w:t>
            </w:r>
          </w:p>
        </w:tc>
        <w:tc>
          <w:tcPr>
            <w:tcW w:w="5233" w:type="dxa"/>
            <w:shd w:val="clear" w:color="auto" w:fill="auto"/>
            <w:tcMar>
              <w:top w:w="100" w:type="dxa"/>
              <w:left w:w="100" w:type="dxa"/>
              <w:bottom w:w="100" w:type="dxa"/>
              <w:right w:w="100" w:type="dxa"/>
            </w:tcMar>
          </w:tcPr>
          <w:p w14:paraId="466D3737" w14:textId="77777777" w:rsidR="003E0FD3" w:rsidRDefault="00AB6E99">
            <w:pPr>
              <w:widowControl w:val="0"/>
              <w:spacing w:line="240" w:lineRule="auto"/>
              <w:rPr>
                <w:sz w:val="18"/>
                <w:szCs w:val="18"/>
              </w:rPr>
            </w:pPr>
            <w:r>
              <w:rPr>
                <w:sz w:val="18"/>
                <w:szCs w:val="18"/>
              </w:rPr>
              <w:t>Add lines for additional locations</w:t>
            </w:r>
          </w:p>
        </w:tc>
      </w:tr>
    </w:tbl>
    <w:p w14:paraId="08086612" w14:textId="77777777" w:rsidR="003E0FD3" w:rsidRDefault="00AB6E99">
      <w:pPr>
        <w:pStyle w:val="Heading3"/>
      </w:pPr>
      <w:bookmarkStart w:id="18" w:name="_dumchopgz6mm" w:colFirst="0" w:colLast="0"/>
      <w:bookmarkEnd w:id="18"/>
      <w:r>
        <w:t>Transportation</w:t>
      </w:r>
    </w:p>
    <w:p w14:paraId="45407510" w14:textId="0A0AA175" w:rsidR="003E0FD3" w:rsidRDefault="00AB6E99">
      <w:pPr>
        <w:rPr>
          <w:sz w:val="20"/>
          <w:szCs w:val="20"/>
        </w:rPr>
      </w:pPr>
      <w:r>
        <w:rPr>
          <w:sz w:val="20"/>
          <w:szCs w:val="20"/>
        </w:rPr>
        <w:t>The transportation arrangements for this trip include the following modes of transportation (</w:t>
      </w:r>
      <w:r w:rsidR="008D1BB2" w:rsidRPr="002921B4">
        <w:rPr>
          <w:sz w:val="20"/>
          <w:szCs w:val="20"/>
          <w:highlight w:val="yellow"/>
        </w:rPr>
        <w:t>highlight</w:t>
      </w:r>
      <w:r>
        <w:rPr>
          <w:sz w:val="20"/>
          <w:szCs w:val="20"/>
        </w:rPr>
        <w:t xml:space="preserve"> all that apply):</w:t>
      </w:r>
    </w:p>
    <w:p w14:paraId="54D7CD50" w14:textId="77777777" w:rsidR="003E0FD3" w:rsidRDefault="00AB6E99">
      <w:pPr>
        <w:numPr>
          <w:ilvl w:val="0"/>
          <w:numId w:val="18"/>
        </w:numPr>
        <w:rPr>
          <w:sz w:val="20"/>
          <w:szCs w:val="20"/>
        </w:rPr>
      </w:pPr>
      <w:r>
        <w:rPr>
          <w:sz w:val="20"/>
          <w:szCs w:val="20"/>
        </w:rPr>
        <w:t>Rental cars / trucks</w:t>
      </w:r>
    </w:p>
    <w:p w14:paraId="75EC627B" w14:textId="77777777" w:rsidR="003E0FD3" w:rsidRDefault="00AB6E99">
      <w:pPr>
        <w:numPr>
          <w:ilvl w:val="0"/>
          <w:numId w:val="18"/>
        </w:numPr>
        <w:rPr>
          <w:sz w:val="20"/>
          <w:szCs w:val="20"/>
        </w:rPr>
      </w:pPr>
      <w:r>
        <w:rPr>
          <w:sz w:val="20"/>
          <w:szCs w:val="20"/>
        </w:rPr>
        <w:t>Privately owned vehicles/cars (</w:t>
      </w:r>
      <w:proofErr w:type="spellStart"/>
      <w:r>
        <w:rPr>
          <w:sz w:val="20"/>
          <w:szCs w:val="20"/>
        </w:rPr>
        <w:t>self driven</w:t>
      </w:r>
      <w:proofErr w:type="spellEnd"/>
      <w:r>
        <w:rPr>
          <w:sz w:val="20"/>
          <w:szCs w:val="20"/>
        </w:rPr>
        <w:t>)</w:t>
      </w:r>
    </w:p>
    <w:p w14:paraId="088B0285" w14:textId="77777777" w:rsidR="003E0FD3" w:rsidRDefault="00AB6E99">
      <w:pPr>
        <w:numPr>
          <w:ilvl w:val="0"/>
          <w:numId w:val="18"/>
        </w:numPr>
        <w:rPr>
          <w:sz w:val="20"/>
          <w:szCs w:val="20"/>
        </w:rPr>
      </w:pPr>
      <w:r>
        <w:rPr>
          <w:sz w:val="20"/>
          <w:szCs w:val="20"/>
        </w:rPr>
        <w:t>Public transportation (buses, metro, tram)</w:t>
      </w:r>
    </w:p>
    <w:p w14:paraId="57EC6947" w14:textId="77777777" w:rsidR="003E0FD3" w:rsidRDefault="00AB6E99">
      <w:pPr>
        <w:numPr>
          <w:ilvl w:val="0"/>
          <w:numId w:val="18"/>
        </w:numPr>
        <w:rPr>
          <w:sz w:val="20"/>
          <w:szCs w:val="20"/>
        </w:rPr>
      </w:pPr>
      <w:r>
        <w:rPr>
          <w:sz w:val="20"/>
          <w:szCs w:val="20"/>
        </w:rPr>
        <w:t xml:space="preserve">Trains </w:t>
      </w:r>
    </w:p>
    <w:p w14:paraId="238FB524" w14:textId="77777777" w:rsidR="003E0FD3" w:rsidRDefault="00AB6E99">
      <w:pPr>
        <w:numPr>
          <w:ilvl w:val="0"/>
          <w:numId w:val="18"/>
        </w:numPr>
        <w:rPr>
          <w:sz w:val="20"/>
          <w:szCs w:val="20"/>
        </w:rPr>
      </w:pPr>
      <w:r>
        <w:rPr>
          <w:sz w:val="20"/>
          <w:szCs w:val="20"/>
        </w:rPr>
        <w:t>Coach</w:t>
      </w:r>
    </w:p>
    <w:p w14:paraId="5B24F294" w14:textId="77777777" w:rsidR="003E0FD3" w:rsidRDefault="00AB6E99">
      <w:pPr>
        <w:numPr>
          <w:ilvl w:val="0"/>
          <w:numId w:val="18"/>
        </w:numPr>
        <w:rPr>
          <w:sz w:val="20"/>
          <w:szCs w:val="20"/>
        </w:rPr>
      </w:pPr>
      <w:r>
        <w:rPr>
          <w:sz w:val="20"/>
          <w:szCs w:val="20"/>
        </w:rPr>
        <w:lastRenderedPageBreak/>
        <w:t>Ferry, boat or ship</w:t>
      </w:r>
    </w:p>
    <w:p w14:paraId="337B0310" w14:textId="77777777" w:rsidR="003E0FD3" w:rsidRDefault="00AB6E99">
      <w:pPr>
        <w:numPr>
          <w:ilvl w:val="0"/>
          <w:numId w:val="18"/>
        </w:numPr>
        <w:rPr>
          <w:sz w:val="20"/>
          <w:szCs w:val="20"/>
        </w:rPr>
      </w:pPr>
      <w:r>
        <w:rPr>
          <w:sz w:val="20"/>
          <w:szCs w:val="20"/>
        </w:rPr>
        <w:t>Ride-share (</w:t>
      </w:r>
      <w:proofErr w:type="gramStart"/>
      <w:r>
        <w:rPr>
          <w:sz w:val="20"/>
          <w:szCs w:val="20"/>
        </w:rPr>
        <w:t>e.g.</w:t>
      </w:r>
      <w:proofErr w:type="gramEnd"/>
      <w:r>
        <w:rPr>
          <w:sz w:val="20"/>
          <w:szCs w:val="20"/>
        </w:rPr>
        <w:t xml:space="preserve"> Uber, Grab, Didi) or taxi</w:t>
      </w:r>
    </w:p>
    <w:p w14:paraId="11315ADA" w14:textId="77777777" w:rsidR="003E0FD3" w:rsidRDefault="00AB6E99">
      <w:pPr>
        <w:numPr>
          <w:ilvl w:val="0"/>
          <w:numId w:val="18"/>
        </w:numPr>
        <w:rPr>
          <w:sz w:val="20"/>
          <w:szCs w:val="20"/>
        </w:rPr>
      </w:pPr>
      <w:r>
        <w:rPr>
          <w:sz w:val="20"/>
          <w:szCs w:val="20"/>
        </w:rPr>
        <w:t>Private chauffeur-driven vehicle</w:t>
      </w:r>
    </w:p>
    <w:p w14:paraId="2D770F19" w14:textId="77777777" w:rsidR="003E0FD3" w:rsidRDefault="00AB6E99">
      <w:pPr>
        <w:rPr>
          <w:sz w:val="20"/>
          <w:szCs w:val="20"/>
        </w:rPr>
      </w:pPr>
      <w:r>
        <w:rPr>
          <w:sz w:val="20"/>
          <w:szCs w:val="20"/>
        </w:rPr>
        <w:t xml:space="preserve">For trips that include </w:t>
      </w:r>
      <w:proofErr w:type="spellStart"/>
      <w:r>
        <w:rPr>
          <w:sz w:val="20"/>
          <w:szCs w:val="20"/>
        </w:rPr>
        <w:t>self driving</w:t>
      </w:r>
      <w:proofErr w:type="spellEnd"/>
      <w:r>
        <w:rPr>
          <w:sz w:val="20"/>
          <w:szCs w:val="20"/>
        </w:rPr>
        <w:t xml:space="preserve">, a journey management plan should be created and the </w:t>
      </w:r>
      <w:hyperlink r:id="rId10">
        <w:r>
          <w:rPr>
            <w:color w:val="1155CC"/>
            <w:sz w:val="20"/>
            <w:szCs w:val="20"/>
            <w:u w:val="single"/>
          </w:rPr>
          <w:t>centrally managed risk assessment</w:t>
        </w:r>
      </w:hyperlink>
      <w:r>
        <w:rPr>
          <w:sz w:val="20"/>
          <w:szCs w:val="20"/>
        </w:rPr>
        <w:t xml:space="preserve"> should be reviewed. Key considerations are number of licensed drivers, vehicle maintenance, maximum length of travel per day, identifying alternative routes, and hazards (including driving at night, wild life, flooding etc.). </w:t>
      </w:r>
    </w:p>
    <w:p w14:paraId="4B8B0ADF" w14:textId="77777777" w:rsidR="003E0FD3" w:rsidRDefault="00AB6E99">
      <w:pPr>
        <w:pStyle w:val="Heading3"/>
      </w:pPr>
      <w:bookmarkStart w:id="19" w:name="_qrus8im2a3h" w:colFirst="0" w:colLast="0"/>
      <w:bookmarkEnd w:id="19"/>
      <w:r>
        <w:t>Visas and Immigration</w:t>
      </w:r>
    </w:p>
    <w:p w14:paraId="302CF038" w14:textId="77777777" w:rsidR="003E0FD3" w:rsidRDefault="00AB6E99">
      <w:pPr>
        <w:rPr>
          <w:sz w:val="20"/>
          <w:szCs w:val="20"/>
        </w:rPr>
      </w:pPr>
      <w:r>
        <w:rPr>
          <w:b/>
          <w:sz w:val="20"/>
          <w:szCs w:val="20"/>
        </w:rPr>
        <w:t>Passports</w:t>
      </w:r>
      <w:r>
        <w:rPr>
          <w:sz w:val="20"/>
          <w:szCs w:val="20"/>
        </w:rPr>
        <w:t xml:space="preserve"> - All participants must have valid passports with at least 6 months validity from the date of return or as otherwise stipulated by host country/</w:t>
      </w:r>
      <w:proofErr w:type="spellStart"/>
      <w:r>
        <w:rPr>
          <w:sz w:val="20"/>
          <w:szCs w:val="20"/>
        </w:rPr>
        <w:t>ies</w:t>
      </w:r>
      <w:proofErr w:type="spellEnd"/>
      <w:r>
        <w:rPr>
          <w:sz w:val="20"/>
          <w:szCs w:val="20"/>
        </w:rPr>
        <w:t>.</w:t>
      </w:r>
    </w:p>
    <w:p w14:paraId="47085AB4" w14:textId="77777777" w:rsidR="003E0FD3" w:rsidRDefault="003E0FD3">
      <w:pPr>
        <w:rPr>
          <w:b/>
          <w:sz w:val="20"/>
          <w:szCs w:val="20"/>
        </w:rPr>
      </w:pPr>
    </w:p>
    <w:p w14:paraId="268C745F" w14:textId="77777777" w:rsidR="003E0FD3" w:rsidRDefault="00AB6E99">
      <w:pPr>
        <w:rPr>
          <w:sz w:val="20"/>
          <w:szCs w:val="20"/>
        </w:rPr>
      </w:pPr>
      <w:r>
        <w:rPr>
          <w:b/>
          <w:sz w:val="20"/>
          <w:szCs w:val="20"/>
        </w:rPr>
        <w:t xml:space="preserve">Visas - </w:t>
      </w:r>
      <w:r>
        <w:rPr>
          <w:sz w:val="20"/>
          <w:szCs w:val="20"/>
        </w:rPr>
        <w:t xml:space="preserve">Obtaining correct visas in time for departure is the responsibility of each individual </w:t>
      </w:r>
      <w:proofErr w:type="spellStart"/>
      <w:r>
        <w:rPr>
          <w:sz w:val="20"/>
          <w:szCs w:val="20"/>
        </w:rPr>
        <w:t>traveller</w:t>
      </w:r>
      <w:proofErr w:type="spellEnd"/>
      <w:r>
        <w:rPr>
          <w:sz w:val="20"/>
          <w:szCs w:val="20"/>
        </w:rPr>
        <w:t>, however for Australian citizens:</w:t>
      </w:r>
    </w:p>
    <w:p w14:paraId="75593733" w14:textId="77777777" w:rsidR="003E0FD3" w:rsidRDefault="00AB6E99">
      <w:pPr>
        <w:numPr>
          <w:ilvl w:val="0"/>
          <w:numId w:val="14"/>
        </w:numPr>
        <w:rPr>
          <w:sz w:val="20"/>
          <w:szCs w:val="20"/>
        </w:rPr>
      </w:pPr>
      <w:r>
        <w:rPr>
          <w:sz w:val="20"/>
          <w:szCs w:val="20"/>
        </w:rPr>
        <w:t xml:space="preserve">For [Country] and [Competition] a [visa waiver / visa arrival / tourist visa] is available (see DFAT </w:t>
      </w:r>
      <w:proofErr w:type="spellStart"/>
      <w:r>
        <w:rPr>
          <w:sz w:val="20"/>
          <w:szCs w:val="20"/>
        </w:rPr>
        <w:t>Smartraveller</w:t>
      </w:r>
      <w:proofErr w:type="spellEnd"/>
      <w:r>
        <w:rPr>
          <w:sz w:val="20"/>
          <w:szCs w:val="20"/>
        </w:rPr>
        <w:t xml:space="preserve">). </w:t>
      </w:r>
    </w:p>
    <w:p w14:paraId="7AA7A5CC" w14:textId="77777777" w:rsidR="003E0FD3" w:rsidRDefault="00AB6E99">
      <w:pPr>
        <w:numPr>
          <w:ilvl w:val="0"/>
          <w:numId w:val="14"/>
        </w:numPr>
        <w:rPr>
          <w:sz w:val="20"/>
          <w:szCs w:val="20"/>
        </w:rPr>
      </w:pPr>
      <w:r>
        <w:rPr>
          <w:sz w:val="20"/>
          <w:szCs w:val="20"/>
        </w:rPr>
        <w:t>Supporting documentation will be collated and provided to you by the Student Leader / Academic Leader and will include - Letter of Invitation from host; Letter of Enrolment from Monash; Itinerary (including return flights and accommodation); copy of permits etc.</w:t>
      </w:r>
    </w:p>
    <w:p w14:paraId="0C907022" w14:textId="77777777" w:rsidR="003E0FD3" w:rsidRDefault="00AB6E99">
      <w:pPr>
        <w:numPr>
          <w:ilvl w:val="1"/>
          <w:numId w:val="14"/>
        </w:numPr>
        <w:rPr>
          <w:sz w:val="20"/>
          <w:szCs w:val="20"/>
        </w:rPr>
      </w:pPr>
      <w:r>
        <w:rPr>
          <w:sz w:val="20"/>
          <w:szCs w:val="20"/>
        </w:rPr>
        <w:t>You must supply evidence of sufficient funds (bank statement);</w:t>
      </w:r>
    </w:p>
    <w:p w14:paraId="1C2A86EB" w14:textId="77777777" w:rsidR="003E0FD3" w:rsidRDefault="00AB6E99">
      <w:pPr>
        <w:numPr>
          <w:ilvl w:val="1"/>
          <w:numId w:val="14"/>
        </w:numPr>
        <w:rPr>
          <w:sz w:val="20"/>
          <w:szCs w:val="20"/>
        </w:rPr>
      </w:pPr>
      <w:r>
        <w:rPr>
          <w:sz w:val="20"/>
          <w:szCs w:val="20"/>
        </w:rPr>
        <w:t>Your return flight details;</w:t>
      </w:r>
    </w:p>
    <w:p w14:paraId="2686B28D" w14:textId="77777777" w:rsidR="003E0FD3" w:rsidRDefault="00AB6E99">
      <w:pPr>
        <w:numPr>
          <w:ilvl w:val="1"/>
          <w:numId w:val="14"/>
        </w:numPr>
        <w:rPr>
          <w:sz w:val="20"/>
          <w:szCs w:val="20"/>
        </w:rPr>
      </w:pPr>
      <w:r>
        <w:rPr>
          <w:sz w:val="20"/>
          <w:szCs w:val="20"/>
        </w:rPr>
        <w:t xml:space="preserve">Copy of passport. </w:t>
      </w:r>
    </w:p>
    <w:p w14:paraId="187C8226" w14:textId="77777777" w:rsidR="003E0FD3" w:rsidRDefault="003E0FD3">
      <w:pPr>
        <w:rPr>
          <w:b/>
          <w:sz w:val="20"/>
          <w:szCs w:val="20"/>
        </w:rPr>
      </w:pPr>
    </w:p>
    <w:p w14:paraId="7B99A4BF" w14:textId="77777777" w:rsidR="003E0FD3" w:rsidRDefault="00AB6E99">
      <w:pPr>
        <w:rPr>
          <w:sz w:val="20"/>
          <w:szCs w:val="20"/>
        </w:rPr>
      </w:pPr>
      <w:r>
        <w:rPr>
          <w:b/>
          <w:sz w:val="20"/>
          <w:szCs w:val="20"/>
        </w:rPr>
        <w:t xml:space="preserve">Permits and Carnet </w:t>
      </w:r>
      <w:r>
        <w:rPr>
          <w:sz w:val="20"/>
          <w:szCs w:val="20"/>
        </w:rPr>
        <w:t>- The Academic Leader must adhere to customs laws including obtaining necessary permits (</w:t>
      </w:r>
      <w:proofErr w:type="gramStart"/>
      <w:r>
        <w:rPr>
          <w:sz w:val="20"/>
          <w:szCs w:val="20"/>
        </w:rPr>
        <w:t>e.g.</w:t>
      </w:r>
      <w:proofErr w:type="gramEnd"/>
      <w:r>
        <w:rPr>
          <w:sz w:val="20"/>
          <w:szCs w:val="20"/>
        </w:rPr>
        <w:t xml:space="preserve"> satellite technology) and carnets to import items legally. Workarounds for these requirements are not permitted.</w:t>
      </w:r>
    </w:p>
    <w:p w14:paraId="50523563" w14:textId="77777777" w:rsidR="003E0FD3" w:rsidRDefault="00AB6E99">
      <w:pPr>
        <w:numPr>
          <w:ilvl w:val="0"/>
          <w:numId w:val="12"/>
        </w:numPr>
        <w:rPr>
          <w:sz w:val="20"/>
          <w:szCs w:val="20"/>
        </w:rPr>
      </w:pPr>
      <w:r>
        <w:rPr>
          <w:sz w:val="20"/>
          <w:szCs w:val="20"/>
        </w:rPr>
        <w:t xml:space="preserve">[Insert how to apply for carnet/permit]  </w:t>
      </w:r>
    </w:p>
    <w:p w14:paraId="7CD6F67F" w14:textId="77777777" w:rsidR="003E0FD3" w:rsidRDefault="003E0FD3"/>
    <w:p w14:paraId="5DBB56AD" w14:textId="77777777" w:rsidR="003E0FD3" w:rsidRDefault="00AB6E99">
      <w:pPr>
        <w:pStyle w:val="Heading2"/>
      </w:pPr>
      <w:bookmarkStart w:id="20" w:name="_q2i2axu84t5g" w:colFirst="0" w:colLast="0"/>
      <w:bookmarkEnd w:id="20"/>
      <w:r>
        <w:br w:type="page"/>
      </w:r>
    </w:p>
    <w:p w14:paraId="76F92474" w14:textId="77777777" w:rsidR="003E0FD3" w:rsidRDefault="00AB6E99">
      <w:pPr>
        <w:pStyle w:val="Heading2"/>
        <w:numPr>
          <w:ilvl w:val="0"/>
          <w:numId w:val="2"/>
        </w:numPr>
        <w:ind w:left="425"/>
        <w:rPr>
          <w:b/>
        </w:rPr>
      </w:pPr>
      <w:bookmarkStart w:id="21" w:name="_ga5ih3lq66aw" w:colFirst="0" w:colLast="0"/>
      <w:bookmarkEnd w:id="21"/>
      <w:r>
        <w:rPr>
          <w:b/>
        </w:rPr>
        <w:lastRenderedPageBreak/>
        <w:t>Health, Safety and Wellbeing</w:t>
      </w:r>
    </w:p>
    <w:tbl>
      <w:tblPr>
        <w:tblStyle w:val="a5"/>
        <w:tblW w:w="104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40"/>
        <w:gridCol w:w="6000"/>
      </w:tblGrid>
      <w:tr w:rsidR="003E0FD3" w14:paraId="482E68C0" w14:textId="77777777">
        <w:tc>
          <w:tcPr>
            <w:tcW w:w="4440" w:type="dxa"/>
            <w:shd w:val="clear" w:color="auto" w:fill="auto"/>
            <w:tcMar>
              <w:top w:w="100" w:type="dxa"/>
              <w:left w:w="100" w:type="dxa"/>
              <w:bottom w:w="100" w:type="dxa"/>
              <w:right w:w="100" w:type="dxa"/>
            </w:tcMar>
          </w:tcPr>
          <w:p w14:paraId="4EF86EC6" w14:textId="77777777" w:rsidR="003E0FD3" w:rsidRDefault="00AB6E99">
            <w:pPr>
              <w:widowControl w:val="0"/>
              <w:pBdr>
                <w:top w:val="nil"/>
                <w:left w:val="nil"/>
                <w:bottom w:val="nil"/>
                <w:right w:val="nil"/>
                <w:between w:val="nil"/>
              </w:pBdr>
              <w:spacing w:line="240" w:lineRule="auto"/>
              <w:rPr>
                <w:b/>
                <w:sz w:val="18"/>
                <w:szCs w:val="18"/>
              </w:rPr>
            </w:pPr>
            <w:r>
              <w:rPr>
                <w:b/>
                <w:sz w:val="18"/>
                <w:szCs w:val="18"/>
              </w:rPr>
              <w:t>SARAH RISK ASSESSMENT / ERMP NUMBER:</w:t>
            </w:r>
          </w:p>
        </w:tc>
        <w:tc>
          <w:tcPr>
            <w:tcW w:w="6000" w:type="dxa"/>
            <w:shd w:val="clear" w:color="auto" w:fill="auto"/>
            <w:tcMar>
              <w:top w:w="100" w:type="dxa"/>
              <w:left w:w="100" w:type="dxa"/>
              <w:bottom w:w="100" w:type="dxa"/>
              <w:right w:w="100" w:type="dxa"/>
            </w:tcMar>
          </w:tcPr>
          <w:p w14:paraId="2BBE8CDB" w14:textId="77777777" w:rsidR="003E0FD3" w:rsidRDefault="003E0FD3">
            <w:pPr>
              <w:widowControl w:val="0"/>
              <w:pBdr>
                <w:top w:val="nil"/>
                <w:left w:val="nil"/>
                <w:bottom w:val="nil"/>
                <w:right w:val="nil"/>
                <w:between w:val="nil"/>
              </w:pBdr>
              <w:spacing w:line="240" w:lineRule="auto"/>
              <w:rPr>
                <w:sz w:val="18"/>
                <w:szCs w:val="18"/>
              </w:rPr>
            </w:pPr>
          </w:p>
        </w:tc>
      </w:tr>
      <w:tr w:rsidR="003E0FD3" w14:paraId="35036DA9" w14:textId="77777777">
        <w:tc>
          <w:tcPr>
            <w:tcW w:w="4440" w:type="dxa"/>
            <w:shd w:val="clear" w:color="auto" w:fill="auto"/>
            <w:tcMar>
              <w:top w:w="100" w:type="dxa"/>
              <w:left w:w="100" w:type="dxa"/>
              <w:bottom w:w="100" w:type="dxa"/>
              <w:right w:w="100" w:type="dxa"/>
            </w:tcMar>
          </w:tcPr>
          <w:p w14:paraId="37757A9F" w14:textId="77777777" w:rsidR="003E0FD3" w:rsidRDefault="00AB6E99">
            <w:pPr>
              <w:widowControl w:val="0"/>
              <w:pBdr>
                <w:top w:val="nil"/>
                <w:left w:val="nil"/>
                <w:bottom w:val="nil"/>
                <w:right w:val="nil"/>
                <w:between w:val="nil"/>
              </w:pBdr>
              <w:spacing w:line="240" w:lineRule="auto"/>
              <w:rPr>
                <w:b/>
                <w:sz w:val="18"/>
                <w:szCs w:val="18"/>
              </w:rPr>
            </w:pPr>
            <w:r>
              <w:rPr>
                <w:b/>
                <w:sz w:val="18"/>
                <w:szCs w:val="18"/>
              </w:rPr>
              <w:t>PRE-DEPARTURE BRIEFING DATE:</w:t>
            </w:r>
          </w:p>
        </w:tc>
        <w:tc>
          <w:tcPr>
            <w:tcW w:w="6000" w:type="dxa"/>
            <w:shd w:val="clear" w:color="auto" w:fill="auto"/>
            <w:tcMar>
              <w:top w:w="100" w:type="dxa"/>
              <w:left w:w="100" w:type="dxa"/>
              <w:bottom w:w="100" w:type="dxa"/>
              <w:right w:w="100" w:type="dxa"/>
            </w:tcMar>
          </w:tcPr>
          <w:p w14:paraId="30EDFCAE" w14:textId="77777777" w:rsidR="003E0FD3" w:rsidRDefault="003E0FD3">
            <w:pPr>
              <w:widowControl w:val="0"/>
              <w:pBdr>
                <w:top w:val="nil"/>
                <w:left w:val="nil"/>
                <w:bottom w:val="nil"/>
                <w:right w:val="nil"/>
                <w:between w:val="nil"/>
              </w:pBdr>
              <w:spacing w:line="240" w:lineRule="auto"/>
              <w:rPr>
                <w:sz w:val="18"/>
                <w:szCs w:val="18"/>
              </w:rPr>
            </w:pPr>
          </w:p>
        </w:tc>
      </w:tr>
    </w:tbl>
    <w:p w14:paraId="5F92CD0D" w14:textId="7BF2D54D" w:rsidR="003E0FD3" w:rsidRDefault="00AB6E99">
      <w:pPr>
        <w:pStyle w:val="Heading3"/>
      </w:pPr>
      <w:bookmarkStart w:id="22" w:name="_vdtl4fml31nc" w:colFirst="0" w:colLast="0"/>
      <w:bookmarkEnd w:id="22"/>
      <w:r>
        <w:t>Requirement Checklist</w:t>
      </w:r>
    </w:p>
    <w:tbl>
      <w:tblPr>
        <w:tblStyle w:val="TableGrid"/>
        <w:tblW w:w="0" w:type="auto"/>
        <w:tblLook w:val="04A0" w:firstRow="1" w:lastRow="0" w:firstColumn="1" w:lastColumn="0" w:noHBand="0" w:noVBand="1"/>
      </w:tblPr>
      <w:tblGrid>
        <w:gridCol w:w="1555"/>
        <w:gridCol w:w="8901"/>
      </w:tblGrid>
      <w:tr w:rsidR="002C05FD" w14:paraId="6FB23554" w14:textId="77777777" w:rsidTr="002C05FD">
        <w:tc>
          <w:tcPr>
            <w:tcW w:w="1555" w:type="dxa"/>
          </w:tcPr>
          <w:p w14:paraId="1864CE52" w14:textId="07555A76" w:rsidR="002C05FD" w:rsidRPr="002C05FD" w:rsidRDefault="002C05FD" w:rsidP="002C05FD">
            <w:pPr>
              <w:rPr>
                <w:b/>
                <w:bCs/>
                <w:sz w:val="18"/>
                <w:szCs w:val="18"/>
              </w:rPr>
            </w:pPr>
            <w:r w:rsidRPr="002C05FD">
              <w:rPr>
                <w:b/>
                <w:bCs/>
                <w:sz w:val="18"/>
                <w:szCs w:val="18"/>
              </w:rPr>
              <w:t>STATUS</w:t>
            </w:r>
          </w:p>
        </w:tc>
        <w:tc>
          <w:tcPr>
            <w:tcW w:w="8901" w:type="dxa"/>
          </w:tcPr>
          <w:p w14:paraId="6E4BDEE0" w14:textId="36B30EB4" w:rsidR="002C05FD" w:rsidRPr="002C05FD" w:rsidRDefault="002C05FD" w:rsidP="002C05FD">
            <w:pPr>
              <w:rPr>
                <w:b/>
                <w:bCs/>
                <w:sz w:val="18"/>
                <w:szCs w:val="18"/>
              </w:rPr>
            </w:pPr>
            <w:r w:rsidRPr="002C05FD">
              <w:rPr>
                <w:b/>
                <w:bCs/>
                <w:sz w:val="18"/>
                <w:szCs w:val="18"/>
              </w:rPr>
              <w:t>TASK</w:t>
            </w:r>
          </w:p>
        </w:tc>
      </w:tr>
      <w:tr w:rsidR="002C05FD" w14:paraId="0A67D52C" w14:textId="77777777" w:rsidTr="002C05FD">
        <w:tc>
          <w:tcPr>
            <w:tcW w:w="1555" w:type="dxa"/>
          </w:tcPr>
          <w:p w14:paraId="22B4BE65" w14:textId="77777777" w:rsidR="002C05FD" w:rsidRPr="002C05FD" w:rsidRDefault="002C05FD" w:rsidP="002C05FD">
            <w:pPr>
              <w:rPr>
                <w:sz w:val="18"/>
                <w:szCs w:val="18"/>
              </w:rPr>
            </w:pPr>
          </w:p>
        </w:tc>
        <w:tc>
          <w:tcPr>
            <w:tcW w:w="8901" w:type="dxa"/>
          </w:tcPr>
          <w:p w14:paraId="508D523F" w14:textId="77777777" w:rsidR="002C05FD" w:rsidRDefault="002C05FD" w:rsidP="002C05FD">
            <w:pPr>
              <w:widowControl w:val="0"/>
              <w:pBdr>
                <w:top w:val="nil"/>
                <w:left w:val="nil"/>
                <w:bottom w:val="nil"/>
                <w:right w:val="nil"/>
                <w:between w:val="nil"/>
              </w:pBdr>
              <w:rPr>
                <w:sz w:val="20"/>
                <w:szCs w:val="20"/>
              </w:rPr>
            </w:pPr>
            <w:r>
              <w:rPr>
                <w:sz w:val="20"/>
                <w:szCs w:val="20"/>
              </w:rPr>
              <w:t>Complete risk assessments and receive faculty approval</w:t>
            </w:r>
          </w:p>
          <w:p w14:paraId="0AF8EB4E" w14:textId="77777777" w:rsidR="002C05FD" w:rsidRPr="002C05FD" w:rsidRDefault="002C05FD" w:rsidP="002C05FD">
            <w:pPr>
              <w:rPr>
                <w:b/>
                <w:bCs/>
                <w:sz w:val="18"/>
                <w:szCs w:val="18"/>
              </w:rPr>
            </w:pPr>
          </w:p>
        </w:tc>
      </w:tr>
      <w:tr w:rsidR="002C05FD" w14:paraId="13DF4B58" w14:textId="77777777" w:rsidTr="002C05FD">
        <w:tc>
          <w:tcPr>
            <w:tcW w:w="1555" w:type="dxa"/>
          </w:tcPr>
          <w:p w14:paraId="4C69B78D" w14:textId="77777777" w:rsidR="002C05FD" w:rsidRPr="002C05FD" w:rsidRDefault="002C05FD" w:rsidP="002C05FD">
            <w:pPr>
              <w:rPr>
                <w:sz w:val="18"/>
                <w:szCs w:val="18"/>
              </w:rPr>
            </w:pPr>
          </w:p>
        </w:tc>
        <w:tc>
          <w:tcPr>
            <w:tcW w:w="8901" w:type="dxa"/>
          </w:tcPr>
          <w:p w14:paraId="03C874BB" w14:textId="3C32CC7A" w:rsidR="002C05FD" w:rsidRDefault="002C05FD" w:rsidP="002C05FD">
            <w:pPr>
              <w:widowControl w:val="0"/>
              <w:pBdr>
                <w:top w:val="nil"/>
                <w:left w:val="nil"/>
                <w:bottom w:val="nil"/>
                <w:right w:val="nil"/>
                <w:between w:val="nil"/>
              </w:pBdr>
              <w:rPr>
                <w:sz w:val="20"/>
                <w:szCs w:val="20"/>
              </w:rPr>
            </w:pPr>
            <w:r>
              <w:rPr>
                <w:sz w:val="20"/>
                <w:szCs w:val="20"/>
              </w:rPr>
              <w:t xml:space="preserve">View evidence that </w:t>
            </w:r>
            <w:r>
              <w:rPr>
                <w:b/>
                <w:sz w:val="20"/>
                <w:szCs w:val="20"/>
              </w:rPr>
              <w:t>all leaders</w:t>
            </w:r>
            <w:r>
              <w:rPr>
                <w:sz w:val="20"/>
                <w:szCs w:val="20"/>
              </w:rPr>
              <w:t xml:space="preserve"> have completed mandatory training (available via </w:t>
            </w:r>
            <w:proofErr w:type="spellStart"/>
            <w:r>
              <w:rPr>
                <w:sz w:val="20"/>
                <w:szCs w:val="20"/>
              </w:rPr>
              <w:t>myDevelopment</w:t>
            </w:r>
            <w:proofErr w:type="spellEnd"/>
            <w:r>
              <w:rPr>
                <w:sz w:val="20"/>
                <w:szCs w:val="20"/>
              </w:rPr>
              <w:t>)</w:t>
            </w:r>
          </w:p>
          <w:p w14:paraId="03DB340C" w14:textId="77F117B0" w:rsidR="002C05FD" w:rsidRDefault="002C05FD" w:rsidP="002C05FD">
            <w:pPr>
              <w:pStyle w:val="ListParagraph"/>
              <w:widowControl w:val="0"/>
              <w:numPr>
                <w:ilvl w:val="0"/>
                <w:numId w:val="19"/>
              </w:numPr>
              <w:pBdr>
                <w:top w:val="nil"/>
                <w:left w:val="nil"/>
                <w:bottom w:val="nil"/>
                <w:right w:val="nil"/>
                <w:between w:val="nil"/>
              </w:pBdr>
              <w:rPr>
                <w:sz w:val="20"/>
                <w:szCs w:val="20"/>
              </w:rPr>
            </w:pPr>
            <w:r>
              <w:rPr>
                <w:sz w:val="20"/>
                <w:szCs w:val="20"/>
              </w:rPr>
              <w:t>Provide First Aid or Provide Remote First Aid;</w:t>
            </w:r>
          </w:p>
          <w:p w14:paraId="7726A94E" w14:textId="799A7F6E" w:rsidR="002C05FD" w:rsidRDefault="002C05FD" w:rsidP="002C05FD">
            <w:pPr>
              <w:pStyle w:val="ListParagraph"/>
              <w:widowControl w:val="0"/>
              <w:numPr>
                <w:ilvl w:val="0"/>
                <w:numId w:val="19"/>
              </w:numPr>
              <w:pBdr>
                <w:top w:val="nil"/>
                <w:left w:val="nil"/>
                <w:bottom w:val="nil"/>
                <w:right w:val="nil"/>
                <w:between w:val="nil"/>
              </w:pBdr>
              <w:rPr>
                <w:sz w:val="20"/>
                <w:szCs w:val="20"/>
              </w:rPr>
            </w:pPr>
            <w:r>
              <w:rPr>
                <w:sz w:val="20"/>
                <w:szCs w:val="20"/>
              </w:rPr>
              <w:t>Mental health first aid (or equivalent);</w:t>
            </w:r>
          </w:p>
          <w:p w14:paraId="371789A9" w14:textId="7163A43C" w:rsidR="002C05FD" w:rsidRDefault="002C05FD" w:rsidP="002C05FD">
            <w:pPr>
              <w:pStyle w:val="ListParagraph"/>
              <w:widowControl w:val="0"/>
              <w:numPr>
                <w:ilvl w:val="0"/>
                <w:numId w:val="19"/>
              </w:numPr>
              <w:pBdr>
                <w:top w:val="nil"/>
                <w:left w:val="nil"/>
                <w:bottom w:val="nil"/>
                <w:right w:val="nil"/>
                <w:between w:val="nil"/>
              </w:pBdr>
              <w:rPr>
                <w:sz w:val="20"/>
                <w:szCs w:val="20"/>
              </w:rPr>
            </w:pPr>
            <w:r>
              <w:rPr>
                <w:sz w:val="20"/>
                <w:szCs w:val="20"/>
              </w:rPr>
              <w:t>Responding to disclosures of sexual harm;</w:t>
            </w:r>
          </w:p>
          <w:p w14:paraId="16A08231" w14:textId="1BA7905E" w:rsidR="002C05FD" w:rsidRDefault="002C05FD" w:rsidP="002C05FD">
            <w:pPr>
              <w:pStyle w:val="ListParagraph"/>
              <w:widowControl w:val="0"/>
              <w:numPr>
                <w:ilvl w:val="0"/>
                <w:numId w:val="19"/>
              </w:numPr>
              <w:pBdr>
                <w:top w:val="nil"/>
                <w:left w:val="nil"/>
                <w:bottom w:val="nil"/>
                <w:right w:val="nil"/>
                <w:between w:val="nil"/>
              </w:pBdr>
              <w:rPr>
                <w:sz w:val="20"/>
                <w:szCs w:val="20"/>
              </w:rPr>
            </w:pPr>
            <w:r>
              <w:rPr>
                <w:sz w:val="20"/>
                <w:szCs w:val="20"/>
              </w:rPr>
              <w:t>Monash Abroad Managing Risk and Safety;</w:t>
            </w:r>
          </w:p>
          <w:p w14:paraId="065A2385" w14:textId="62740563" w:rsidR="002C05FD" w:rsidRPr="002C05FD" w:rsidRDefault="002C05FD" w:rsidP="002C05FD">
            <w:pPr>
              <w:pStyle w:val="ListParagraph"/>
              <w:widowControl w:val="0"/>
              <w:numPr>
                <w:ilvl w:val="0"/>
                <w:numId w:val="19"/>
              </w:numPr>
              <w:pBdr>
                <w:top w:val="nil"/>
                <w:left w:val="nil"/>
                <w:bottom w:val="nil"/>
                <w:right w:val="nil"/>
                <w:between w:val="nil"/>
              </w:pBdr>
              <w:rPr>
                <w:sz w:val="20"/>
                <w:szCs w:val="20"/>
              </w:rPr>
            </w:pPr>
            <w:r>
              <w:rPr>
                <w:sz w:val="20"/>
                <w:szCs w:val="20"/>
              </w:rPr>
              <w:t>Incident response training for event leaders</w:t>
            </w:r>
          </w:p>
          <w:p w14:paraId="0EB36967" w14:textId="77777777" w:rsidR="002C05FD" w:rsidRPr="002C05FD" w:rsidRDefault="002C05FD" w:rsidP="002C05FD">
            <w:pPr>
              <w:rPr>
                <w:sz w:val="18"/>
                <w:szCs w:val="18"/>
              </w:rPr>
            </w:pPr>
          </w:p>
        </w:tc>
      </w:tr>
      <w:tr w:rsidR="002C05FD" w14:paraId="3F29F47A" w14:textId="77777777" w:rsidTr="002C05FD">
        <w:tc>
          <w:tcPr>
            <w:tcW w:w="1555" w:type="dxa"/>
          </w:tcPr>
          <w:p w14:paraId="785A27E9" w14:textId="77777777" w:rsidR="002C05FD" w:rsidRPr="002C05FD" w:rsidRDefault="002C05FD" w:rsidP="002C05FD">
            <w:pPr>
              <w:rPr>
                <w:sz w:val="18"/>
                <w:szCs w:val="18"/>
              </w:rPr>
            </w:pPr>
          </w:p>
        </w:tc>
        <w:tc>
          <w:tcPr>
            <w:tcW w:w="8901" w:type="dxa"/>
          </w:tcPr>
          <w:p w14:paraId="35BA17A5" w14:textId="41FFB95C" w:rsidR="002C05FD" w:rsidRPr="002C05FD" w:rsidRDefault="002C05FD" w:rsidP="002C05FD">
            <w:pPr>
              <w:rPr>
                <w:sz w:val="18"/>
                <w:szCs w:val="18"/>
              </w:rPr>
            </w:pPr>
            <w:r>
              <w:rPr>
                <w:sz w:val="20"/>
                <w:szCs w:val="20"/>
              </w:rPr>
              <w:t xml:space="preserve">Deliver mandatory pre-departure briefing for all </w:t>
            </w:r>
            <w:proofErr w:type="spellStart"/>
            <w:r>
              <w:rPr>
                <w:sz w:val="20"/>
                <w:szCs w:val="20"/>
              </w:rPr>
              <w:t>travellers</w:t>
            </w:r>
            <w:proofErr w:type="spellEnd"/>
          </w:p>
        </w:tc>
      </w:tr>
      <w:tr w:rsidR="002C05FD" w14:paraId="7E0AF4EA" w14:textId="77777777" w:rsidTr="002C05FD">
        <w:tc>
          <w:tcPr>
            <w:tcW w:w="1555" w:type="dxa"/>
          </w:tcPr>
          <w:p w14:paraId="4794B680" w14:textId="77777777" w:rsidR="002C05FD" w:rsidRPr="002C05FD" w:rsidRDefault="002C05FD" w:rsidP="002C05FD">
            <w:pPr>
              <w:rPr>
                <w:sz w:val="18"/>
                <w:szCs w:val="18"/>
              </w:rPr>
            </w:pPr>
          </w:p>
        </w:tc>
        <w:tc>
          <w:tcPr>
            <w:tcW w:w="8901" w:type="dxa"/>
          </w:tcPr>
          <w:p w14:paraId="2F2A1F99" w14:textId="1A01421F" w:rsidR="002C05FD" w:rsidRPr="002C05FD" w:rsidRDefault="002C05FD" w:rsidP="002C05FD">
            <w:pPr>
              <w:widowControl w:val="0"/>
              <w:rPr>
                <w:sz w:val="20"/>
                <w:szCs w:val="20"/>
              </w:rPr>
            </w:pPr>
            <w:r>
              <w:rPr>
                <w:sz w:val="20"/>
                <w:szCs w:val="20"/>
              </w:rPr>
              <w:t>Obtain field safety equipment (</w:t>
            </w:r>
            <w:proofErr w:type="gramStart"/>
            <w:r>
              <w:rPr>
                <w:sz w:val="20"/>
                <w:szCs w:val="20"/>
              </w:rPr>
              <w:t>e.g.</w:t>
            </w:r>
            <w:proofErr w:type="gramEnd"/>
            <w:r>
              <w:rPr>
                <w:sz w:val="20"/>
                <w:szCs w:val="20"/>
              </w:rPr>
              <w:t xml:space="preserve"> first aid kit, satellite phone, camping gear)</w:t>
            </w:r>
          </w:p>
        </w:tc>
      </w:tr>
      <w:tr w:rsidR="002C05FD" w14:paraId="6101C562" w14:textId="77777777" w:rsidTr="002C05FD">
        <w:tc>
          <w:tcPr>
            <w:tcW w:w="1555" w:type="dxa"/>
          </w:tcPr>
          <w:p w14:paraId="0562A807" w14:textId="77777777" w:rsidR="002C05FD" w:rsidRPr="002C05FD" w:rsidRDefault="002C05FD" w:rsidP="002C05FD">
            <w:pPr>
              <w:rPr>
                <w:sz w:val="18"/>
                <w:szCs w:val="18"/>
              </w:rPr>
            </w:pPr>
          </w:p>
        </w:tc>
        <w:tc>
          <w:tcPr>
            <w:tcW w:w="8901" w:type="dxa"/>
          </w:tcPr>
          <w:p w14:paraId="34D4C120" w14:textId="48044FBD" w:rsidR="002C05FD" w:rsidRPr="002C05FD" w:rsidRDefault="002C05FD" w:rsidP="002C05FD">
            <w:pPr>
              <w:widowControl w:val="0"/>
              <w:rPr>
                <w:sz w:val="20"/>
                <w:szCs w:val="20"/>
              </w:rPr>
            </w:pPr>
            <w:r>
              <w:rPr>
                <w:sz w:val="20"/>
                <w:szCs w:val="20"/>
              </w:rPr>
              <w:t>Emergency response and evacuation plans of hotel / partner / event have been obtained and reviewed</w:t>
            </w:r>
          </w:p>
        </w:tc>
      </w:tr>
      <w:tr w:rsidR="002C05FD" w14:paraId="77D837D4" w14:textId="77777777" w:rsidTr="002C05FD">
        <w:tc>
          <w:tcPr>
            <w:tcW w:w="1555" w:type="dxa"/>
          </w:tcPr>
          <w:p w14:paraId="1BFE3BDC" w14:textId="77777777" w:rsidR="002C05FD" w:rsidRPr="002C05FD" w:rsidRDefault="002C05FD" w:rsidP="002C05FD">
            <w:pPr>
              <w:rPr>
                <w:sz w:val="18"/>
                <w:szCs w:val="18"/>
              </w:rPr>
            </w:pPr>
          </w:p>
        </w:tc>
        <w:tc>
          <w:tcPr>
            <w:tcW w:w="8901" w:type="dxa"/>
          </w:tcPr>
          <w:p w14:paraId="034B390C" w14:textId="54CDBFD6" w:rsidR="002C05FD" w:rsidRPr="002C05FD" w:rsidRDefault="002C05FD" w:rsidP="002C05FD">
            <w:pPr>
              <w:widowControl w:val="0"/>
              <w:pBdr>
                <w:top w:val="nil"/>
                <w:left w:val="nil"/>
                <w:bottom w:val="nil"/>
                <w:right w:val="nil"/>
                <w:between w:val="nil"/>
              </w:pBdr>
              <w:rPr>
                <w:sz w:val="20"/>
                <w:szCs w:val="20"/>
              </w:rPr>
            </w:pPr>
            <w:r>
              <w:rPr>
                <w:sz w:val="20"/>
                <w:szCs w:val="20"/>
              </w:rPr>
              <w:t>Schedule daily risk briefings</w:t>
            </w:r>
          </w:p>
        </w:tc>
      </w:tr>
      <w:tr w:rsidR="002C05FD" w14:paraId="20722004" w14:textId="77777777" w:rsidTr="002C05FD">
        <w:tc>
          <w:tcPr>
            <w:tcW w:w="1555" w:type="dxa"/>
          </w:tcPr>
          <w:p w14:paraId="61732ADA" w14:textId="77777777" w:rsidR="002C05FD" w:rsidRPr="002C05FD" w:rsidRDefault="002C05FD" w:rsidP="002C05FD">
            <w:pPr>
              <w:rPr>
                <w:sz w:val="18"/>
                <w:szCs w:val="18"/>
              </w:rPr>
            </w:pPr>
          </w:p>
        </w:tc>
        <w:tc>
          <w:tcPr>
            <w:tcW w:w="8901" w:type="dxa"/>
          </w:tcPr>
          <w:p w14:paraId="1A3FE648" w14:textId="41193CEB" w:rsidR="002C05FD" w:rsidRDefault="002C05FD" w:rsidP="002C05FD">
            <w:pPr>
              <w:widowControl w:val="0"/>
              <w:pBdr>
                <w:top w:val="nil"/>
                <w:left w:val="nil"/>
                <w:bottom w:val="nil"/>
                <w:right w:val="nil"/>
                <w:between w:val="nil"/>
              </w:pBdr>
              <w:rPr>
                <w:sz w:val="20"/>
                <w:szCs w:val="20"/>
              </w:rPr>
            </w:pPr>
            <w:r>
              <w:rPr>
                <w:sz w:val="20"/>
                <w:szCs w:val="20"/>
              </w:rPr>
              <w:t xml:space="preserve">Respond to and report incidents to Faculty Leadership / Supervisor and in </w:t>
            </w:r>
            <w:hyperlink r:id="rId11">
              <w:r>
                <w:rPr>
                  <w:color w:val="1155CC"/>
                  <w:sz w:val="20"/>
                  <w:szCs w:val="20"/>
                  <w:u w:val="single"/>
                </w:rPr>
                <w:t>SARAH</w:t>
              </w:r>
            </w:hyperlink>
            <w:r>
              <w:t xml:space="preserve"> </w:t>
            </w:r>
          </w:p>
        </w:tc>
      </w:tr>
    </w:tbl>
    <w:p w14:paraId="500BB9BC" w14:textId="77777777" w:rsidR="003E0FD3" w:rsidRDefault="003E0FD3">
      <w:pPr>
        <w:pStyle w:val="Heading3"/>
      </w:pPr>
      <w:bookmarkStart w:id="23" w:name="_a9grrruo5y5s" w:colFirst="0" w:colLast="0"/>
      <w:bookmarkEnd w:id="23"/>
    </w:p>
    <w:p w14:paraId="6CE1361D" w14:textId="77777777" w:rsidR="003E0FD3" w:rsidRDefault="003E0FD3">
      <w:pPr>
        <w:pStyle w:val="Heading3"/>
      </w:pPr>
      <w:bookmarkStart w:id="24" w:name="_aej4sym8sfoz" w:colFirst="0" w:colLast="0"/>
      <w:bookmarkEnd w:id="24"/>
    </w:p>
    <w:p w14:paraId="16E5E80E" w14:textId="77777777" w:rsidR="003E0FD3" w:rsidRDefault="003E0FD3">
      <w:pPr>
        <w:pStyle w:val="Heading3"/>
      </w:pPr>
      <w:bookmarkStart w:id="25" w:name="_8cwvakcbymua" w:colFirst="0" w:colLast="0"/>
      <w:bookmarkEnd w:id="25"/>
    </w:p>
    <w:p w14:paraId="0D041BC2" w14:textId="77777777" w:rsidR="003E0FD3" w:rsidRDefault="003E0FD3">
      <w:pPr>
        <w:pStyle w:val="Heading3"/>
      </w:pPr>
      <w:bookmarkStart w:id="26" w:name="_wc84s72cb3fr" w:colFirst="0" w:colLast="0"/>
      <w:bookmarkEnd w:id="26"/>
    </w:p>
    <w:p w14:paraId="71A99D91" w14:textId="77777777" w:rsidR="003E0FD3" w:rsidRDefault="003E0FD3">
      <w:pPr>
        <w:pStyle w:val="Heading3"/>
      </w:pPr>
      <w:bookmarkStart w:id="27" w:name="_4yjzybtac6ww" w:colFirst="0" w:colLast="0"/>
      <w:bookmarkEnd w:id="27"/>
    </w:p>
    <w:p w14:paraId="130EB771" w14:textId="77777777" w:rsidR="003E0FD3" w:rsidRDefault="003E0FD3"/>
    <w:p w14:paraId="59430A66" w14:textId="77777777" w:rsidR="002C05FD" w:rsidRDefault="002C05FD">
      <w:pPr>
        <w:rPr>
          <w:color w:val="434343"/>
          <w:sz w:val="28"/>
          <w:szCs w:val="28"/>
        </w:rPr>
      </w:pPr>
      <w:bookmarkStart w:id="28" w:name="_b69inffi9tmp" w:colFirst="0" w:colLast="0"/>
      <w:bookmarkEnd w:id="28"/>
      <w:r>
        <w:br w:type="page"/>
      </w:r>
    </w:p>
    <w:p w14:paraId="36A035F4" w14:textId="6A339E0B" w:rsidR="003E0FD3" w:rsidRDefault="00AB6E99">
      <w:pPr>
        <w:pStyle w:val="Heading3"/>
      </w:pPr>
      <w:r>
        <w:lastRenderedPageBreak/>
        <w:t>Summaries of key risks by Location and Activity</w:t>
      </w:r>
    </w:p>
    <w:p w14:paraId="3B42AB8E" w14:textId="77777777" w:rsidR="003E0FD3" w:rsidRDefault="00AB6E99">
      <w:pPr>
        <w:rPr>
          <w:sz w:val="20"/>
          <w:szCs w:val="20"/>
        </w:rPr>
      </w:pPr>
      <w:r>
        <w:rPr>
          <w:sz w:val="20"/>
          <w:szCs w:val="20"/>
        </w:rPr>
        <w:t xml:space="preserve">The below tables are snapshots of your risk assessment from SARAH and will </w:t>
      </w:r>
      <w:proofErr w:type="spellStart"/>
      <w:r>
        <w:rPr>
          <w:sz w:val="20"/>
          <w:szCs w:val="20"/>
        </w:rPr>
        <w:t>summarise</w:t>
      </w:r>
      <w:proofErr w:type="spellEnd"/>
      <w:r>
        <w:rPr>
          <w:sz w:val="20"/>
          <w:szCs w:val="20"/>
        </w:rPr>
        <w:t xml:space="preserve"> what you will highlight in your pre-departure briefing for participants. They are the risks that have moderate to </w:t>
      </w:r>
      <w:proofErr w:type="gramStart"/>
      <w:r>
        <w:rPr>
          <w:sz w:val="20"/>
          <w:szCs w:val="20"/>
        </w:rPr>
        <w:t>high risk</w:t>
      </w:r>
      <w:proofErr w:type="gramEnd"/>
      <w:r>
        <w:rPr>
          <w:sz w:val="20"/>
          <w:szCs w:val="20"/>
        </w:rPr>
        <w:t xml:space="preserve"> ratings (likelihood and impact) and should be discussed in detail with your risk approver. (</w:t>
      </w:r>
      <w:proofErr w:type="gramStart"/>
      <w:r>
        <w:rPr>
          <w:sz w:val="20"/>
          <w:szCs w:val="20"/>
        </w:rPr>
        <w:t>reference</w:t>
      </w:r>
      <w:proofErr w:type="gramEnd"/>
      <w:r>
        <w:rPr>
          <w:sz w:val="20"/>
          <w:szCs w:val="20"/>
        </w:rPr>
        <w:t xml:space="preserve">: </w:t>
      </w:r>
      <w:hyperlink r:id="rId12">
        <w:r>
          <w:rPr>
            <w:color w:val="1155CC"/>
            <w:sz w:val="20"/>
            <w:szCs w:val="20"/>
            <w:u w:val="single"/>
          </w:rPr>
          <w:t>OHS Risk Management Procedure, page 5</w:t>
        </w:r>
      </w:hyperlink>
      <w:r>
        <w:rPr>
          <w:sz w:val="20"/>
          <w:szCs w:val="20"/>
        </w:rPr>
        <w:t xml:space="preserve">). </w:t>
      </w:r>
    </w:p>
    <w:p w14:paraId="07BC3F3B" w14:textId="77777777" w:rsidR="003E0FD3" w:rsidRDefault="003E0FD3">
      <w:pPr>
        <w:rPr>
          <w:sz w:val="20"/>
          <w:szCs w:val="20"/>
        </w:rPr>
      </w:pPr>
    </w:p>
    <w:tbl>
      <w:tblPr>
        <w:tblStyle w:val="a6"/>
        <w:tblW w:w="10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3"/>
        <w:gridCol w:w="5233"/>
      </w:tblGrid>
      <w:tr w:rsidR="003E0FD3" w14:paraId="321FFD35" w14:textId="77777777">
        <w:trPr>
          <w:trHeight w:val="420"/>
        </w:trPr>
        <w:tc>
          <w:tcPr>
            <w:tcW w:w="10466" w:type="dxa"/>
            <w:gridSpan w:val="2"/>
            <w:shd w:val="clear" w:color="auto" w:fill="D9D9D9"/>
            <w:tcMar>
              <w:top w:w="100" w:type="dxa"/>
              <w:left w:w="100" w:type="dxa"/>
              <w:bottom w:w="100" w:type="dxa"/>
              <w:right w:w="100" w:type="dxa"/>
            </w:tcMar>
          </w:tcPr>
          <w:p w14:paraId="5BD26956" w14:textId="77777777" w:rsidR="003E0FD3" w:rsidRDefault="00AB6E99">
            <w:pPr>
              <w:widowControl w:val="0"/>
              <w:rPr>
                <w:color w:val="FF0000"/>
                <w:sz w:val="18"/>
                <w:szCs w:val="18"/>
              </w:rPr>
            </w:pPr>
            <w:r>
              <w:rPr>
                <w:b/>
                <w:sz w:val="18"/>
                <w:szCs w:val="18"/>
              </w:rPr>
              <w:t xml:space="preserve">Location-specific risks (see </w:t>
            </w:r>
            <w:hyperlink r:id="rId13">
              <w:r>
                <w:rPr>
                  <w:b/>
                  <w:color w:val="1155CC"/>
                  <w:sz w:val="18"/>
                  <w:szCs w:val="18"/>
                  <w:u w:val="single"/>
                </w:rPr>
                <w:t>DFAT Smartraveller</w:t>
              </w:r>
            </w:hyperlink>
            <w:r>
              <w:rPr>
                <w:b/>
                <w:sz w:val="18"/>
                <w:szCs w:val="18"/>
              </w:rPr>
              <w:t>) -</w:t>
            </w:r>
            <w:r>
              <w:rPr>
                <w:color w:val="FF0000"/>
                <w:sz w:val="18"/>
                <w:szCs w:val="18"/>
              </w:rPr>
              <w:t xml:space="preserve"> Level 3 “Reconsider your need to travel” or Level 4 “Do not travel” are high risk, contact travelrisk@monash.edu</w:t>
            </w:r>
          </w:p>
        </w:tc>
      </w:tr>
      <w:tr w:rsidR="003E0FD3" w14:paraId="36A5776A" w14:textId="77777777">
        <w:tc>
          <w:tcPr>
            <w:tcW w:w="5233" w:type="dxa"/>
            <w:shd w:val="clear" w:color="auto" w:fill="auto"/>
            <w:tcMar>
              <w:top w:w="100" w:type="dxa"/>
              <w:left w:w="100" w:type="dxa"/>
              <w:bottom w:w="100" w:type="dxa"/>
              <w:right w:w="100" w:type="dxa"/>
            </w:tcMar>
          </w:tcPr>
          <w:p w14:paraId="1041A27D" w14:textId="77777777" w:rsidR="003E0FD3" w:rsidRDefault="00AB6E99">
            <w:pPr>
              <w:widowControl w:val="0"/>
              <w:spacing w:line="240" w:lineRule="auto"/>
              <w:jc w:val="center"/>
              <w:rPr>
                <w:b/>
                <w:sz w:val="18"/>
                <w:szCs w:val="18"/>
              </w:rPr>
            </w:pPr>
            <w:r>
              <w:rPr>
                <w:b/>
                <w:sz w:val="18"/>
                <w:szCs w:val="18"/>
              </w:rPr>
              <w:t>RISK</w:t>
            </w:r>
          </w:p>
        </w:tc>
        <w:tc>
          <w:tcPr>
            <w:tcW w:w="5233" w:type="dxa"/>
            <w:shd w:val="clear" w:color="auto" w:fill="auto"/>
            <w:tcMar>
              <w:top w:w="100" w:type="dxa"/>
              <w:left w:w="100" w:type="dxa"/>
              <w:bottom w:w="100" w:type="dxa"/>
              <w:right w:w="100" w:type="dxa"/>
            </w:tcMar>
          </w:tcPr>
          <w:p w14:paraId="41034CC8" w14:textId="77777777" w:rsidR="003E0FD3" w:rsidRDefault="00AB6E99">
            <w:pPr>
              <w:widowControl w:val="0"/>
              <w:pBdr>
                <w:top w:val="nil"/>
                <w:left w:val="nil"/>
                <w:bottom w:val="nil"/>
                <w:right w:val="nil"/>
                <w:between w:val="nil"/>
              </w:pBdr>
              <w:spacing w:line="240" w:lineRule="auto"/>
              <w:jc w:val="center"/>
              <w:rPr>
                <w:b/>
                <w:sz w:val="18"/>
                <w:szCs w:val="18"/>
              </w:rPr>
            </w:pPr>
            <w:r>
              <w:rPr>
                <w:b/>
                <w:sz w:val="18"/>
                <w:szCs w:val="18"/>
              </w:rPr>
              <w:t>MITIGATION STRATEGY</w:t>
            </w:r>
          </w:p>
        </w:tc>
      </w:tr>
      <w:tr w:rsidR="003E0FD3" w14:paraId="3E625507" w14:textId="77777777">
        <w:tc>
          <w:tcPr>
            <w:tcW w:w="5233" w:type="dxa"/>
            <w:shd w:val="clear" w:color="auto" w:fill="auto"/>
            <w:tcMar>
              <w:top w:w="100" w:type="dxa"/>
              <w:left w:w="100" w:type="dxa"/>
              <w:bottom w:w="100" w:type="dxa"/>
              <w:right w:w="100" w:type="dxa"/>
            </w:tcMar>
          </w:tcPr>
          <w:p w14:paraId="04E2E06C" w14:textId="77777777" w:rsidR="003E0FD3" w:rsidRDefault="00AB6E99">
            <w:pPr>
              <w:widowControl w:val="0"/>
              <w:spacing w:line="240" w:lineRule="auto"/>
              <w:rPr>
                <w:i/>
                <w:sz w:val="18"/>
                <w:szCs w:val="18"/>
              </w:rPr>
            </w:pPr>
            <w:r>
              <w:rPr>
                <w:b/>
                <w:i/>
                <w:sz w:val="18"/>
                <w:szCs w:val="18"/>
              </w:rPr>
              <w:t xml:space="preserve">E.g. </w:t>
            </w:r>
            <w:r>
              <w:rPr>
                <w:i/>
                <w:sz w:val="18"/>
                <w:szCs w:val="18"/>
              </w:rPr>
              <w:t xml:space="preserve"> Immigration and visas</w:t>
            </w:r>
          </w:p>
        </w:tc>
        <w:tc>
          <w:tcPr>
            <w:tcW w:w="5233" w:type="dxa"/>
            <w:shd w:val="clear" w:color="auto" w:fill="auto"/>
            <w:tcMar>
              <w:top w:w="100" w:type="dxa"/>
              <w:left w:w="100" w:type="dxa"/>
              <w:bottom w:w="100" w:type="dxa"/>
              <w:right w:w="100" w:type="dxa"/>
            </w:tcMar>
          </w:tcPr>
          <w:p w14:paraId="0EC84A95" w14:textId="77777777" w:rsidR="003E0FD3" w:rsidRDefault="00AB6E99">
            <w:pPr>
              <w:widowControl w:val="0"/>
              <w:numPr>
                <w:ilvl w:val="0"/>
                <w:numId w:val="8"/>
              </w:numPr>
              <w:spacing w:line="240" w:lineRule="auto"/>
              <w:rPr>
                <w:i/>
                <w:sz w:val="18"/>
                <w:szCs w:val="18"/>
              </w:rPr>
            </w:pPr>
            <w:r>
              <w:rPr>
                <w:i/>
                <w:sz w:val="18"/>
                <w:szCs w:val="18"/>
              </w:rPr>
              <w:t xml:space="preserve">All </w:t>
            </w:r>
            <w:proofErr w:type="spellStart"/>
            <w:r>
              <w:rPr>
                <w:i/>
                <w:sz w:val="18"/>
                <w:szCs w:val="18"/>
              </w:rPr>
              <w:t>travellers</w:t>
            </w:r>
            <w:proofErr w:type="spellEnd"/>
            <w:r>
              <w:rPr>
                <w:i/>
                <w:sz w:val="18"/>
                <w:szCs w:val="18"/>
              </w:rPr>
              <w:t xml:space="preserve"> must travel on appropriate visa </w:t>
            </w:r>
          </w:p>
          <w:p w14:paraId="34E1E436" w14:textId="77777777" w:rsidR="003E0FD3" w:rsidRDefault="00AB6E99">
            <w:pPr>
              <w:widowControl w:val="0"/>
              <w:numPr>
                <w:ilvl w:val="0"/>
                <w:numId w:val="8"/>
              </w:numPr>
              <w:spacing w:line="240" w:lineRule="auto"/>
              <w:rPr>
                <w:i/>
                <w:sz w:val="18"/>
                <w:szCs w:val="18"/>
              </w:rPr>
            </w:pPr>
            <w:r>
              <w:rPr>
                <w:i/>
                <w:sz w:val="18"/>
                <w:szCs w:val="18"/>
              </w:rPr>
              <w:t>Early planning to enable adequate time to apply for visas</w:t>
            </w:r>
          </w:p>
          <w:p w14:paraId="58FCBA4A" w14:textId="77777777" w:rsidR="003E0FD3" w:rsidRDefault="00AB6E99">
            <w:pPr>
              <w:widowControl w:val="0"/>
              <w:numPr>
                <w:ilvl w:val="0"/>
                <w:numId w:val="8"/>
              </w:numPr>
              <w:spacing w:line="240" w:lineRule="auto"/>
              <w:rPr>
                <w:i/>
                <w:sz w:val="18"/>
                <w:szCs w:val="18"/>
              </w:rPr>
            </w:pPr>
            <w:r>
              <w:rPr>
                <w:i/>
                <w:sz w:val="18"/>
                <w:szCs w:val="18"/>
              </w:rPr>
              <w:t>Provide letters of support</w:t>
            </w:r>
          </w:p>
          <w:p w14:paraId="72839E71" w14:textId="77777777" w:rsidR="003E0FD3" w:rsidRDefault="00AB6E99">
            <w:pPr>
              <w:widowControl w:val="0"/>
              <w:numPr>
                <w:ilvl w:val="0"/>
                <w:numId w:val="8"/>
              </w:numPr>
              <w:spacing w:line="240" w:lineRule="auto"/>
              <w:rPr>
                <w:i/>
                <w:sz w:val="18"/>
                <w:szCs w:val="18"/>
              </w:rPr>
            </w:pPr>
            <w:r>
              <w:rPr>
                <w:i/>
                <w:sz w:val="18"/>
                <w:szCs w:val="18"/>
              </w:rPr>
              <w:t xml:space="preserve">Print out all documents and supply them to </w:t>
            </w:r>
            <w:proofErr w:type="spellStart"/>
            <w:r>
              <w:rPr>
                <w:i/>
                <w:sz w:val="18"/>
                <w:szCs w:val="18"/>
              </w:rPr>
              <w:t>travellers</w:t>
            </w:r>
            <w:proofErr w:type="spellEnd"/>
            <w:r>
              <w:rPr>
                <w:i/>
                <w:sz w:val="18"/>
                <w:szCs w:val="18"/>
              </w:rPr>
              <w:t xml:space="preserve"> to facilitate quick border crossing</w:t>
            </w:r>
          </w:p>
        </w:tc>
      </w:tr>
      <w:tr w:rsidR="003E0FD3" w14:paraId="2761BD43" w14:textId="77777777">
        <w:tc>
          <w:tcPr>
            <w:tcW w:w="5233" w:type="dxa"/>
            <w:shd w:val="clear" w:color="auto" w:fill="auto"/>
            <w:tcMar>
              <w:top w:w="100" w:type="dxa"/>
              <w:left w:w="100" w:type="dxa"/>
              <w:bottom w:w="100" w:type="dxa"/>
              <w:right w:w="100" w:type="dxa"/>
            </w:tcMar>
          </w:tcPr>
          <w:p w14:paraId="5D64D0AC" w14:textId="77777777" w:rsidR="003E0FD3" w:rsidRDefault="003E0FD3">
            <w:pPr>
              <w:widowControl w:val="0"/>
              <w:pBdr>
                <w:top w:val="nil"/>
                <w:left w:val="nil"/>
                <w:bottom w:val="nil"/>
                <w:right w:val="nil"/>
                <w:between w:val="nil"/>
              </w:pBdr>
              <w:spacing w:line="240" w:lineRule="auto"/>
              <w:rPr>
                <w:sz w:val="18"/>
                <w:szCs w:val="18"/>
              </w:rPr>
            </w:pPr>
          </w:p>
        </w:tc>
        <w:tc>
          <w:tcPr>
            <w:tcW w:w="5233" w:type="dxa"/>
            <w:shd w:val="clear" w:color="auto" w:fill="auto"/>
            <w:tcMar>
              <w:top w:w="100" w:type="dxa"/>
              <w:left w:w="100" w:type="dxa"/>
              <w:bottom w:w="100" w:type="dxa"/>
              <w:right w:w="100" w:type="dxa"/>
            </w:tcMar>
          </w:tcPr>
          <w:p w14:paraId="7FA63C3C" w14:textId="77777777" w:rsidR="003E0FD3" w:rsidRDefault="003E0FD3">
            <w:pPr>
              <w:widowControl w:val="0"/>
              <w:pBdr>
                <w:top w:val="nil"/>
                <w:left w:val="nil"/>
                <w:bottom w:val="nil"/>
                <w:right w:val="nil"/>
                <w:between w:val="nil"/>
              </w:pBdr>
              <w:spacing w:line="240" w:lineRule="auto"/>
              <w:rPr>
                <w:sz w:val="18"/>
                <w:szCs w:val="18"/>
              </w:rPr>
            </w:pPr>
          </w:p>
        </w:tc>
      </w:tr>
      <w:tr w:rsidR="003E0FD3" w14:paraId="3C7F5505" w14:textId="77777777">
        <w:tc>
          <w:tcPr>
            <w:tcW w:w="5233" w:type="dxa"/>
            <w:shd w:val="clear" w:color="auto" w:fill="auto"/>
            <w:tcMar>
              <w:top w:w="100" w:type="dxa"/>
              <w:left w:w="100" w:type="dxa"/>
              <w:bottom w:w="100" w:type="dxa"/>
              <w:right w:w="100" w:type="dxa"/>
            </w:tcMar>
          </w:tcPr>
          <w:p w14:paraId="6BA689BB" w14:textId="77777777" w:rsidR="003E0FD3" w:rsidRDefault="003E0FD3">
            <w:pPr>
              <w:widowControl w:val="0"/>
              <w:pBdr>
                <w:top w:val="nil"/>
                <w:left w:val="nil"/>
                <w:bottom w:val="nil"/>
                <w:right w:val="nil"/>
                <w:between w:val="nil"/>
              </w:pBdr>
              <w:spacing w:line="240" w:lineRule="auto"/>
              <w:rPr>
                <w:sz w:val="18"/>
                <w:szCs w:val="18"/>
              </w:rPr>
            </w:pPr>
          </w:p>
        </w:tc>
        <w:tc>
          <w:tcPr>
            <w:tcW w:w="5233" w:type="dxa"/>
            <w:shd w:val="clear" w:color="auto" w:fill="auto"/>
            <w:tcMar>
              <w:top w:w="100" w:type="dxa"/>
              <w:left w:w="100" w:type="dxa"/>
              <w:bottom w:w="100" w:type="dxa"/>
              <w:right w:w="100" w:type="dxa"/>
            </w:tcMar>
          </w:tcPr>
          <w:p w14:paraId="6EFEB554" w14:textId="77777777" w:rsidR="003E0FD3" w:rsidRDefault="003E0FD3">
            <w:pPr>
              <w:widowControl w:val="0"/>
              <w:pBdr>
                <w:top w:val="nil"/>
                <w:left w:val="nil"/>
                <w:bottom w:val="nil"/>
                <w:right w:val="nil"/>
                <w:between w:val="nil"/>
              </w:pBdr>
              <w:spacing w:line="240" w:lineRule="auto"/>
              <w:rPr>
                <w:sz w:val="18"/>
                <w:szCs w:val="18"/>
              </w:rPr>
            </w:pPr>
          </w:p>
        </w:tc>
      </w:tr>
      <w:tr w:rsidR="003E0FD3" w14:paraId="6564D4EF" w14:textId="77777777">
        <w:tc>
          <w:tcPr>
            <w:tcW w:w="5233" w:type="dxa"/>
            <w:shd w:val="clear" w:color="auto" w:fill="auto"/>
            <w:tcMar>
              <w:top w:w="100" w:type="dxa"/>
              <w:left w:w="100" w:type="dxa"/>
              <w:bottom w:w="100" w:type="dxa"/>
              <w:right w:w="100" w:type="dxa"/>
            </w:tcMar>
          </w:tcPr>
          <w:p w14:paraId="7BED843E" w14:textId="77777777" w:rsidR="003E0FD3" w:rsidRDefault="003E0FD3">
            <w:pPr>
              <w:widowControl w:val="0"/>
              <w:pBdr>
                <w:top w:val="nil"/>
                <w:left w:val="nil"/>
                <w:bottom w:val="nil"/>
                <w:right w:val="nil"/>
                <w:between w:val="nil"/>
              </w:pBdr>
              <w:spacing w:line="240" w:lineRule="auto"/>
              <w:rPr>
                <w:sz w:val="18"/>
                <w:szCs w:val="18"/>
              </w:rPr>
            </w:pPr>
          </w:p>
        </w:tc>
        <w:tc>
          <w:tcPr>
            <w:tcW w:w="5233" w:type="dxa"/>
            <w:shd w:val="clear" w:color="auto" w:fill="auto"/>
            <w:tcMar>
              <w:top w:w="100" w:type="dxa"/>
              <w:left w:w="100" w:type="dxa"/>
              <w:bottom w:w="100" w:type="dxa"/>
              <w:right w:w="100" w:type="dxa"/>
            </w:tcMar>
          </w:tcPr>
          <w:p w14:paraId="61F74026" w14:textId="77777777" w:rsidR="003E0FD3" w:rsidRDefault="003E0FD3">
            <w:pPr>
              <w:widowControl w:val="0"/>
              <w:pBdr>
                <w:top w:val="nil"/>
                <w:left w:val="nil"/>
                <w:bottom w:val="nil"/>
                <w:right w:val="nil"/>
                <w:between w:val="nil"/>
              </w:pBdr>
              <w:spacing w:line="240" w:lineRule="auto"/>
              <w:rPr>
                <w:sz w:val="18"/>
                <w:szCs w:val="18"/>
              </w:rPr>
            </w:pPr>
          </w:p>
        </w:tc>
      </w:tr>
    </w:tbl>
    <w:p w14:paraId="6849BA93" w14:textId="77777777" w:rsidR="003E0FD3" w:rsidRDefault="003E0FD3">
      <w:pPr>
        <w:rPr>
          <w:sz w:val="20"/>
          <w:szCs w:val="20"/>
        </w:rPr>
      </w:pPr>
    </w:p>
    <w:tbl>
      <w:tblPr>
        <w:tblStyle w:val="a7"/>
        <w:tblW w:w="10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3"/>
        <w:gridCol w:w="5233"/>
      </w:tblGrid>
      <w:tr w:rsidR="003E0FD3" w14:paraId="3E33F6F7" w14:textId="77777777">
        <w:trPr>
          <w:trHeight w:val="420"/>
        </w:trPr>
        <w:tc>
          <w:tcPr>
            <w:tcW w:w="10466" w:type="dxa"/>
            <w:gridSpan w:val="2"/>
            <w:shd w:val="clear" w:color="auto" w:fill="D9D9D9"/>
            <w:tcMar>
              <w:top w:w="100" w:type="dxa"/>
              <w:left w:w="100" w:type="dxa"/>
              <w:bottom w:w="100" w:type="dxa"/>
              <w:right w:w="100" w:type="dxa"/>
            </w:tcMar>
          </w:tcPr>
          <w:p w14:paraId="6F878CDD" w14:textId="77777777" w:rsidR="003E0FD3" w:rsidRDefault="00AB6E99">
            <w:pPr>
              <w:widowControl w:val="0"/>
              <w:rPr>
                <w:sz w:val="18"/>
                <w:szCs w:val="18"/>
              </w:rPr>
            </w:pPr>
            <w:r>
              <w:rPr>
                <w:b/>
                <w:sz w:val="18"/>
                <w:szCs w:val="18"/>
              </w:rPr>
              <w:t>Activity-specific risks (as per SARAH)</w:t>
            </w:r>
          </w:p>
        </w:tc>
      </w:tr>
      <w:tr w:rsidR="003E0FD3" w14:paraId="5EE70E83" w14:textId="77777777">
        <w:tc>
          <w:tcPr>
            <w:tcW w:w="5233" w:type="dxa"/>
            <w:shd w:val="clear" w:color="auto" w:fill="auto"/>
            <w:tcMar>
              <w:top w:w="100" w:type="dxa"/>
              <w:left w:w="100" w:type="dxa"/>
              <w:bottom w:w="100" w:type="dxa"/>
              <w:right w:w="100" w:type="dxa"/>
            </w:tcMar>
          </w:tcPr>
          <w:p w14:paraId="6A964528" w14:textId="77777777" w:rsidR="003E0FD3" w:rsidRDefault="00AB6E99">
            <w:pPr>
              <w:widowControl w:val="0"/>
              <w:spacing w:line="240" w:lineRule="auto"/>
              <w:jc w:val="center"/>
              <w:rPr>
                <w:b/>
                <w:sz w:val="18"/>
                <w:szCs w:val="18"/>
              </w:rPr>
            </w:pPr>
            <w:r>
              <w:rPr>
                <w:b/>
                <w:sz w:val="18"/>
                <w:szCs w:val="18"/>
              </w:rPr>
              <w:t>RISK</w:t>
            </w:r>
          </w:p>
        </w:tc>
        <w:tc>
          <w:tcPr>
            <w:tcW w:w="5233" w:type="dxa"/>
            <w:shd w:val="clear" w:color="auto" w:fill="auto"/>
            <w:tcMar>
              <w:top w:w="100" w:type="dxa"/>
              <w:left w:w="100" w:type="dxa"/>
              <w:bottom w:w="100" w:type="dxa"/>
              <w:right w:w="100" w:type="dxa"/>
            </w:tcMar>
          </w:tcPr>
          <w:p w14:paraId="21E81129" w14:textId="77777777" w:rsidR="003E0FD3" w:rsidRDefault="00AB6E99">
            <w:pPr>
              <w:widowControl w:val="0"/>
              <w:spacing w:line="240" w:lineRule="auto"/>
              <w:jc w:val="center"/>
              <w:rPr>
                <w:b/>
                <w:sz w:val="18"/>
                <w:szCs w:val="18"/>
              </w:rPr>
            </w:pPr>
            <w:r>
              <w:rPr>
                <w:b/>
                <w:sz w:val="18"/>
                <w:szCs w:val="18"/>
              </w:rPr>
              <w:t>MITIGATION STRATEGY</w:t>
            </w:r>
          </w:p>
        </w:tc>
      </w:tr>
      <w:tr w:rsidR="003E0FD3" w14:paraId="277B948B" w14:textId="77777777">
        <w:tc>
          <w:tcPr>
            <w:tcW w:w="5233" w:type="dxa"/>
            <w:shd w:val="clear" w:color="auto" w:fill="auto"/>
            <w:tcMar>
              <w:top w:w="100" w:type="dxa"/>
              <w:left w:w="100" w:type="dxa"/>
              <w:bottom w:w="100" w:type="dxa"/>
              <w:right w:w="100" w:type="dxa"/>
            </w:tcMar>
          </w:tcPr>
          <w:p w14:paraId="61248F67" w14:textId="77777777" w:rsidR="003E0FD3" w:rsidRDefault="00AB6E99">
            <w:pPr>
              <w:widowControl w:val="0"/>
              <w:spacing w:line="240" w:lineRule="auto"/>
              <w:rPr>
                <w:i/>
                <w:sz w:val="18"/>
                <w:szCs w:val="18"/>
              </w:rPr>
            </w:pPr>
            <w:proofErr w:type="gramStart"/>
            <w:r>
              <w:rPr>
                <w:b/>
                <w:i/>
                <w:sz w:val="18"/>
                <w:szCs w:val="18"/>
              </w:rPr>
              <w:t>E.g.</w:t>
            </w:r>
            <w:proofErr w:type="gramEnd"/>
            <w:r>
              <w:rPr>
                <w:i/>
                <w:sz w:val="18"/>
                <w:szCs w:val="18"/>
              </w:rPr>
              <w:t xml:space="preserve"> Remote location </w:t>
            </w:r>
          </w:p>
        </w:tc>
        <w:tc>
          <w:tcPr>
            <w:tcW w:w="5233" w:type="dxa"/>
            <w:shd w:val="clear" w:color="auto" w:fill="auto"/>
            <w:tcMar>
              <w:top w:w="100" w:type="dxa"/>
              <w:left w:w="100" w:type="dxa"/>
              <w:bottom w:w="100" w:type="dxa"/>
              <w:right w:w="100" w:type="dxa"/>
            </w:tcMar>
          </w:tcPr>
          <w:p w14:paraId="529E5E20" w14:textId="77777777" w:rsidR="003E0FD3" w:rsidRDefault="00AB6E99">
            <w:pPr>
              <w:widowControl w:val="0"/>
              <w:numPr>
                <w:ilvl w:val="0"/>
                <w:numId w:val="8"/>
              </w:numPr>
              <w:spacing w:line="240" w:lineRule="auto"/>
              <w:rPr>
                <w:i/>
                <w:sz w:val="18"/>
                <w:szCs w:val="18"/>
              </w:rPr>
            </w:pPr>
            <w:r>
              <w:rPr>
                <w:i/>
                <w:sz w:val="18"/>
                <w:szCs w:val="18"/>
              </w:rPr>
              <w:t>Satellite phone</w:t>
            </w:r>
          </w:p>
          <w:p w14:paraId="208DC732" w14:textId="77777777" w:rsidR="003E0FD3" w:rsidRDefault="00AB6E99">
            <w:pPr>
              <w:widowControl w:val="0"/>
              <w:numPr>
                <w:ilvl w:val="0"/>
                <w:numId w:val="8"/>
              </w:numPr>
              <w:spacing w:line="240" w:lineRule="auto"/>
              <w:rPr>
                <w:i/>
                <w:sz w:val="18"/>
                <w:szCs w:val="18"/>
              </w:rPr>
            </w:pPr>
            <w:r>
              <w:rPr>
                <w:i/>
                <w:sz w:val="18"/>
                <w:szCs w:val="18"/>
              </w:rPr>
              <w:t>Evacuation routes identified</w:t>
            </w:r>
          </w:p>
          <w:p w14:paraId="7A1F8D45" w14:textId="77777777" w:rsidR="003E0FD3" w:rsidRDefault="00AB6E99">
            <w:pPr>
              <w:widowControl w:val="0"/>
              <w:numPr>
                <w:ilvl w:val="0"/>
                <w:numId w:val="8"/>
              </w:numPr>
              <w:spacing w:line="240" w:lineRule="auto"/>
              <w:rPr>
                <w:i/>
                <w:sz w:val="18"/>
                <w:szCs w:val="18"/>
              </w:rPr>
            </w:pPr>
            <w:r>
              <w:rPr>
                <w:i/>
                <w:sz w:val="18"/>
                <w:szCs w:val="18"/>
              </w:rPr>
              <w:t>2x Remote First Aid trained leaders</w:t>
            </w:r>
          </w:p>
        </w:tc>
      </w:tr>
      <w:tr w:rsidR="003E0FD3" w14:paraId="5B5E168D" w14:textId="77777777">
        <w:tc>
          <w:tcPr>
            <w:tcW w:w="5233" w:type="dxa"/>
            <w:shd w:val="clear" w:color="auto" w:fill="auto"/>
            <w:tcMar>
              <w:top w:w="100" w:type="dxa"/>
              <w:left w:w="100" w:type="dxa"/>
              <w:bottom w:w="100" w:type="dxa"/>
              <w:right w:w="100" w:type="dxa"/>
            </w:tcMar>
          </w:tcPr>
          <w:p w14:paraId="4AFE515E" w14:textId="77777777" w:rsidR="003E0FD3" w:rsidRDefault="00AB6E99">
            <w:pPr>
              <w:widowControl w:val="0"/>
              <w:spacing w:line="240" w:lineRule="auto"/>
              <w:rPr>
                <w:i/>
                <w:sz w:val="18"/>
                <w:szCs w:val="18"/>
              </w:rPr>
            </w:pPr>
            <w:proofErr w:type="gramStart"/>
            <w:r>
              <w:rPr>
                <w:b/>
                <w:i/>
                <w:sz w:val="18"/>
                <w:szCs w:val="18"/>
              </w:rPr>
              <w:t>E.g.</w:t>
            </w:r>
            <w:proofErr w:type="gramEnd"/>
            <w:r>
              <w:rPr>
                <w:i/>
                <w:sz w:val="18"/>
                <w:szCs w:val="18"/>
              </w:rPr>
              <w:t xml:space="preserve"> Student conduct-related issues (bullying, breaching local laws re. Drugs and alcohol)</w:t>
            </w:r>
          </w:p>
        </w:tc>
        <w:tc>
          <w:tcPr>
            <w:tcW w:w="5233" w:type="dxa"/>
            <w:shd w:val="clear" w:color="auto" w:fill="auto"/>
            <w:tcMar>
              <w:top w:w="100" w:type="dxa"/>
              <w:left w:w="100" w:type="dxa"/>
              <w:bottom w:w="100" w:type="dxa"/>
              <w:right w:w="100" w:type="dxa"/>
            </w:tcMar>
          </w:tcPr>
          <w:p w14:paraId="198457D2" w14:textId="77777777" w:rsidR="003E0FD3" w:rsidRDefault="00AB6E99">
            <w:pPr>
              <w:widowControl w:val="0"/>
              <w:numPr>
                <w:ilvl w:val="0"/>
                <w:numId w:val="3"/>
              </w:numPr>
              <w:spacing w:line="240" w:lineRule="auto"/>
              <w:rPr>
                <w:i/>
                <w:sz w:val="18"/>
                <w:szCs w:val="18"/>
              </w:rPr>
            </w:pPr>
            <w:r>
              <w:rPr>
                <w:i/>
                <w:sz w:val="18"/>
                <w:szCs w:val="18"/>
              </w:rPr>
              <w:t>Student Code of Conduct and Misconduct Procedure included in briefing</w:t>
            </w:r>
          </w:p>
          <w:p w14:paraId="0529D082" w14:textId="77777777" w:rsidR="003E0FD3" w:rsidRDefault="00AB6E99">
            <w:pPr>
              <w:widowControl w:val="0"/>
              <w:numPr>
                <w:ilvl w:val="0"/>
                <w:numId w:val="3"/>
              </w:numPr>
              <w:spacing w:line="240" w:lineRule="auto"/>
              <w:rPr>
                <w:i/>
                <w:sz w:val="18"/>
                <w:szCs w:val="18"/>
              </w:rPr>
            </w:pPr>
            <w:r>
              <w:rPr>
                <w:i/>
                <w:sz w:val="18"/>
                <w:szCs w:val="18"/>
              </w:rPr>
              <w:t>Communicating expectations in pre-departure briefing (</w:t>
            </w:r>
            <w:proofErr w:type="gramStart"/>
            <w:r>
              <w:rPr>
                <w:i/>
                <w:sz w:val="18"/>
                <w:szCs w:val="18"/>
              </w:rPr>
              <w:t>e.g.</w:t>
            </w:r>
            <w:proofErr w:type="gramEnd"/>
            <w:r>
              <w:rPr>
                <w:i/>
                <w:sz w:val="18"/>
                <w:szCs w:val="18"/>
              </w:rPr>
              <w:t xml:space="preserve"> no underage drinking)</w:t>
            </w:r>
          </w:p>
          <w:p w14:paraId="3030CE10" w14:textId="77777777" w:rsidR="003E0FD3" w:rsidRDefault="00AB6E99">
            <w:pPr>
              <w:widowControl w:val="0"/>
              <w:numPr>
                <w:ilvl w:val="0"/>
                <w:numId w:val="3"/>
              </w:numPr>
              <w:spacing w:line="240" w:lineRule="auto"/>
              <w:rPr>
                <w:i/>
                <w:sz w:val="18"/>
                <w:szCs w:val="18"/>
              </w:rPr>
            </w:pPr>
            <w:r>
              <w:rPr>
                <w:i/>
                <w:sz w:val="18"/>
                <w:szCs w:val="18"/>
              </w:rPr>
              <w:t xml:space="preserve">Immediately reporting any </w:t>
            </w:r>
            <w:proofErr w:type="spellStart"/>
            <w:r>
              <w:rPr>
                <w:i/>
                <w:sz w:val="18"/>
                <w:szCs w:val="18"/>
              </w:rPr>
              <w:t>behavioural</w:t>
            </w:r>
            <w:proofErr w:type="spellEnd"/>
            <w:r>
              <w:rPr>
                <w:i/>
                <w:sz w:val="18"/>
                <w:szCs w:val="18"/>
              </w:rPr>
              <w:t xml:space="preserve"> issues to Academic Leader / Faculty Leadership</w:t>
            </w:r>
          </w:p>
        </w:tc>
      </w:tr>
      <w:tr w:rsidR="003E0FD3" w14:paraId="7426E24B" w14:textId="77777777">
        <w:tc>
          <w:tcPr>
            <w:tcW w:w="5233" w:type="dxa"/>
            <w:shd w:val="clear" w:color="auto" w:fill="auto"/>
            <w:tcMar>
              <w:top w:w="100" w:type="dxa"/>
              <w:left w:w="100" w:type="dxa"/>
              <w:bottom w:w="100" w:type="dxa"/>
              <w:right w:w="100" w:type="dxa"/>
            </w:tcMar>
          </w:tcPr>
          <w:p w14:paraId="4393F7CA" w14:textId="77777777" w:rsidR="003E0FD3" w:rsidRDefault="003E0FD3">
            <w:pPr>
              <w:widowControl w:val="0"/>
              <w:spacing w:line="240" w:lineRule="auto"/>
              <w:rPr>
                <w:sz w:val="18"/>
                <w:szCs w:val="18"/>
              </w:rPr>
            </w:pPr>
          </w:p>
        </w:tc>
        <w:tc>
          <w:tcPr>
            <w:tcW w:w="5233" w:type="dxa"/>
            <w:shd w:val="clear" w:color="auto" w:fill="auto"/>
            <w:tcMar>
              <w:top w:w="100" w:type="dxa"/>
              <w:left w:w="100" w:type="dxa"/>
              <w:bottom w:w="100" w:type="dxa"/>
              <w:right w:w="100" w:type="dxa"/>
            </w:tcMar>
          </w:tcPr>
          <w:p w14:paraId="1E95CEAF" w14:textId="77777777" w:rsidR="003E0FD3" w:rsidRDefault="003E0FD3">
            <w:pPr>
              <w:widowControl w:val="0"/>
              <w:spacing w:line="240" w:lineRule="auto"/>
              <w:rPr>
                <w:sz w:val="18"/>
                <w:szCs w:val="18"/>
              </w:rPr>
            </w:pPr>
          </w:p>
        </w:tc>
      </w:tr>
      <w:tr w:rsidR="003E0FD3" w14:paraId="2259B748" w14:textId="77777777">
        <w:tc>
          <w:tcPr>
            <w:tcW w:w="5233" w:type="dxa"/>
            <w:shd w:val="clear" w:color="auto" w:fill="auto"/>
            <w:tcMar>
              <w:top w:w="100" w:type="dxa"/>
              <w:left w:w="100" w:type="dxa"/>
              <w:bottom w:w="100" w:type="dxa"/>
              <w:right w:w="100" w:type="dxa"/>
            </w:tcMar>
          </w:tcPr>
          <w:p w14:paraId="12C44578" w14:textId="77777777" w:rsidR="003E0FD3" w:rsidRDefault="003E0FD3">
            <w:pPr>
              <w:widowControl w:val="0"/>
              <w:spacing w:line="240" w:lineRule="auto"/>
              <w:rPr>
                <w:sz w:val="18"/>
                <w:szCs w:val="18"/>
              </w:rPr>
            </w:pPr>
          </w:p>
        </w:tc>
        <w:tc>
          <w:tcPr>
            <w:tcW w:w="5233" w:type="dxa"/>
            <w:shd w:val="clear" w:color="auto" w:fill="auto"/>
            <w:tcMar>
              <w:top w:w="100" w:type="dxa"/>
              <w:left w:w="100" w:type="dxa"/>
              <w:bottom w:w="100" w:type="dxa"/>
              <w:right w:w="100" w:type="dxa"/>
            </w:tcMar>
          </w:tcPr>
          <w:p w14:paraId="0EA9C791" w14:textId="77777777" w:rsidR="003E0FD3" w:rsidRDefault="003E0FD3">
            <w:pPr>
              <w:widowControl w:val="0"/>
              <w:spacing w:line="240" w:lineRule="auto"/>
              <w:rPr>
                <w:sz w:val="18"/>
                <w:szCs w:val="18"/>
              </w:rPr>
            </w:pPr>
          </w:p>
        </w:tc>
      </w:tr>
    </w:tbl>
    <w:p w14:paraId="66D90212" w14:textId="77777777" w:rsidR="003E0FD3" w:rsidRDefault="003E0FD3">
      <w:pPr>
        <w:rPr>
          <w:b/>
        </w:rPr>
      </w:pPr>
    </w:p>
    <w:p w14:paraId="2E31603B" w14:textId="77777777" w:rsidR="003E0FD3" w:rsidRDefault="003E0FD3">
      <w:pPr>
        <w:widowControl w:val="0"/>
        <w:rPr>
          <w:b/>
        </w:rPr>
      </w:pPr>
    </w:p>
    <w:p w14:paraId="37457C4B" w14:textId="77777777" w:rsidR="003E0FD3" w:rsidRDefault="003E0FD3"/>
    <w:p w14:paraId="7FBE204F" w14:textId="77777777" w:rsidR="003E0FD3" w:rsidRDefault="003E0FD3">
      <w:pPr>
        <w:widowControl w:val="0"/>
        <w:rPr>
          <w:b/>
        </w:rPr>
      </w:pPr>
    </w:p>
    <w:p w14:paraId="3BEA7973" w14:textId="77777777" w:rsidR="003E0FD3" w:rsidRDefault="003E0FD3"/>
    <w:p w14:paraId="2D420945" w14:textId="77777777" w:rsidR="003E0FD3" w:rsidRDefault="00AB6E99">
      <w:pPr>
        <w:pStyle w:val="Heading2"/>
        <w:numPr>
          <w:ilvl w:val="0"/>
          <w:numId w:val="2"/>
        </w:numPr>
        <w:ind w:left="425"/>
        <w:rPr>
          <w:b/>
        </w:rPr>
      </w:pPr>
      <w:bookmarkStart w:id="29" w:name="_lt8hfewt7f82" w:colFirst="0" w:colLast="0"/>
      <w:bookmarkEnd w:id="29"/>
      <w:r>
        <w:rPr>
          <w:b/>
        </w:rPr>
        <w:lastRenderedPageBreak/>
        <w:t>Incident Response and Communication Protocol</w:t>
      </w:r>
    </w:p>
    <w:p w14:paraId="596A6366" w14:textId="77777777" w:rsidR="003E0FD3" w:rsidRDefault="00AB6E99">
      <w:pPr>
        <w:spacing w:after="200"/>
        <w:rPr>
          <w:sz w:val="20"/>
          <w:szCs w:val="20"/>
        </w:rPr>
      </w:pPr>
      <w:r>
        <w:rPr>
          <w:sz w:val="20"/>
          <w:szCs w:val="20"/>
        </w:rPr>
        <w:t>The Travel Communications and Incidents Playbook must be completed and will provide a clear framework for managing incidents. Below is a summary of important contacts and basic principles.</w:t>
      </w:r>
    </w:p>
    <w:p w14:paraId="617416E5" w14:textId="77777777" w:rsidR="003E0FD3" w:rsidRDefault="00AB6E99">
      <w:r>
        <w:rPr>
          <w:sz w:val="20"/>
          <w:szCs w:val="20"/>
        </w:rPr>
        <w:t xml:space="preserve">Documentation and reporting are a critical component of incident management. If the incident is moderate or major, this should be escalated immediately to Global24 and your faculty/supervisor. </w:t>
      </w:r>
    </w:p>
    <w:p w14:paraId="3D9F3D09" w14:textId="77777777" w:rsidR="003E0FD3" w:rsidRDefault="00AB6E99">
      <w:pPr>
        <w:pStyle w:val="Heading3"/>
      </w:pPr>
      <w:bookmarkStart w:id="30" w:name="_f8gdsmmsr0kf" w:colFirst="0" w:colLast="0"/>
      <w:bookmarkEnd w:id="30"/>
      <w:r>
        <w:t>Contact List</w:t>
      </w:r>
    </w:p>
    <w:tbl>
      <w:tblPr>
        <w:tblStyle w:val="a8"/>
        <w:tblW w:w="10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8"/>
        <w:gridCol w:w="3489"/>
        <w:gridCol w:w="3489"/>
      </w:tblGrid>
      <w:tr w:rsidR="003E0FD3" w14:paraId="4787A5C0" w14:textId="77777777">
        <w:tc>
          <w:tcPr>
            <w:tcW w:w="3488" w:type="dxa"/>
            <w:shd w:val="clear" w:color="auto" w:fill="auto"/>
            <w:tcMar>
              <w:top w:w="100" w:type="dxa"/>
              <w:left w:w="100" w:type="dxa"/>
              <w:bottom w:w="100" w:type="dxa"/>
              <w:right w:w="100" w:type="dxa"/>
            </w:tcMar>
          </w:tcPr>
          <w:p w14:paraId="20F5670D" w14:textId="77777777" w:rsidR="003E0FD3" w:rsidRDefault="00AB6E99">
            <w:pPr>
              <w:widowControl w:val="0"/>
              <w:spacing w:line="240" w:lineRule="auto"/>
              <w:jc w:val="center"/>
              <w:rPr>
                <w:b/>
                <w:sz w:val="18"/>
                <w:szCs w:val="18"/>
              </w:rPr>
            </w:pPr>
            <w:r>
              <w:rPr>
                <w:b/>
                <w:sz w:val="18"/>
                <w:szCs w:val="18"/>
              </w:rPr>
              <w:t>Agency</w:t>
            </w:r>
          </w:p>
        </w:tc>
        <w:tc>
          <w:tcPr>
            <w:tcW w:w="3488" w:type="dxa"/>
            <w:shd w:val="clear" w:color="auto" w:fill="auto"/>
            <w:tcMar>
              <w:top w:w="100" w:type="dxa"/>
              <w:left w:w="100" w:type="dxa"/>
              <w:bottom w:w="100" w:type="dxa"/>
              <w:right w:w="100" w:type="dxa"/>
            </w:tcMar>
          </w:tcPr>
          <w:p w14:paraId="017F1CF7" w14:textId="77777777" w:rsidR="003E0FD3" w:rsidRDefault="00AB6E99">
            <w:pPr>
              <w:widowControl w:val="0"/>
              <w:spacing w:line="240" w:lineRule="auto"/>
              <w:jc w:val="center"/>
              <w:rPr>
                <w:b/>
                <w:i/>
                <w:sz w:val="18"/>
                <w:szCs w:val="18"/>
                <w:highlight w:val="yellow"/>
              </w:rPr>
            </w:pPr>
            <w:r>
              <w:rPr>
                <w:b/>
                <w:sz w:val="18"/>
                <w:szCs w:val="18"/>
              </w:rPr>
              <w:t>Phone Number</w:t>
            </w:r>
          </w:p>
        </w:tc>
        <w:tc>
          <w:tcPr>
            <w:tcW w:w="3488" w:type="dxa"/>
            <w:shd w:val="clear" w:color="auto" w:fill="auto"/>
            <w:tcMar>
              <w:top w:w="100" w:type="dxa"/>
              <w:left w:w="100" w:type="dxa"/>
              <w:bottom w:w="100" w:type="dxa"/>
              <w:right w:w="100" w:type="dxa"/>
            </w:tcMar>
          </w:tcPr>
          <w:p w14:paraId="0486EEE6" w14:textId="77777777" w:rsidR="003E0FD3" w:rsidRDefault="00AB6E99">
            <w:pPr>
              <w:widowControl w:val="0"/>
              <w:spacing w:line="240" w:lineRule="auto"/>
              <w:jc w:val="center"/>
              <w:rPr>
                <w:b/>
                <w:sz w:val="18"/>
                <w:szCs w:val="18"/>
              </w:rPr>
            </w:pPr>
            <w:r>
              <w:rPr>
                <w:b/>
                <w:sz w:val="18"/>
                <w:szCs w:val="18"/>
              </w:rPr>
              <w:t xml:space="preserve">Incident Level </w:t>
            </w:r>
          </w:p>
        </w:tc>
      </w:tr>
      <w:tr w:rsidR="003E0FD3" w14:paraId="4ED74F42" w14:textId="77777777">
        <w:tc>
          <w:tcPr>
            <w:tcW w:w="3488" w:type="dxa"/>
            <w:shd w:val="clear" w:color="auto" w:fill="auto"/>
            <w:tcMar>
              <w:top w:w="100" w:type="dxa"/>
              <w:left w:w="100" w:type="dxa"/>
              <w:bottom w:w="100" w:type="dxa"/>
              <w:right w:w="100" w:type="dxa"/>
            </w:tcMar>
          </w:tcPr>
          <w:p w14:paraId="39EEA4EE" w14:textId="77777777" w:rsidR="003E0FD3" w:rsidRDefault="00AB6E99">
            <w:pPr>
              <w:widowControl w:val="0"/>
              <w:spacing w:line="240" w:lineRule="auto"/>
              <w:rPr>
                <w:b/>
                <w:color w:val="FF0000"/>
                <w:sz w:val="18"/>
                <w:szCs w:val="18"/>
                <w:highlight w:val="white"/>
              </w:rPr>
            </w:pPr>
            <w:r>
              <w:rPr>
                <w:b/>
                <w:color w:val="FF0000"/>
                <w:sz w:val="18"/>
                <w:szCs w:val="18"/>
                <w:highlight w:val="white"/>
              </w:rPr>
              <w:t>Local emergency services</w:t>
            </w:r>
          </w:p>
        </w:tc>
        <w:tc>
          <w:tcPr>
            <w:tcW w:w="3488" w:type="dxa"/>
            <w:shd w:val="clear" w:color="auto" w:fill="auto"/>
            <w:tcMar>
              <w:top w:w="100" w:type="dxa"/>
              <w:left w:w="100" w:type="dxa"/>
              <w:bottom w:w="100" w:type="dxa"/>
              <w:right w:w="100" w:type="dxa"/>
            </w:tcMar>
          </w:tcPr>
          <w:p w14:paraId="133A0173" w14:textId="77777777" w:rsidR="003E0FD3" w:rsidRDefault="00AB6E99">
            <w:pPr>
              <w:widowControl w:val="0"/>
              <w:spacing w:line="240" w:lineRule="auto"/>
              <w:rPr>
                <w:color w:val="FF0000"/>
                <w:sz w:val="18"/>
                <w:szCs w:val="18"/>
                <w:highlight w:val="white"/>
              </w:rPr>
            </w:pPr>
            <w:r>
              <w:rPr>
                <w:b/>
                <w:color w:val="FF0000"/>
                <w:sz w:val="18"/>
                <w:szCs w:val="18"/>
                <w:highlight w:val="white"/>
              </w:rPr>
              <w:t xml:space="preserve">Police: </w:t>
            </w:r>
            <w:r>
              <w:rPr>
                <w:b/>
                <w:color w:val="FF0000"/>
                <w:sz w:val="18"/>
                <w:szCs w:val="18"/>
                <w:highlight w:val="white"/>
              </w:rPr>
              <w:br/>
              <w:t xml:space="preserve">Fire: </w:t>
            </w:r>
            <w:r>
              <w:rPr>
                <w:b/>
                <w:color w:val="FF0000"/>
                <w:sz w:val="18"/>
                <w:szCs w:val="18"/>
                <w:highlight w:val="white"/>
              </w:rPr>
              <w:br/>
              <w:t>Ambulance:</w:t>
            </w:r>
          </w:p>
        </w:tc>
        <w:tc>
          <w:tcPr>
            <w:tcW w:w="3488" w:type="dxa"/>
            <w:shd w:val="clear" w:color="auto" w:fill="auto"/>
            <w:tcMar>
              <w:top w:w="100" w:type="dxa"/>
              <w:left w:w="100" w:type="dxa"/>
              <w:bottom w:w="100" w:type="dxa"/>
              <w:right w:w="100" w:type="dxa"/>
            </w:tcMar>
          </w:tcPr>
          <w:p w14:paraId="33565B17" w14:textId="77777777" w:rsidR="003E0FD3" w:rsidRDefault="00AB6E99">
            <w:pPr>
              <w:widowControl w:val="0"/>
              <w:spacing w:line="240" w:lineRule="auto"/>
              <w:rPr>
                <w:sz w:val="18"/>
                <w:szCs w:val="18"/>
              </w:rPr>
            </w:pPr>
            <w:r>
              <w:rPr>
                <w:sz w:val="18"/>
                <w:szCs w:val="18"/>
              </w:rPr>
              <w:t>Major, Moderate</w:t>
            </w:r>
          </w:p>
          <w:p w14:paraId="12F151AF" w14:textId="77777777" w:rsidR="003E0FD3" w:rsidRDefault="00AB6E99">
            <w:pPr>
              <w:widowControl w:val="0"/>
              <w:spacing w:line="240" w:lineRule="auto"/>
              <w:rPr>
                <w:sz w:val="18"/>
                <w:szCs w:val="18"/>
              </w:rPr>
            </w:pPr>
            <w:r>
              <w:rPr>
                <w:sz w:val="18"/>
                <w:szCs w:val="18"/>
              </w:rPr>
              <w:t>Immediate assistance for emergencies</w:t>
            </w:r>
          </w:p>
        </w:tc>
      </w:tr>
      <w:tr w:rsidR="003E0FD3" w14:paraId="6906E92C" w14:textId="77777777">
        <w:tc>
          <w:tcPr>
            <w:tcW w:w="3488" w:type="dxa"/>
            <w:shd w:val="clear" w:color="auto" w:fill="auto"/>
            <w:tcMar>
              <w:top w:w="100" w:type="dxa"/>
              <w:left w:w="100" w:type="dxa"/>
              <w:bottom w:w="100" w:type="dxa"/>
              <w:right w:w="100" w:type="dxa"/>
            </w:tcMar>
          </w:tcPr>
          <w:p w14:paraId="35088905" w14:textId="77777777" w:rsidR="003E0FD3" w:rsidRDefault="00AB6E99">
            <w:pPr>
              <w:widowControl w:val="0"/>
              <w:spacing w:line="240" w:lineRule="auto"/>
              <w:rPr>
                <w:sz w:val="18"/>
                <w:szCs w:val="18"/>
                <w:highlight w:val="white"/>
              </w:rPr>
            </w:pPr>
            <w:r>
              <w:rPr>
                <w:sz w:val="18"/>
                <w:szCs w:val="18"/>
                <w:highlight w:val="white"/>
              </w:rPr>
              <w:t>Australian Embassy or Consulate</w:t>
            </w:r>
          </w:p>
        </w:tc>
        <w:tc>
          <w:tcPr>
            <w:tcW w:w="3488" w:type="dxa"/>
            <w:shd w:val="clear" w:color="auto" w:fill="auto"/>
            <w:tcMar>
              <w:top w:w="100" w:type="dxa"/>
              <w:left w:w="100" w:type="dxa"/>
              <w:bottom w:w="100" w:type="dxa"/>
              <w:right w:w="100" w:type="dxa"/>
            </w:tcMar>
          </w:tcPr>
          <w:p w14:paraId="237D49D4" w14:textId="77777777" w:rsidR="003E0FD3" w:rsidRDefault="003E0FD3">
            <w:pPr>
              <w:widowControl w:val="0"/>
              <w:spacing w:line="240" w:lineRule="auto"/>
              <w:rPr>
                <w:b/>
                <w:color w:val="FF0000"/>
                <w:sz w:val="18"/>
                <w:szCs w:val="18"/>
                <w:highlight w:val="white"/>
              </w:rPr>
            </w:pPr>
          </w:p>
        </w:tc>
        <w:tc>
          <w:tcPr>
            <w:tcW w:w="3488" w:type="dxa"/>
            <w:shd w:val="clear" w:color="auto" w:fill="auto"/>
            <w:tcMar>
              <w:top w:w="100" w:type="dxa"/>
              <w:left w:w="100" w:type="dxa"/>
              <w:bottom w:w="100" w:type="dxa"/>
              <w:right w:w="100" w:type="dxa"/>
            </w:tcMar>
          </w:tcPr>
          <w:p w14:paraId="188608A9" w14:textId="77777777" w:rsidR="003E0FD3" w:rsidRDefault="003E0FD3">
            <w:pPr>
              <w:widowControl w:val="0"/>
              <w:spacing w:line="240" w:lineRule="auto"/>
              <w:rPr>
                <w:sz w:val="18"/>
                <w:szCs w:val="18"/>
              </w:rPr>
            </w:pPr>
          </w:p>
        </w:tc>
      </w:tr>
      <w:tr w:rsidR="003E0FD3" w14:paraId="53478049" w14:textId="77777777">
        <w:tc>
          <w:tcPr>
            <w:tcW w:w="3488" w:type="dxa"/>
            <w:shd w:val="clear" w:color="auto" w:fill="auto"/>
            <w:tcMar>
              <w:top w:w="100" w:type="dxa"/>
              <w:left w:w="100" w:type="dxa"/>
              <w:bottom w:w="100" w:type="dxa"/>
              <w:right w:w="100" w:type="dxa"/>
            </w:tcMar>
          </w:tcPr>
          <w:p w14:paraId="492C3C83" w14:textId="77777777" w:rsidR="003E0FD3" w:rsidRDefault="00AB6E99">
            <w:pPr>
              <w:widowControl w:val="0"/>
              <w:spacing w:line="240" w:lineRule="auto"/>
              <w:rPr>
                <w:sz w:val="18"/>
                <w:szCs w:val="18"/>
              </w:rPr>
            </w:pPr>
            <w:r>
              <w:rPr>
                <w:sz w:val="18"/>
                <w:szCs w:val="18"/>
              </w:rPr>
              <w:t>Global 24 Assistance* (international)</w:t>
            </w:r>
          </w:p>
        </w:tc>
        <w:tc>
          <w:tcPr>
            <w:tcW w:w="3488" w:type="dxa"/>
            <w:shd w:val="clear" w:color="auto" w:fill="auto"/>
            <w:tcMar>
              <w:top w:w="100" w:type="dxa"/>
              <w:left w:w="100" w:type="dxa"/>
              <w:bottom w:w="100" w:type="dxa"/>
              <w:right w:w="100" w:type="dxa"/>
            </w:tcMar>
          </w:tcPr>
          <w:p w14:paraId="411A4D46" w14:textId="77777777" w:rsidR="003E0FD3" w:rsidRDefault="00AB6E99">
            <w:pPr>
              <w:widowControl w:val="0"/>
              <w:spacing w:line="240" w:lineRule="auto"/>
              <w:rPr>
                <w:b/>
                <w:sz w:val="18"/>
                <w:szCs w:val="18"/>
              </w:rPr>
            </w:pPr>
            <w:r>
              <w:rPr>
                <w:b/>
                <w:sz w:val="18"/>
                <w:szCs w:val="18"/>
              </w:rPr>
              <w:t>+61 2 9312 5191</w:t>
            </w:r>
          </w:p>
          <w:p w14:paraId="29134E8C" w14:textId="77777777" w:rsidR="003E0FD3" w:rsidRDefault="002921B4">
            <w:pPr>
              <w:widowControl w:val="0"/>
              <w:spacing w:line="240" w:lineRule="auto"/>
              <w:rPr>
                <w:b/>
                <w:color w:val="505050"/>
                <w:sz w:val="18"/>
                <w:szCs w:val="18"/>
              </w:rPr>
            </w:pPr>
            <w:hyperlink r:id="rId14">
              <w:r w:rsidR="00AB6E99">
                <w:rPr>
                  <w:b/>
                  <w:color w:val="1155CC"/>
                  <w:sz w:val="18"/>
                  <w:szCs w:val="18"/>
                  <w:u w:val="single"/>
                </w:rPr>
                <w:t>assistance@global24.com.au</w:t>
              </w:r>
            </w:hyperlink>
          </w:p>
        </w:tc>
        <w:tc>
          <w:tcPr>
            <w:tcW w:w="3488" w:type="dxa"/>
            <w:shd w:val="clear" w:color="auto" w:fill="auto"/>
            <w:tcMar>
              <w:top w:w="100" w:type="dxa"/>
              <w:left w:w="100" w:type="dxa"/>
              <w:bottom w:w="100" w:type="dxa"/>
              <w:right w:w="100" w:type="dxa"/>
            </w:tcMar>
          </w:tcPr>
          <w:p w14:paraId="64B91BB6" w14:textId="77777777" w:rsidR="003E0FD3" w:rsidRDefault="00AB6E99">
            <w:pPr>
              <w:widowControl w:val="0"/>
              <w:spacing w:line="240" w:lineRule="auto"/>
              <w:rPr>
                <w:sz w:val="18"/>
                <w:szCs w:val="18"/>
              </w:rPr>
            </w:pPr>
            <w:r>
              <w:rPr>
                <w:sz w:val="18"/>
                <w:szCs w:val="18"/>
              </w:rPr>
              <w:t>Major, Moderate, Minor (Insurable)</w:t>
            </w:r>
          </w:p>
          <w:p w14:paraId="2C690091" w14:textId="77777777" w:rsidR="003E0FD3" w:rsidRDefault="00AB6E99">
            <w:pPr>
              <w:widowControl w:val="0"/>
              <w:spacing w:line="240" w:lineRule="auto"/>
              <w:rPr>
                <w:sz w:val="18"/>
                <w:szCs w:val="18"/>
              </w:rPr>
            </w:pPr>
            <w:r>
              <w:rPr>
                <w:sz w:val="18"/>
                <w:szCs w:val="18"/>
              </w:rPr>
              <w:t>Escalate moderate or major incidents to Operational Resilience.</w:t>
            </w:r>
          </w:p>
        </w:tc>
      </w:tr>
      <w:tr w:rsidR="003E0FD3" w14:paraId="0FD53C5D" w14:textId="77777777">
        <w:tc>
          <w:tcPr>
            <w:tcW w:w="3488" w:type="dxa"/>
            <w:shd w:val="clear" w:color="auto" w:fill="auto"/>
            <w:tcMar>
              <w:top w:w="100" w:type="dxa"/>
              <w:left w:w="100" w:type="dxa"/>
              <w:bottom w:w="100" w:type="dxa"/>
              <w:right w:w="100" w:type="dxa"/>
            </w:tcMar>
          </w:tcPr>
          <w:p w14:paraId="7911408A" w14:textId="77777777" w:rsidR="003E0FD3" w:rsidRDefault="00AB6E99">
            <w:pPr>
              <w:widowControl w:val="0"/>
              <w:spacing w:line="240" w:lineRule="auto"/>
              <w:rPr>
                <w:sz w:val="18"/>
                <w:szCs w:val="18"/>
              </w:rPr>
            </w:pPr>
            <w:r>
              <w:rPr>
                <w:sz w:val="18"/>
                <w:szCs w:val="18"/>
              </w:rPr>
              <w:t>Academic Leader</w:t>
            </w:r>
          </w:p>
        </w:tc>
        <w:tc>
          <w:tcPr>
            <w:tcW w:w="3488" w:type="dxa"/>
            <w:shd w:val="clear" w:color="auto" w:fill="auto"/>
            <w:tcMar>
              <w:top w:w="100" w:type="dxa"/>
              <w:left w:w="100" w:type="dxa"/>
              <w:bottom w:w="100" w:type="dxa"/>
              <w:right w:w="100" w:type="dxa"/>
            </w:tcMar>
          </w:tcPr>
          <w:p w14:paraId="25E5EE0A" w14:textId="77777777" w:rsidR="003E0FD3" w:rsidRDefault="00AB6E99">
            <w:pPr>
              <w:widowControl w:val="0"/>
              <w:spacing w:line="240" w:lineRule="auto"/>
              <w:rPr>
                <w:sz w:val="18"/>
                <w:szCs w:val="18"/>
              </w:rPr>
            </w:pPr>
            <w:r>
              <w:rPr>
                <w:sz w:val="18"/>
                <w:szCs w:val="18"/>
              </w:rPr>
              <w:t>Activate global roaming</w:t>
            </w:r>
          </w:p>
          <w:p w14:paraId="00E9AB83" w14:textId="77777777" w:rsidR="003E0FD3" w:rsidRDefault="00AB6E99">
            <w:pPr>
              <w:widowControl w:val="0"/>
              <w:spacing w:line="240" w:lineRule="auto"/>
              <w:rPr>
                <w:sz w:val="18"/>
                <w:szCs w:val="18"/>
              </w:rPr>
            </w:pPr>
            <w:r>
              <w:rPr>
                <w:sz w:val="18"/>
                <w:szCs w:val="18"/>
              </w:rPr>
              <w:t>[insert number]</w:t>
            </w:r>
          </w:p>
        </w:tc>
        <w:tc>
          <w:tcPr>
            <w:tcW w:w="3488" w:type="dxa"/>
            <w:shd w:val="clear" w:color="auto" w:fill="auto"/>
            <w:tcMar>
              <w:top w:w="100" w:type="dxa"/>
              <w:left w:w="100" w:type="dxa"/>
              <w:bottom w:w="100" w:type="dxa"/>
              <w:right w:w="100" w:type="dxa"/>
            </w:tcMar>
          </w:tcPr>
          <w:p w14:paraId="1F6564B5" w14:textId="77777777" w:rsidR="003E0FD3" w:rsidRDefault="00AB6E99">
            <w:pPr>
              <w:widowControl w:val="0"/>
              <w:spacing w:line="240" w:lineRule="auto"/>
              <w:rPr>
                <w:sz w:val="18"/>
                <w:szCs w:val="18"/>
              </w:rPr>
            </w:pPr>
            <w:r>
              <w:rPr>
                <w:sz w:val="18"/>
                <w:szCs w:val="18"/>
              </w:rPr>
              <w:t xml:space="preserve">All </w:t>
            </w:r>
          </w:p>
        </w:tc>
      </w:tr>
      <w:tr w:rsidR="003E0FD3" w14:paraId="64717F0A" w14:textId="77777777">
        <w:tc>
          <w:tcPr>
            <w:tcW w:w="3488" w:type="dxa"/>
            <w:shd w:val="clear" w:color="auto" w:fill="auto"/>
            <w:tcMar>
              <w:top w:w="100" w:type="dxa"/>
              <w:left w:w="100" w:type="dxa"/>
              <w:bottom w:w="100" w:type="dxa"/>
              <w:right w:w="100" w:type="dxa"/>
            </w:tcMar>
          </w:tcPr>
          <w:p w14:paraId="02797B24" w14:textId="77777777" w:rsidR="003E0FD3" w:rsidRDefault="00AB6E99">
            <w:pPr>
              <w:widowControl w:val="0"/>
              <w:spacing w:line="240" w:lineRule="auto"/>
              <w:rPr>
                <w:sz w:val="18"/>
                <w:szCs w:val="18"/>
              </w:rPr>
            </w:pPr>
            <w:r>
              <w:rPr>
                <w:sz w:val="18"/>
                <w:szCs w:val="18"/>
              </w:rPr>
              <w:t>Local Contact</w:t>
            </w:r>
          </w:p>
        </w:tc>
        <w:tc>
          <w:tcPr>
            <w:tcW w:w="3488" w:type="dxa"/>
            <w:shd w:val="clear" w:color="auto" w:fill="auto"/>
            <w:tcMar>
              <w:top w:w="100" w:type="dxa"/>
              <w:left w:w="100" w:type="dxa"/>
              <w:bottom w:w="100" w:type="dxa"/>
              <w:right w:w="100" w:type="dxa"/>
            </w:tcMar>
          </w:tcPr>
          <w:p w14:paraId="0975CA84" w14:textId="77777777" w:rsidR="003E0FD3" w:rsidRDefault="00AB6E99">
            <w:pPr>
              <w:widowControl w:val="0"/>
              <w:spacing w:line="240" w:lineRule="auto"/>
              <w:rPr>
                <w:sz w:val="18"/>
                <w:szCs w:val="18"/>
              </w:rPr>
            </w:pPr>
            <w:r>
              <w:rPr>
                <w:sz w:val="18"/>
                <w:szCs w:val="18"/>
              </w:rPr>
              <w:t>[Name] [Number]</w:t>
            </w:r>
          </w:p>
        </w:tc>
        <w:tc>
          <w:tcPr>
            <w:tcW w:w="3488" w:type="dxa"/>
            <w:shd w:val="clear" w:color="auto" w:fill="auto"/>
            <w:tcMar>
              <w:top w:w="100" w:type="dxa"/>
              <w:left w:w="100" w:type="dxa"/>
              <w:bottom w:w="100" w:type="dxa"/>
              <w:right w:w="100" w:type="dxa"/>
            </w:tcMar>
          </w:tcPr>
          <w:p w14:paraId="06E6EF28" w14:textId="77777777" w:rsidR="003E0FD3" w:rsidRDefault="00AB6E99">
            <w:pPr>
              <w:widowControl w:val="0"/>
              <w:spacing w:line="240" w:lineRule="auto"/>
              <w:rPr>
                <w:sz w:val="18"/>
                <w:szCs w:val="18"/>
              </w:rPr>
            </w:pPr>
            <w:r>
              <w:rPr>
                <w:sz w:val="18"/>
                <w:szCs w:val="18"/>
              </w:rPr>
              <w:t>[Details of availability]</w:t>
            </w:r>
          </w:p>
        </w:tc>
      </w:tr>
      <w:tr w:rsidR="003E0FD3" w14:paraId="05A44EF2" w14:textId="77777777">
        <w:tc>
          <w:tcPr>
            <w:tcW w:w="3488" w:type="dxa"/>
            <w:shd w:val="clear" w:color="auto" w:fill="auto"/>
            <w:tcMar>
              <w:top w:w="100" w:type="dxa"/>
              <w:left w:w="100" w:type="dxa"/>
              <w:bottom w:w="100" w:type="dxa"/>
              <w:right w:w="100" w:type="dxa"/>
            </w:tcMar>
          </w:tcPr>
          <w:p w14:paraId="71238DB1" w14:textId="77777777" w:rsidR="003E0FD3" w:rsidRDefault="00AB6E99">
            <w:pPr>
              <w:widowControl w:val="0"/>
              <w:spacing w:line="240" w:lineRule="auto"/>
              <w:rPr>
                <w:sz w:val="18"/>
                <w:szCs w:val="18"/>
              </w:rPr>
            </w:pPr>
            <w:r>
              <w:rPr>
                <w:sz w:val="18"/>
                <w:szCs w:val="18"/>
              </w:rPr>
              <w:t>Travel Management Company</w:t>
            </w:r>
          </w:p>
        </w:tc>
        <w:tc>
          <w:tcPr>
            <w:tcW w:w="3488" w:type="dxa"/>
            <w:shd w:val="clear" w:color="auto" w:fill="auto"/>
            <w:tcMar>
              <w:top w:w="100" w:type="dxa"/>
              <w:left w:w="100" w:type="dxa"/>
              <w:bottom w:w="100" w:type="dxa"/>
              <w:right w:w="100" w:type="dxa"/>
            </w:tcMar>
          </w:tcPr>
          <w:p w14:paraId="7BFFC5DE" w14:textId="77777777" w:rsidR="003E0FD3" w:rsidRDefault="00AB6E99">
            <w:pPr>
              <w:widowControl w:val="0"/>
              <w:spacing w:line="240" w:lineRule="auto"/>
              <w:rPr>
                <w:sz w:val="18"/>
                <w:szCs w:val="18"/>
              </w:rPr>
            </w:pPr>
            <w:r>
              <w:rPr>
                <w:sz w:val="18"/>
                <w:szCs w:val="18"/>
              </w:rPr>
              <w:t>[Number]</w:t>
            </w:r>
          </w:p>
        </w:tc>
        <w:tc>
          <w:tcPr>
            <w:tcW w:w="3488" w:type="dxa"/>
            <w:shd w:val="clear" w:color="auto" w:fill="auto"/>
            <w:tcMar>
              <w:top w:w="100" w:type="dxa"/>
              <w:left w:w="100" w:type="dxa"/>
              <w:bottom w:w="100" w:type="dxa"/>
              <w:right w:w="100" w:type="dxa"/>
            </w:tcMar>
          </w:tcPr>
          <w:p w14:paraId="1E56DE8B" w14:textId="77777777" w:rsidR="003E0FD3" w:rsidRDefault="00AB6E99">
            <w:pPr>
              <w:widowControl w:val="0"/>
              <w:spacing w:line="240" w:lineRule="auto"/>
              <w:rPr>
                <w:sz w:val="18"/>
                <w:szCs w:val="18"/>
              </w:rPr>
            </w:pPr>
            <w:r>
              <w:rPr>
                <w:sz w:val="18"/>
                <w:szCs w:val="18"/>
              </w:rPr>
              <w:t>Travel disruptions or changes</w:t>
            </w:r>
          </w:p>
        </w:tc>
      </w:tr>
    </w:tbl>
    <w:p w14:paraId="0B75423B" w14:textId="77777777" w:rsidR="003E0FD3" w:rsidRDefault="00AB6E99">
      <w:pPr>
        <w:pStyle w:val="Heading3"/>
      </w:pPr>
      <w:bookmarkStart w:id="31" w:name="_birj29cxdlpq" w:colFirst="0" w:colLast="0"/>
      <w:bookmarkEnd w:id="31"/>
      <w:r>
        <w:t>Incident Response Protocol</w:t>
      </w:r>
    </w:p>
    <w:tbl>
      <w:tblPr>
        <w:tblStyle w:val="a9"/>
        <w:tblW w:w="104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1875"/>
        <w:gridCol w:w="6795"/>
      </w:tblGrid>
      <w:tr w:rsidR="003E0FD3" w14:paraId="7872C7AD" w14:textId="77777777">
        <w:trPr>
          <w:trHeight w:val="380"/>
        </w:trPr>
        <w:tc>
          <w:tcPr>
            <w:tcW w:w="1785" w:type="dxa"/>
            <w:shd w:val="clear" w:color="auto" w:fill="auto"/>
            <w:tcMar>
              <w:top w:w="100" w:type="dxa"/>
              <w:left w:w="100" w:type="dxa"/>
              <w:bottom w:w="100" w:type="dxa"/>
              <w:right w:w="100" w:type="dxa"/>
            </w:tcMar>
          </w:tcPr>
          <w:p w14:paraId="2C7A7A45" w14:textId="77777777" w:rsidR="003E0FD3" w:rsidRDefault="00AB6E99">
            <w:pPr>
              <w:widowControl w:val="0"/>
              <w:spacing w:line="240" w:lineRule="auto"/>
            </w:pPr>
            <w:r>
              <w:rPr>
                <w:b/>
                <w:sz w:val="18"/>
                <w:szCs w:val="18"/>
              </w:rPr>
              <w:t>Common incident types</w:t>
            </w:r>
          </w:p>
        </w:tc>
        <w:tc>
          <w:tcPr>
            <w:tcW w:w="8670" w:type="dxa"/>
            <w:gridSpan w:val="2"/>
            <w:shd w:val="clear" w:color="auto" w:fill="auto"/>
            <w:tcMar>
              <w:top w:w="100" w:type="dxa"/>
              <w:left w:w="100" w:type="dxa"/>
              <w:bottom w:w="100" w:type="dxa"/>
              <w:right w:w="100" w:type="dxa"/>
            </w:tcMar>
          </w:tcPr>
          <w:p w14:paraId="71B182AE" w14:textId="77777777" w:rsidR="003E0FD3" w:rsidRDefault="00AB6E99">
            <w:pPr>
              <w:widowControl w:val="0"/>
              <w:numPr>
                <w:ilvl w:val="0"/>
                <w:numId w:val="4"/>
              </w:numPr>
              <w:spacing w:line="240" w:lineRule="auto"/>
              <w:rPr>
                <w:sz w:val="18"/>
                <w:szCs w:val="18"/>
              </w:rPr>
            </w:pPr>
            <w:r>
              <w:rPr>
                <w:sz w:val="18"/>
                <w:szCs w:val="18"/>
              </w:rPr>
              <w:t>Medical emergency (illness or injury), mental health issue</w:t>
            </w:r>
          </w:p>
          <w:p w14:paraId="41EF3057" w14:textId="77777777" w:rsidR="003E0FD3" w:rsidRDefault="00AB6E99">
            <w:pPr>
              <w:widowControl w:val="0"/>
              <w:numPr>
                <w:ilvl w:val="0"/>
                <w:numId w:val="4"/>
              </w:numPr>
              <w:spacing w:line="240" w:lineRule="auto"/>
              <w:rPr>
                <w:sz w:val="18"/>
                <w:szCs w:val="18"/>
              </w:rPr>
            </w:pPr>
            <w:proofErr w:type="spellStart"/>
            <w:r>
              <w:rPr>
                <w:sz w:val="18"/>
                <w:szCs w:val="18"/>
              </w:rPr>
              <w:t>Behaviour</w:t>
            </w:r>
            <w:proofErr w:type="spellEnd"/>
            <w:r>
              <w:rPr>
                <w:sz w:val="18"/>
                <w:szCs w:val="18"/>
              </w:rPr>
              <w:t xml:space="preserve"> and student conduct (bullying, harassment, alcohol abuse)</w:t>
            </w:r>
          </w:p>
          <w:p w14:paraId="101E5F70" w14:textId="77777777" w:rsidR="003E0FD3" w:rsidRDefault="00AB6E99">
            <w:pPr>
              <w:widowControl w:val="0"/>
              <w:numPr>
                <w:ilvl w:val="0"/>
                <w:numId w:val="4"/>
              </w:numPr>
              <w:spacing w:line="240" w:lineRule="auto"/>
              <w:rPr>
                <w:sz w:val="18"/>
                <w:szCs w:val="18"/>
              </w:rPr>
            </w:pPr>
            <w:r>
              <w:rPr>
                <w:sz w:val="18"/>
                <w:szCs w:val="18"/>
              </w:rPr>
              <w:t xml:space="preserve">Sexual harm </w:t>
            </w:r>
          </w:p>
          <w:p w14:paraId="783FF964" w14:textId="77777777" w:rsidR="003E0FD3" w:rsidRDefault="00AB6E99">
            <w:pPr>
              <w:widowControl w:val="0"/>
              <w:numPr>
                <w:ilvl w:val="0"/>
                <w:numId w:val="4"/>
              </w:numPr>
              <w:spacing w:line="240" w:lineRule="auto"/>
              <w:rPr>
                <w:sz w:val="18"/>
                <w:szCs w:val="18"/>
              </w:rPr>
            </w:pPr>
            <w:r>
              <w:rPr>
                <w:sz w:val="18"/>
                <w:szCs w:val="18"/>
              </w:rPr>
              <w:t>Travel disruptions (delays, lost baggage)</w:t>
            </w:r>
          </w:p>
          <w:p w14:paraId="494F69E3" w14:textId="77777777" w:rsidR="003E0FD3" w:rsidRDefault="00AB6E99">
            <w:pPr>
              <w:widowControl w:val="0"/>
              <w:numPr>
                <w:ilvl w:val="0"/>
                <w:numId w:val="4"/>
              </w:numPr>
              <w:spacing w:line="240" w:lineRule="auto"/>
              <w:rPr>
                <w:sz w:val="18"/>
                <w:szCs w:val="18"/>
              </w:rPr>
            </w:pPr>
            <w:r>
              <w:rPr>
                <w:sz w:val="18"/>
                <w:szCs w:val="18"/>
              </w:rPr>
              <w:t>Lost or stolen item (passport, laptop)</w:t>
            </w:r>
          </w:p>
          <w:p w14:paraId="069E0D59" w14:textId="77777777" w:rsidR="003E0FD3" w:rsidRDefault="00AB6E99">
            <w:pPr>
              <w:widowControl w:val="0"/>
              <w:numPr>
                <w:ilvl w:val="0"/>
                <w:numId w:val="4"/>
              </w:numPr>
              <w:spacing w:line="240" w:lineRule="auto"/>
              <w:rPr>
                <w:sz w:val="18"/>
                <w:szCs w:val="18"/>
              </w:rPr>
            </w:pPr>
            <w:r>
              <w:rPr>
                <w:sz w:val="18"/>
                <w:szCs w:val="18"/>
              </w:rPr>
              <w:t>Political unrest or natural disaster</w:t>
            </w:r>
          </w:p>
        </w:tc>
      </w:tr>
      <w:tr w:rsidR="003E0FD3" w14:paraId="7B8459D2" w14:textId="77777777">
        <w:trPr>
          <w:trHeight w:val="380"/>
        </w:trPr>
        <w:tc>
          <w:tcPr>
            <w:tcW w:w="1785" w:type="dxa"/>
            <w:shd w:val="clear" w:color="auto" w:fill="auto"/>
            <w:tcMar>
              <w:top w:w="100" w:type="dxa"/>
              <w:left w:w="100" w:type="dxa"/>
              <w:bottom w:w="100" w:type="dxa"/>
              <w:right w:w="100" w:type="dxa"/>
            </w:tcMar>
          </w:tcPr>
          <w:p w14:paraId="66632876" w14:textId="77777777" w:rsidR="003E0FD3" w:rsidRDefault="00AB6E99">
            <w:pPr>
              <w:widowControl w:val="0"/>
              <w:spacing w:line="240" w:lineRule="auto"/>
              <w:rPr>
                <w:b/>
                <w:sz w:val="18"/>
                <w:szCs w:val="18"/>
              </w:rPr>
            </w:pPr>
            <w:r>
              <w:rPr>
                <w:b/>
                <w:sz w:val="18"/>
                <w:szCs w:val="18"/>
              </w:rPr>
              <w:t>Evacuation Triggers</w:t>
            </w:r>
          </w:p>
          <w:p w14:paraId="05143760" w14:textId="77777777" w:rsidR="003E0FD3" w:rsidRDefault="00AB6E99">
            <w:pPr>
              <w:widowControl w:val="0"/>
              <w:spacing w:line="240" w:lineRule="auto"/>
              <w:rPr>
                <w:i/>
              </w:rPr>
            </w:pPr>
            <w:proofErr w:type="gramStart"/>
            <w:r>
              <w:rPr>
                <w:i/>
                <w:sz w:val="18"/>
                <w:szCs w:val="18"/>
              </w:rPr>
              <w:t>Must  call</w:t>
            </w:r>
            <w:proofErr w:type="gramEnd"/>
            <w:r>
              <w:rPr>
                <w:i/>
                <w:sz w:val="18"/>
                <w:szCs w:val="18"/>
              </w:rPr>
              <w:t xml:space="preserve"> Global24 for assistance and advice (+61 2) 9312 5191.</w:t>
            </w:r>
          </w:p>
        </w:tc>
        <w:tc>
          <w:tcPr>
            <w:tcW w:w="8670" w:type="dxa"/>
            <w:gridSpan w:val="2"/>
            <w:shd w:val="clear" w:color="auto" w:fill="auto"/>
            <w:tcMar>
              <w:top w:w="100" w:type="dxa"/>
              <w:left w:w="100" w:type="dxa"/>
              <w:bottom w:w="100" w:type="dxa"/>
              <w:right w:w="100" w:type="dxa"/>
            </w:tcMar>
          </w:tcPr>
          <w:p w14:paraId="739CFEB1" w14:textId="77777777" w:rsidR="003E0FD3" w:rsidRDefault="00AB6E99">
            <w:pPr>
              <w:numPr>
                <w:ilvl w:val="0"/>
                <w:numId w:val="13"/>
              </w:numPr>
              <w:spacing w:line="240" w:lineRule="auto"/>
              <w:rPr>
                <w:sz w:val="18"/>
                <w:szCs w:val="18"/>
              </w:rPr>
            </w:pPr>
            <w:r>
              <w:rPr>
                <w:b/>
                <w:sz w:val="18"/>
                <w:szCs w:val="18"/>
              </w:rPr>
              <w:t>Security Threats:</w:t>
            </w:r>
            <w:r>
              <w:rPr>
                <w:sz w:val="18"/>
                <w:szCs w:val="18"/>
              </w:rPr>
              <w:t xml:space="preserve"> Terrorist attacks, violent protests, or significant political unrest in or near location</w:t>
            </w:r>
          </w:p>
          <w:p w14:paraId="68E3BB91" w14:textId="77777777" w:rsidR="003E0FD3" w:rsidRDefault="00AB6E99">
            <w:pPr>
              <w:numPr>
                <w:ilvl w:val="0"/>
                <w:numId w:val="13"/>
              </w:numPr>
              <w:spacing w:line="240" w:lineRule="auto"/>
              <w:rPr>
                <w:sz w:val="18"/>
                <w:szCs w:val="18"/>
              </w:rPr>
            </w:pPr>
            <w:r>
              <w:rPr>
                <w:b/>
                <w:sz w:val="18"/>
                <w:szCs w:val="18"/>
              </w:rPr>
              <w:t>Health Emergencies:</w:t>
            </w:r>
            <w:r>
              <w:rPr>
                <w:sz w:val="18"/>
                <w:szCs w:val="18"/>
              </w:rPr>
              <w:t xml:space="preserve"> Severe illness, injury, or outbreak of contagious diseases.</w:t>
            </w:r>
          </w:p>
          <w:p w14:paraId="039F9FD7" w14:textId="77777777" w:rsidR="003E0FD3" w:rsidRDefault="00AB6E99">
            <w:pPr>
              <w:numPr>
                <w:ilvl w:val="0"/>
                <w:numId w:val="13"/>
              </w:numPr>
              <w:spacing w:line="240" w:lineRule="auto"/>
              <w:rPr>
                <w:sz w:val="18"/>
                <w:szCs w:val="18"/>
              </w:rPr>
            </w:pPr>
            <w:r>
              <w:rPr>
                <w:b/>
                <w:sz w:val="18"/>
                <w:szCs w:val="18"/>
              </w:rPr>
              <w:t>Natural Disasters:</w:t>
            </w:r>
            <w:r>
              <w:rPr>
                <w:sz w:val="18"/>
                <w:szCs w:val="18"/>
              </w:rPr>
              <w:t xml:space="preserve"> Earthquakes, floods, or other natural disasters.</w:t>
            </w:r>
          </w:p>
          <w:p w14:paraId="1DC3BFBE" w14:textId="77777777" w:rsidR="003E0FD3" w:rsidRDefault="00AB6E99">
            <w:pPr>
              <w:numPr>
                <w:ilvl w:val="0"/>
                <w:numId w:val="13"/>
              </w:numPr>
              <w:spacing w:line="240" w:lineRule="auto"/>
              <w:rPr>
                <w:sz w:val="18"/>
                <w:szCs w:val="18"/>
              </w:rPr>
            </w:pPr>
            <w:r>
              <w:rPr>
                <w:b/>
                <w:sz w:val="18"/>
                <w:szCs w:val="18"/>
              </w:rPr>
              <w:t>Local/Global warning:</w:t>
            </w:r>
            <w:r>
              <w:rPr>
                <w:sz w:val="18"/>
                <w:szCs w:val="18"/>
              </w:rPr>
              <w:t xml:space="preserve"> Declaration of a state of emergency or DFAT level increases to 3 or 4. </w:t>
            </w:r>
          </w:p>
          <w:p w14:paraId="799F9E2F" w14:textId="77777777" w:rsidR="003E0FD3" w:rsidRDefault="00AB6E99">
            <w:pPr>
              <w:numPr>
                <w:ilvl w:val="0"/>
                <w:numId w:val="13"/>
              </w:numPr>
              <w:spacing w:line="240" w:lineRule="auto"/>
              <w:rPr>
                <w:sz w:val="18"/>
                <w:szCs w:val="18"/>
              </w:rPr>
            </w:pPr>
            <w:r>
              <w:rPr>
                <w:b/>
                <w:sz w:val="18"/>
                <w:szCs w:val="18"/>
              </w:rPr>
              <w:t>Major compliance breach:</w:t>
            </w:r>
            <w:r>
              <w:rPr>
                <w:sz w:val="18"/>
                <w:szCs w:val="18"/>
              </w:rPr>
              <w:t xml:space="preserve"> Any major breach of staff or students that affects the safety of remaining </w:t>
            </w:r>
            <w:proofErr w:type="spellStart"/>
            <w:r>
              <w:rPr>
                <w:sz w:val="18"/>
                <w:szCs w:val="18"/>
              </w:rPr>
              <w:t>travellers</w:t>
            </w:r>
            <w:proofErr w:type="spellEnd"/>
            <w:r>
              <w:rPr>
                <w:sz w:val="18"/>
                <w:szCs w:val="18"/>
              </w:rPr>
              <w:t xml:space="preserve"> and/or exposes Monash to unacceptable risks.</w:t>
            </w:r>
          </w:p>
        </w:tc>
      </w:tr>
      <w:tr w:rsidR="003E0FD3" w14:paraId="60BD3504" w14:textId="77777777">
        <w:trPr>
          <w:trHeight w:val="615"/>
        </w:trPr>
        <w:tc>
          <w:tcPr>
            <w:tcW w:w="1785" w:type="dxa"/>
            <w:vMerge w:val="restart"/>
            <w:shd w:val="clear" w:color="auto" w:fill="auto"/>
            <w:tcMar>
              <w:top w:w="100" w:type="dxa"/>
              <w:left w:w="100" w:type="dxa"/>
              <w:bottom w:w="100" w:type="dxa"/>
              <w:right w:w="100" w:type="dxa"/>
            </w:tcMar>
          </w:tcPr>
          <w:p w14:paraId="1F76CB19" w14:textId="77777777" w:rsidR="003E0FD3" w:rsidRDefault="00AB6E99">
            <w:pPr>
              <w:widowControl w:val="0"/>
              <w:spacing w:line="240" w:lineRule="auto"/>
            </w:pPr>
            <w:r>
              <w:rPr>
                <w:b/>
                <w:sz w:val="18"/>
                <w:szCs w:val="18"/>
              </w:rPr>
              <w:t>Escalation Pathways</w:t>
            </w:r>
          </w:p>
        </w:tc>
        <w:tc>
          <w:tcPr>
            <w:tcW w:w="1875" w:type="dxa"/>
            <w:shd w:val="clear" w:color="auto" w:fill="auto"/>
            <w:tcMar>
              <w:top w:w="100" w:type="dxa"/>
              <w:left w:w="100" w:type="dxa"/>
              <w:bottom w:w="100" w:type="dxa"/>
              <w:right w:w="100" w:type="dxa"/>
            </w:tcMar>
          </w:tcPr>
          <w:p w14:paraId="2B5A30A9" w14:textId="77777777" w:rsidR="003E0FD3" w:rsidRDefault="00AB6E99">
            <w:pPr>
              <w:widowControl w:val="0"/>
              <w:spacing w:line="240" w:lineRule="auto"/>
              <w:rPr>
                <w:sz w:val="18"/>
                <w:szCs w:val="18"/>
              </w:rPr>
            </w:pPr>
            <w:r>
              <w:rPr>
                <w:sz w:val="18"/>
                <w:szCs w:val="18"/>
                <w:shd w:val="clear" w:color="auto" w:fill="93C47D"/>
              </w:rPr>
              <w:t>MINOR INCIDENT</w:t>
            </w:r>
          </w:p>
          <w:p w14:paraId="3E098E2C" w14:textId="77777777" w:rsidR="003E0FD3" w:rsidRDefault="003E0FD3">
            <w:pPr>
              <w:widowControl w:val="0"/>
              <w:spacing w:line="240" w:lineRule="auto"/>
            </w:pPr>
          </w:p>
        </w:tc>
        <w:tc>
          <w:tcPr>
            <w:tcW w:w="6795" w:type="dxa"/>
            <w:shd w:val="clear" w:color="auto" w:fill="auto"/>
            <w:tcMar>
              <w:top w:w="100" w:type="dxa"/>
              <w:left w:w="100" w:type="dxa"/>
              <w:bottom w:w="100" w:type="dxa"/>
              <w:right w:w="100" w:type="dxa"/>
            </w:tcMar>
          </w:tcPr>
          <w:p w14:paraId="0FA01277" w14:textId="77777777" w:rsidR="003E0FD3" w:rsidRDefault="00AB6E99">
            <w:pPr>
              <w:widowControl w:val="0"/>
              <w:spacing w:line="240" w:lineRule="auto"/>
              <w:rPr>
                <w:sz w:val="18"/>
                <w:szCs w:val="18"/>
              </w:rPr>
            </w:pPr>
            <w:r>
              <w:rPr>
                <w:sz w:val="18"/>
                <w:szCs w:val="18"/>
              </w:rPr>
              <w:t>Academic leader can manage with existing resources</w:t>
            </w:r>
          </w:p>
          <w:p w14:paraId="0AF128F7" w14:textId="77777777" w:rsidR="003E0FD3" w:rsidRDefault="00AB6E99">
            <w:pPr>
              <w:widowControl w:val="0"/>
              <w:spacing w:line="240" w:lineRule="auto"/>
              <w:rPr>
                <w:sz w:val="18"/>
                <w:szCs w:val="18"/>
                <w:shd w:val="clear" w:color="auto" w:fill="93C47D"/>
              </w:rPr>
            </w:pPr>
            <w:r>
              <w:rPr>
                <w:i/>
                <w:sz w:val="18"/>
                <w:szCs w:val="18"/>
              </w:rPr>
              <w:t>Call Global 24</w:t>
            </w:r>
            <w:r>
              <w:rPr>
                <w:sz w:val="18"/>
                <w:szCs w:val="18"/>
              </w:rPr>
              <w:t xml:space="preserve"> (if assistance required) &gt; </w:t>
            </w:r>
            <w:r>
              <w:rPr>
                <w:i/>
                <w:sz w:val="18"/>
                <w:szCs w:val="18"/>
              </w:rPr>
              <w:t>Notify Supervisor/Designate</w:t>
            </w:r>
            <w:r>
              <w:rPr>
                <w:sz w:val="18"/>
                <w:szCs w:val="18"/>
              </w:rPr>
              <w:t xml:space="preserve"> </w:t>
            </w:r>
          </w:p>
        </w:tc>
      </w:tr>
      <w:tr w:rsidR="003E0FD3" w14:paraId="5BACD9CB" w14:textId="77777777">
        <w:trPr>
          <w:trHeight w:val="600"/>
        </w:trPr>
        <w:tc>
          <w:tcPr>
            <w:tcW w:w="1785" w:type="dxa"/>
            <w:vMerge/>
            <w:shd w:val="clear" w:color="auto" w:fill="auto"/>
            <w:tcMar>
              <w:top w:w="100" w:type="dxa"/>
              <w:left w:w="100" w:type="dxa"/>
              <w:bottom w:w="100" w:type="dxa"/>
              <w:right w:w="100" w:type="dxa"/>
            </w:tcMar>
          </w:tcPr>
          <w:p w14:paraId="55A7B783" w14:textId="77777777" w:rsidR="003E0FD3" w:rsidRDefault="003E0FD3">
            <w:pPr>
              <w:widowControl w:val="0"/>
              <w:spacing w:line="240" w:lineRule="auto"/>
              <w:rPr>
                <w:b/>
                <w:sz w:val="18"/>
                <w:szCs w:val="18"/>
              </w:rPr>
            </w:pPr>
          </w:p>
        </w:tc>
        <w:tc>
          <w:tcPr>
            <w:tcW w:w="1875" w:type="dxa"/>
            <w:shd w:val="clear" w:color="auto" w:fill="auto"/>
            <w:tcMar>
              <w:top w:w="100" w:type="dxa"/>
              <w:left w:w="100" w:type="dxa"/>
              <w:bottom w:w="100" w:type="dxa"/>
              <w:right w:w="100" w:type="dxa"/>
            </w:tcMar>
          </w:tcPr>
          <w:p w14:paraId="1E380D5C" w14:textId="77777777" w:rsidR="003E0FD3" w:rsidRDefault="00AB6E99">
            <w:pPr>
              <w:widowControl w:val="0"/>
              <w:spacing w:line="240" w:lineRule="auto"/>
              <w:rPr>
                <w:sz w:val="18"/>
                <w:szCs w:val="18"/>
                <w:shd w:val="clear" w:color="auto" w:fill="93C47D"/>
              </w:rPr>
            </w:pPr>
            <w:r>
              <w:rPr>
                <w:sz w:val="18"/>
                <w:szCs w:val="18"/>
                <w:shd w:val="clear" w:color="auto" w:fill="F6B26B"/>
              </w:rPr>
              <w:t>MODERATE INCIDENT</w:t>
            </w:r>
          </w:p>
        </w:tc>
        <w:tc>
          <w:tcPr>
            <w:tcW w:w="6795" w:type="dxa"/>
            <w:shd w:val="clear" w:color="auto" w:fill="auto"/>
            <w:tcMar>
              <w:top w:w="100" w:type="dxa"/>
              <w:left w:w="100" w:type="dxa"/>
              <w:bottom w:w="100" w:type="dxa"/>
              <w:right w:w="100" w:type="dxa"/>
            </w:tcMar>
          </w:tcPr>
          <w:p w14:paraId="6765440F" w14:textId="77777777" w:rsidR="003E0FD3" w:rsidRDefault="00AB6E99">
            <w:pPr>
              <w:widowControl w:val="0"/>
              <w:spacing w:line="240" w:lineRule="auto"/>
              <w:rPr>
                <w:sz w:val="18"/>
                <w:szCs w:val="18"/>
              </w:rPr>
            </w:pPr>
            <w:r>
              <w:rPr>
                <w:sz w:val="18"/>
                <w:szCs w:val="18"/>
              </w:rPr>
              <w:t>Additional university resources or expertise are required</w:t>
            </w:r>
          </w:p>
          <w:p w14:paraId="32F0D1C9" w14:textId="77777777" w:rsidR="003E0FD3" w:rsidRDefault="00AB6E99">
            <w:pPr>
              <w:widowControl w:val="0"/>
              <w:spacing w:line="240" w:lineRule="auto"/>
              <w:rPr>
                <w:i/>
                <w:sz w:val="18"/>
                <w:szCs w:val="18"/>
              </w:rPr>
            </w:pPr>
            <w:r>
              <w:rPr>
                <w:i/>
                <w:sz w:val="18"/>
                <w:szCs w:val="18"/>
              </w:rPr>
              <w:t>Call Global 24</w:t>
            </w:r>
            <w:r>
              <w:rPr>
                <w:sz w:val="18"/>
                <w:szCs w:val="18"/>
              </w:rPr>
              <w:t xml:space="preserve"> &gt; </w:t>
            </w:r>
            <w:r>
              <w:rPr>
                <w:i/>
                <w:sz w:val="18"/>
                <w:szCs w:val="18"/>
              </w:rPr>
              <w:t>Notify Supervisor/Designate</w:t>
            </w:r>
            <w:r>
              <w:rPr>
                <w:sz w:val="18"/>
                <w:szCs w:val="18"/>
              </w:rPr>
              <w:t xml:space="preserve"> &gt; </w:t>
            </w:r>
            <w:r>
              <w:rPr>
                <w:i/>
                <w:sz w:val="18"/>
                <w:szCs w:val="18"/>
              </w:rPr>
              <w:t>Notify Travel Risk and Safety</w:t>
            </w:r>
          </w:p>
        </w:tc>
      </w:tr>
      <w:tr w:rsidR="003E0FD3" w14:paraId="44723DBD" w14:textId="77777777">
        <w:trPr>
          <w:trHeight w:val="585"/>
        </w:trPr>
        <w:tc>
          <w:tcPr>
            <w:tcW w:w="1785" w:type="dxa"/>
            <w:vMerge/>
            <w:shd w:val="clear" w:color="auto" w:fill="auto"/>
            <w:tcMar>
              <w:top w:w="100" w:type="dxa"/>
              <w:left w:w="100" w:type="dxa"/>
              <w:bottom w:w="100" w:type="dxa"/>
              <w:right w:w="100" w:type="dxa"/>
            </w:tcMar>
          </w:tcPr>
          <w:p w14:paraId="112C2F6B" w14:textId="77777777" w:rsidR="003E0FD3" w:rsidRDefault="003E0FD3">
            <w:pPr>
              <w:widowControl w:val="0"/>
              <w:spacing w:line="240" w:lineRule="auto"/>
              <w:rPr>
                <w:b/>
                <w:sz w:val="18"/>
                <w:szCs w:val="18"/>
              </w:rPr>
            </w:pPr>
          </w:p>
        </w:tc>
        <w:tc>
          <w:tcPr>
            <w:tcW w:w="1875" w:type="dxa"/>
            <w:shd w:val="clear" w:color="auto" w:fill="auto"/>
            <w:tcMar>
              <w:top w:w="100" w:type="dxa"/>
              <w:left w:w="100" w:type="dxa"/>
              <w:bottom w:w="100" w:type="dxa"/>
              <w:right w:w="100" w:type="dxa"/>
            </w:tcMar>
          </w:tcPr>
          <w:p w14:paraId="6723DA36" w14:textId="77777777" w:rsidR="003E0FD3" w:rsidRDefault="00AB6E99">
            <w:pPr>
              <w:widowControl w:val="0"/>
              <w:spacing w:line="240" w:lineRule="auto"/>
              <w:rPr>
                <w:sz w:val="18"/>
                <w:szCs w:val="18"/>
                <w:shd w:val="clear" w:color="auto" w:fill="93C47D"/>
              </w:rPr>
            </w:pPr>
            <w:r>
              <w:rPr>
                <w:sz w:val="18"/>
                <w:szCs w:val="18"/>
                <w:shd w:val="clear" w:color="auto" w:fill="E06666"/>
              </w:rPr>
              <w:t>MAJOR INCIDENT</w:t>
            </w:r>
          </w:p>
        </w:tc>
        <w:tc>
          <w:tcPr>
            <w:tcW w:w="6795" w:type="dxa"/>
            <w:shd w:val="clear" w:color="auto" w:fill="auto"/>
            <w:tcMar>
              <w:top w:w="100" w:type="dxa"/>
              <w:left w:w="100" w:type="dxa"/>
              <w:bottom w:w="100" w:type="dxa"/>
              <w:right w:w="100" w:type="dxa"/>
            </w:tcMar>
          </w:tcPr>
          <w:p w14:paraId="65772840" w14:textId="77777777" w:rsidR="003E0FD3" w:rsidRDefault="00AB6E99">
            <w:pPr>
              <w:widowControl w:val="0"/>
              <w:spacing w:line="240" w:lineRule="auto"/>
              <w:rPr>
                <w:sz w:val="18"/>
                <w:szCs w:val="18"/>
              </w:rPr>
            </w:pPr>
            <w:r>
              <w:rPr>
                <w:sz w:val="18"/>
                <w:szCs w:val="18"/>
              </w:rPr>
              <w:t xml:space="preserve"> Uncontained and extend beyond the resources of the university</w:t>
            </w:r>
          </w:p>
          <w:p w14:paraId="275008E7" w14:textId="77777777" w:rsidR="003E0FD3" w:rsidRDefault="00AB6E99">
            <w:pPr>
              <w:widowControl w:val="0"/>
              <w:spacing w:line="240" w:lineRule="auto"/>
            </w:pPr>
            <w:r>
              <w:rPr>
                <w:i/>
                <w:sz w:val="18"/>
                <w:szCs w:val="18"/>
              </w:rPr>
              <w:t>Call Global 24</w:t>
            </w:r>
            <w:r>
              <w:rPr>
                <w:sz w:val="18"/>
                <w:szCs w:val="18"/>
              </w:rPr>
              <w:t xml:space="preserve"> &gt; </w:t>
            </w:r>
            <w:r>
              <w:rPr>
                <w:i/>
                <w:sz w:val="18"/>
                <w:szCs w:val="18"/>
              </w:rPr>
              <w:t>Operational Resilience form Incident Response Team</w:t>
            </w:r>
          </w:p>
        </w:tc>
      </w:tr>
    </w:tbl>
    <w:p w14:paraId="6DB761DC" w14:textId="77777777" w:rsidR="003E0FD3" w:rsidRDefault="00AB6E99">
      <w:pPr>
        <w:pStyle w:val="Heading2"/>
        <w:numPr>
          <w:ilvl w:val="0"/>
          <w:numId w:val="2"/>
        </w:numPr>
        <w:spacing w:before="240" w:after="0"/>
        <w:ind w:left="425"/>
        <w:rPr>
          <w:b/>
        </w:rPr>
      </w:pPr>
      <w:bookmarkStart w:id="32" w:name="_wuqr8z872dsk" w:colFirst="0" w:colLast="0"/>
      <w:bookmarkEnd w:id="32"/>
      <w:r>
        <w:rPr>
          <w:b/>
        </w:rPr>
        <w:t>Document Reviewers</w:t>
      </w:r>
    </w:p>
    <w:p w14:paraId="2F322BD6" w14:textId="77777777" w:rsidR="003E0FD3" w:rsidRDefault="00AB6E99">
      <w:pPr>
        <w:rPr>
          <w:sz w:val="20"/>
          <w:szCs w:val="20"/>
        </w:rPr>
      </w:pPr>
      <w:r>
        <w:rPr>
          <w:sz w:val="20"/>
          <w:szCs w:val="20"/>
        </w:rPr>
        <w:t>The following individuals confirm they have reviewed the documentation associated with the proposed trip and accept the risk management and incident response plans. This trip has your endorsement to proceed as planned.</w:t>
      </w:r>
    </w:p>
    <w:p w14:paraId="32C86E69" w14:textId="77777777" w:rsidR="003E0FD3" w:rsidRDefault="00AB6E99">
      <w:pPr>
        <w:rPr>
          <w:sz w:val="20"/>
          <w:szCs w:val="20"/>
        </w:rPr>
      </w:pPr>
      <w:r>
        <w:rPr>
          <w:sz w:val="20"/>
          <w:szCs w:val="20"/>
        </w:rPr>
        <w:t xml:space="preserve"> </w:t>
      </w:r>
    </w:p>
    <w:p w14:paraId="4E40786D" w14:textId="77777777" w:rsidR="003E0FD3" w:rsidRDefault="00AB6E99">
      <w:pPr>
        <w:numPr>
          <w:ilvl w:val="0"/>
          <w:numId w:val="16"/>
        </w:numPr>
        <w:rPr>
          <w:sz w:val="20"/>
          <w:szCs w:val="20"/>
        </w:rPr>
      </w:pPr>
      <w:r>
        <w:rPr>
          <w:sz w:val="20"/>
          <w:szCs w:val="20"/>
        </w:rPr>
        <w:t>Travel Operations Manual</w:t>
      </w:r>
    </w:p>
    <w:p w14:paraId="1A58D5FA" w14:textId="77777777" w:rsidR="003E0FD3" w:rsidRDefault="00AB6E99">
      <w:pPr>
        <w:numPr>
          <w:ilvl w:val="0"/>
          <w:numId w:val="16"/>
        </w:numPr>
        <w:rPr>
          <w:sz w:val="20"/>
          <w:szCs w:val="20"/>
        </w:rPr>
      </w:pPr>
      <w:r>
        <w:rPr>
          <w:sz w:val="20"/>
          <w:szCs w:val="20"/>
        </w:rPr>
        <w:t>SARAH ERMP</w:t>
      </w:r>
    </w:p>
    <w:p w14:paraId="5D158C45" w14:textId="77777777" w:rsidR="003E0FD3" w:rsidRDefault="00AB6E99">
      <w:pPr>
        <w:numPr>
          <w:ilvl w:val="0"/>
          <w:numId w:val="16"/>
        </w:numPr>
        <w:rPr>
          <w:sz w:val="20"/>
          <w:szCs w:val="20"/>
        </w:rPr>
      </w:pPr>
      <w:r>
        <w:rPr>
          <w:sz w:val="20"/>
          <w:szCs w:val="20"/>
        </w:rPr>
        <w:t>Itinerary and Journey Management Plan</w:t>
      </w:r>
    </w:p>
    <w:p w14:paraId="1EB3129A" w14:textId="77777777" w:rsidR="003E0FD3" w:rsidRDefault="00AB6E99">
      <w:pPr>
        <w:numPr>
          <w:ilvl w:val="0"/>
          <w:numId w:val="16"/>
        </w:numPr>
        <w:rPr>
          <w:sz w:val="20"/>
          <w:szCs w:val="20"/>
        </w:rPr>
      </w:pPr>
      <w:r>
        <w:rPr>
          <w:sz w:val="20"/>
          <w:szCs w:val="20"/>
        </w:rPr>
        <w:t>Travel Comms and Incident Response Playbook</w:t>
      </w:r>
    </w:p>
    <w:p w14:paraId="56DD6820" w14:textId="77777777" w:rsidR="003E0FD3" w:rsidRDefault="003E0FD3">
      <w:pPr>
        <w:rPr>
          <w:sz w:val="20"/>
          <w:szCs w:val="20"/>
        </w:rPr>
      </w:pPr>
    </w:p>
    <w:tbl>
      <w:tblPr>
        <w:tblStyle w:val="aa"/>
        <w:tblW w:w="104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60"/>
        <w:gridCol w:w="6480"/>
      </w:tblGrid>
      <w:tr w:rsidR="003E0FD3" w14:paraId="03732027" w14:textId="77777777">
        <w:tc>
          <w:tcPr>
            <w:tcW w:w="3960" w:type="dxa"/>
            <w:shd w:val="clear" w:color="auto" w:fill="auto"/>
            <w:tcMar>
              <w:top w:w="100" w:type="dxa"/>
              <w:left w:w="100" w:type="dxa"/>
              <w:bottom w:w="100" w:type="dxa"/>
              <w:right w:w="100" w:type="dxa"/>
            </w:tcMar>
          </w:tcPr>
          <w:p w14:paraId="06F066B9" w14:textId="77777777" w:rsidR="003E0FD3" w:rsidRDefault="00AB6E99">
            <w:pPr>
              <w:widowControl w:val="0"/>
              <w:pBdr>
                <w:top w:val="nil"/>
                <w:left w:val="nil"/>
                <w:bottom w:val="nil"/>
                <w:right w:val="nil"/>
                <w:between w:val="nil"/>
              </w:pBdr>
              <w:spacing w:line="240" w:lineRule="auto"/>
              <w:rPr>
                <w:b/>
                <w:sz w:val="18"/>
                <w:szCs w:val="18"/>
              </w:rPr>
            </w:pPr>
            <w:r>
              <w:rPr>
                <w:b/>
                <w:sz w:val="18"/>
                <w:szCs w:val="18"/>
              </w:rPr>
              <w:t>Reviewed by Supervisor / Department head:</w:t>
            </w:r>
          </w:p>
        </w:tc>
        <w:tc>
          <w:tcPr>
            <w:tcW w:w="6480" w:type="dxa"/>
            <w:shd w:val="clear" w:color="auto" w:fill="auto"/>
            <w:tcMar>
              <w:top w:w="100" w:type="dxa"/>
              <w:left w:w="100" w:type="dxa"/>
              <w:bottom w:w="100" w:type="dxa"/>
              <w:right w:w="100" w:type="dxa"/>
            </w:tcMar>
          </w:tcPr>
          <w:p w14:paraId="4FA18B8A" w14:textId="77777777" w:rsidR="003E0FD3" w:rsidRDefault="003E0FD3">
            <w:pPr>
              <w:widowControl w:val="0"/>
              <w:pBdr>
                <w:top w:val="nil"/>
                <w:left w:val="nil"/>
                <w:bottom w:val="nil"/>
                <w:right w:val="nil"/>
                <w:between w:val="nil"/>
              </w:pBdr>
              <w:spacing w:line="240" w:lineRule="auto"/>
              <w:rPr>
                <w:sz w:val="18"/>
                <w:szCs w:val="18"/>
              </w:rPr>
            </w:pPr>
          </w:p>
        </w:tc>
      </w:tr>
      <w:tr w:rsidR="003E0FD3" w14:paraId="04432AAC" w14:textId="77777777">
        <w:tc>
          <w:tcPr>
            <w:tcW w:w="3960" w:type="dxa"/>
            <w:shd w:val="clear" w:color="auto" w:fill="auto"/>
            <w:tcMar>
              <w:top w:w="100" w:type="dxa"/>
              <w:left w:w="100" w:type="dxa"/>
              <w:bottom w:w="100" w:type="dxa"/>
              <w:right w:w="100" w:type="dxa"/>
            </w:tcMar>
          </w:tcPr>
          <w:p w14:paraId="72A524AC" w14:textId="77777777" w:rsidR="003E0FD3" w:rsidRDefault="00AB6E99">
            <w:pPr>
              <w:widowControl w:val="0"/>
              <w:pBdr>
                <w:top w:val="nil"/>
                <w:left w:val="nil"/>
                <w:bottom w:val="nil"/>
                <w:right w:val="nil"/>
                <w:between w:val="nil"/>
              </w:pBdr>
              <w:spacing w:line="240" w:lineRule="auto"/>
              <w:rPr>
                <w:b/>
                <w:sz w:val="18"/>
                <w:szCs w:val="18"/>
              </w:rPr>
            </w:pPr>
            <w:r>
              <w:rPr>
                <w:b/>
                <w:sz w:val="18"/>
                <w:szCs w:val="18"/>
              </w:rPr>
              <w:t>Date reviewed:</w:t>
            </w:r>
          </w:p>
        </w:tc>
        <w:tc>
          <w:tcPr>
            <w:tcW w:w="6480" w:type="dxa"/>
            <w:shd w:val="clear" w:color="auto" w:fill="auto"/>
            <w:tcMar>
              <w:top w:w="100" w:type="dxa"/>
              <w:left w:w="100" w:type="dxa"/>
              <w:bottom w:w="100" w:type="dxa"/>
              <w:right w:w="100" w:type="dxa"/>
            </w:tcMar>
          </w:tcPr>
          <w:p w14:paraId="447CD6A4" w14:textId="77777777" w:rsidR="003E0FD3" w:rsidRDefault="003E0FD3">
            <w:pPr>
              <w:widowControl w:val="0"/>
              <w:pBdr>
                <w:top w:val="nil"/>
                <w:left w:val="nil"/>
                <w:bottom w:val="nil"/>
                <w:right w:val="nil"/>
                <w:between w:val="nil"/>
              </w:pBdr>
              <w:spacing w:line="240" w:lineRule="auto"/>
              <w:rPr>
                <w:sz w:val="18"/>
                <w:szCs w:val="18"/>
              </w:rPr>
            </w:pPr>
          </w:p>
        </w:tc>
      </w:tr>
    </w:tbl>
    <w:p w14:paraId="1FC8BAD7" w14:textId="77777777" w:rsidR="003E0FD3" w:rsidRDefault="003E0FD3">
      <w:pPr>
        <w:rPr>
          <w:sz w:val="20"/>
          <w:szCs w:val="20"/>
        </w:rPr>
      </w:pPr>
    </w:p>
    <w:tbl>
      <w:tblPr>
        <w:tblStyle w:val="ab"/>
        <w:tblW w:w="104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60"/>
        <w:gridCol w:w="6480"/>
      </w:tblGrid>
      <w:tr w:rsidR="003E0FD3" w14:paraId="0A3A6484" w14:textId="77777777">
        <w:tc>
          <w:tcPr>
            <w:tcW w:w="3960" w:type="dxa"/>
            <w:shd w:val="clear" w:color="auto" w:fill="auto"/>
            <w:tcMar>
              <w:top w:w="100" w:type="dxa"/>
              <w:left w:w="100" w:type="dxa"/>
              <w:bottom w:w="100" w:type="dxa"/>
              <w:right w:w="100" w:type="dxa"/>
            </w:tcMar>
          </w:tcPr>
          <w:p w14:paraId="72B47FFA" w14:textId="77777777" w:rsidR="003E0FD3" w:rsidRDefault="00AB6E99">
            <w:pPr>
              <w:widowControl w:val="0"/>
              <w:spacing w:line="240" w:lineRule="auto"/>
              <w:rPr>
                <w:b/>
                <w:sz w:val="18"/>
                <w:szCs w:val="18"/>
              </w:rPr>
            </w:pPr>
            <w:r>
              <w:rPr>
                <w:b/>
                <w:sz w:val="18"/>
                <w:szCs w:val="18"/>
              </w:rPr>
              <w:t xml:space="preserve">Approved by Activity Owner (GM, Deputy Dean </w:t>
            </w:r>
            <w:proofErr w:type="spellStart"/>
            <w:r>
              <w:rPr>
                <w:b/>
                <w:sz w:val="18"/>
                <w:szCs w:val="18"/>
              </w:rPr>
              <w:t>etc</w:t>
            </w:r>
            <w:proofErr w:type="spellEnd"/>
            <w:r>
              <w:rPr>
                <w:b/>
                <w:sz w:val="18"/>
                <w:szCs w:val="18"/>
              </w:rPr>
              <w:t>:</w:t>
            </w:r>
          </w:p>
        </w:tc>
        <w:tc>
          <w:tcPr>
            <w:tcW w:w="6480" w:type="dxa"/>
            <w:shd w:val="clear" w:color="auto" w:fill="auto"/>
            <w:tcMar>
              <w:top w:w="100" w:type="dxa"/>
              <w:left w:w="100" w:type="dxa"/>
              <w:bottom w:w="100" w:type="dxa"/>
              <w:right w:w="100" w:type="dxa"/>
            </w:tcMar>
          </w:tcPr>
          <w:p w14:paraId="119E8AAA" w14:textId="77777777" w:rsidR="003E0FD3" w:rsidRDefault="003E0FD3">
            <w:pPr>
              <w:widowControl w:val="0"/>
              <w:spacing w:line="240" w:lineRule="auto"/>
              <w:rPr>
                <w:sz w:val="18"/>
                <w:szCs w:val="18"/>
              </w:rPr>
            </w:pPr>
          </w:p>
        </w:tc>
      </w:tr>
      <w:tr w:rsidR="003E0FD3" w14:paraId="5E54A16E" w14:textId="77777777">
        <w:tc>
          <w:tcPr>
            <w:tcW w:w="3960" w:type="dxa"/>
            <w:shd w:val="clear" w:color="auto" w:fill="auto"/>
            <w:tcMar>
              <w:top w:w="100" w:type="dxa"/>
              <w:left w:w="100" w:type="dxa"/>
              <w:bottom w:w="100" w:type="dxa"/>
              <w:right w:w="100" w:type="dxa"/>
            </w:tcMar>
          </w:tcPr>
          <w:p w14:paraId="7D2EDDBD" w14:textId="77777777" w:rsidR="003E0FD3" w:rsidRDefault="00AB6E99">
            <w:pPr>
              <w:widowControl w:val="0"/>
              <w:spacing w:line="240" w:lineRule="auto"/>
              <w:rPr>
                <w:b/>
                <w:sz w:val="18"/>
                <w:szCs w:val="18"/>
              </w:rPr>
            </w:pPr>
            <w:r>
              <w:rPr>
                <w:b/>
                <w:sz w:val="18"/>
                <w:szCs w:val="18"/>
              </w:rPr>
              <w:t xml:space="preserve">Date </w:t>
            </w:r>
            <w:proofErr w:type="gramStart"/>
            <w:r>
              <w:rPr>
                <w:b/>
                <w:sz w:val="18"/>
                <w:szCs w:val="18"/>
              </w:rPr>
              <w:t>approved::</w:t>
            </w:r>
            <w:proofErr w:type="gramEnd"/>
          </w:p>
        </w:tc>
        <w:tc>
          <w:tcPr>
            <w:tcW w:w="6480" w:type="dxa"/>
            <w:shd w:val="clear" w:color="auto" w:fill="auto"/>
            <w:tcMar>
              <w:top w:w="100" w:type="dxa"/>
              <w:left w:w="100" w:type="dxa"/>
              <w:bottom w:w="100" w:type="dxa"/>
              <w:right w:w="100" w:type="dxa"/>
            </w:tcMar>
          </w:tcPr>
          <w:p w14:paraId="09FD87EF" w14:textId="77777777" w:rsidR="003E0FD3" w:rsidRDefault="003E0FD3">
            <w:pPr>
              <w:widowControl w:val="0"/>
              <w:spacing w:line="240" w:lineRule="auto"/>
              <w:rPr>
                <w:sz w:val="18"/>
                <w:szCs w:val="18"/>
              </w:rPr>
            </w:pPr>
          </w:p>
        </w:tc>
      </w:tr>
    </w:tbl>
    <w:p w14:paraId="6FC1EF58" w14:textId="77777777" w:rsidR="003E0FD3" w:rsidRDefault="003E0FD3">
      <w:pPr>
        <w:rPr>
          <w:sz w:val="20"/>
          <w:szCs w:val="20"/>
        </w:rPr>
      </w:pPr>
    </w:p>
    <w:p w14:paraId="7E0802DE" w14:textId="77777777" w:rsidR="003E0FD3" w:rsidRDefault="00AB6E99">
      <w:pPr>
        <w:spacing w:before="240" w:after="40"/>
        <w:rPr>
          <w:b/>
          <w:color w:val="FF0000"/>
          <w:sz w:val="20"/>
          <w:szCs w:val="20"/>
        </w:rPr>
      </w:pPr>
      <w:r>
        <w:rPr>
          <w:b/>
          <w:color w:val="FF0000"/>
          <w:sz w:val="20"/>
          <w:szCs w:val="20"/>
        </w:rPr>
        <w:t>If high risk activities are identified or if the group plans to enter a DFAT Level 3 or 4 destinations, the following additional reviewers will apply:</w:t>
      </w:r>
    </w:p>
    <w:p w14:paraId="14630140" w14:textId="77777777" w:rsidR="003E0FD3" w:rsidRDefault="003E0FD3">
      <w:pPr>
        <w:rPr>
          <w:sz w:val="20"/>
          <w:szCs w:val="20"/>
        </w:rPr>
      </w:pPr>
    </w:p>
    <w:tbl>
      <w:tblPr>
        <w:tblStyle w:val="ac"/>
        <w:tblW w:w="104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60"/>
        <w:gridCol w:w="6480"/>
      </w:tblGrid>
      <w:tr w:rsidR="003E0FD3" w14:paraId="30B4F63D" w14:textId="77777777">
        <w:tc>
          <w:tcPr>
            <w:tcW w:w="3960" w:type="dxa"/>
            <w:shd w:val="clear" w:color="auto" w:fill="auto"/>
            <w:tcMar>
              <w:top w:w="100" w:type="dxa"/>
              <w:left w:w="100" w:type="dxa"/>
              <w:bottom w:w="100" w:type="dxa"/>
              <w:right w:w="100" w:type="dxa"/>
            </w:tcMar>
          </w:tcPr>
          <w:p w14:paraId="3533BECE" w14:textId="77777777" w:rsidR="003E0FD3" w:rsidRDefault="00AB6E99">
            <w:pPr>
              <w:widowControl w:val="0"/>
              <w:spacing w:line="240" w:lineRule="auto"/>
              <w:rPr>
                <w:b/>
                <w:sz w:val="18"/>
                <w:szCs w:val="18"/>
              </w:rPr>
            </w:pPr>
            <w:r>
              <w:rPr>
                <w:b/>
                <w:sz w:val="18"/>
                <w:szCs w:val="18"/>
              </w:rPr>
              <w:t xml:space="preserve">Reviewed by Travel Risk and Safety, Operational Resilience: </w:t>
            </w:r>
          </w:p>
        </w:tc>
        <w:tc>
          <w:tcPr>
            <w:tcW w:w="6480" w:type="dxa"/>
            <w:shd w:val="clear" w:color="auto" w:fill="auto"/>
            <w:tcMar>
              <w:top w:w="100" w:type="dxa"/>
              <w:left w:w="100" w:type="dxa"/>
              <w:bottom w:w="100" w:type="dxa"/>
              <w:right w:w="100" w:type="dxa"/>
            </w:tcMar>
          </w:tcPr>
          <w:p w14:paraId="1D2BB46A" w14:textId="77777777" w:rsidR="003E0FD3" w:rsidRDefault="003E0FD3">
            <w:pPr>
              <w:widowControl w:val="0"/>
              <w:spacing w:line="240" w:lineRule="auto"/>
              <w:rPr>
                <w:sz w:val="18"/>
                <w:szCs w:val="18"/>
              </w:rPr>
            </w:pPr>
          </w:p>
        </w:tc>
      </w:tr>
      <w:tr w:rsidR="003E0FD3" w14:paraId="62CF5362" w14:textId="77777777">
        <w:tc>
          <w:tcPr>
            <w:tcW w:w="3960" w:type="dxa"/>
            <w:shd w:val="clear" w:color="auto" w:fill="auto"/>
            <w:tcMar>
              <w:top w:w="100" w:type="dxa"/>
              <w:left w:w="100" w:type="dxa"/>
              <w:bottom w:w="100" w:type="dxa"/>
              <w:right w:w="100" w:type="dxa"/>
            </w:tcMar>
          </w:tcPr>
          <w:p w14:paraId="295750B0" w14:textId="77777777" w:rsidR="003E0FD3" w:rsidRDefault="00AB6E99">
            <w:pPr>
              <w:widowControl w:val="0"/>
              <w:spacing w:line="240" w:lineRule="auto"/>
              <w:rPr>
                <w:b/>
                <w:sz w:val="18"/>
                <w:szCs w:val="18"/>
              </w:rPr>
            </w:pPr>
            <w:r>
              <w:rPr>
                <w:b/>
                <w:sz w:val="18"/>
                <w:szCs w:val="18"/>
              </w:rPr>
              <w:t>Date reviewed:</w:t>
            </w:r>
          </w:p>
        </w:tc>
        <w:tc>
          <w:tcPr>
            <w:tcW w:w="6480" w:type="dxa"/>
            <w:shd w:val="clear" w:color="auto" w:fill="auto"/>
            <w:tcMar>
              <w:top w:w="100" w:type="dxa"/>
              <w:left w:w="100" w:type="dxa"/>
              <w:bottom w:w="100" w:type="dxa"/>
              <w:right w:w="100" w:type="dxa"/>
            </w:tcMar>
          </w:tcPr>
          <w:p w14:paraId="15BF3134" w14:textId="77777777" w:rsidR="003E0FD3" w:rsidRDefault="003E0FD3">
            <w:pPr>
              <w:widowControl w:val="0"/>
              <w:spacing w:line="240" w:lineRule="auto"/>
              <w:rPr>
                <w:sz w:val="18"/>
                <w:szCs w:val="18"/>
              </w:rPr>
            </w:pPr>
          </w:p>
        </w:tc>
      </w:tr>
    </w:tbl>
    <w:p w14:paraId="46BEB8FB" w14:textId="77777777" w:rsidR="003E0FD3" w:rsidRDefault="003E0FD3">
      <w:pPr>
        <w:rPr>
          <w:sz w:val="20"/>
          <w:szCs w:val="20"/>
        </w:rPr>
      </w:pPr>
    </w:p>
    <w:tbl>
      <w:tblPr>
        <w:tblStyle w:val="ad"/>
        <w:tblW w:w="104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60"/>
        <w:gridCol w:w="6480"/>
      </w:tblGrid>
      <w:tr w:rsidR="003E0FD3" w14:paraId="62DDACEC" w14:textId="77777777">
        <w:tc>
          <w:tcPr>
            <w:tcW w:w="3960" w:type="dxa"/>
            <w:shd w:val="clear" w:color="auto" w:fill="auto"/>
            <w:tcMar>
              <w:top w:w="100" w:type="dxa"/>
              <w:left w:w="100" w:type="dxa"/>
              <w:bottom w:w="100" w:type="dxa"/>
              <w:right w:w="100" w:type="dxa"/>
            </w:tcMar>
          </w:tcPr>
          <w:p w14:paraId="1DCB61FB" w14:textId="77777777" w:rsidR="003E0FD3" w:rsidRDefault="00AB6E99">
            <w:pPr>
              <w:widowControl w:val="0"/>
              <w:spacing w:line="240" w:lineRule="auto"/>
              <w:rPr>
                <w:b/>
                <w:sz w:val="18"/>
                <w:szCs w:val="18"/>
              </w:rPr>
            </w:pPr>
            <w:r>
              <w:rPr>
                <w:b/>
                <w:sz w:val="18"/>
                <w:szCs w:val="18"/>
              </w:rPr>
              <w:t>Reviewed and approved by the Dean / Portfolio Head:</w:t>
            </w:r>
          </w:p>
        </w:tc>
        <w:tc>
          <w:tcPr>
            <w:tcW w:w="6480" w:type="dxa"/>
            <w:shd w:val="clear" w:color="auto" w:fill="auto"/>
            <w:tcMar>
              <w:top w:w="100" w:type="dxa"/>
              <w:left w:w="100" w:type="dxa"/>
              <w:bottom w:w="100" w:type="dxa"/>
              <w:right w:w="100" w:type="dxa"/>
            </w:tcMar>
          </w:tcPr>
          <w:p w14:paraId="1E7AAA22" w14:textId="77777777" w:rsidR="003E0FD3" w:rsidRDefault="003E0FD3">
            <w:pPr>
              <w:widowControl w:val="0"/>
              <w:spacing w:line="240" w:lineRule="auto"/>
              <w:rPr>
                <w:sz w:val="18"/>
                <w:szCs w:val="18"/>
              </w:rPr>
            </w:pPr>
          </w:p>
        </w:tc>
      </w:tr>
      <w:tr w:rsidR="003E0FD3" w14:paraId="09C0A4E4" w14:textId="77777777">
        <w:tc>
          <w:tcPr>
            <w:tcW w:w="3960" w:type="dxa"/>
            <w:shd w:val="clear" w:color="auto" w:fill="auto"/>
            <w:tcMar>
              <w:top w:w="100" w:type="dxa"/>
              <w:left w:w="100" w:type="dxa"/>
              <w:bottom w:w="100" w:type="dxa"/>
              <w:right w:w="100" w:type="dxa"/>
            </w:tcMar>
          </w:tcPr>
          <w:p w14:paraId="6D3FBA04" w14:textId="77777777" w:rsidR="003E0FD3" w:rsidRDefault="00AB6E99">
            <w:pPr>
              <w:widowControl w:val="0"/>
              <w:spacing w:line="240" w:lineRule="auto"/>
              <w:rPr>
                <w:b/>
                <w:sz w:val="18"/>
                <w:szCs w:val="18"/>
              </w:rPr>
            </w:pPr>
            <w:r>
              <w:rPr>
                <w:b/>
                <w:sz w:val="18"/>
                <w:szCs w:val="18"/>
              </w:rPr>
              <w:t>Date approved:</w:t>
            </w:r>
          </w:p>
        </w:tc>
        <w:tc>
          <w:tcPr>
            <w:tcW w:w="6480" w:type="dxa"/>
            <w:shd w:val="clear" w:color="auto" w:fill="auto"/>
            <w:tcMar>
              <w:top w:w="100" w:type="dxa"/>
              <w:left w:w="100" w:type="dxa"/>
              <w:bottom w:w="100" w:type="dxa"/>
              <w:right w:w="100" w:type="dxa"/>
            </w:tcMar>
          </w:tcPr>
          <w:p w14:paraId="40D014F4" w14:textId="77777777" w:rsidR="003E0FD3" w:rsidRDefault="003E0FD3">
            <w:pPr>
              <w:widowControl w:val="0"/>
              <w:spacing w:line="240" w:lineRule="auto"/>
              <w:rPr>
                <w:sz w:val="18"/>
                <w:szCs w:val="18"/>
              </w:rPr>
            </w:pPr>
          </w:p>
        </w:tc>
      </w:tr>
    </w:tbl>
    <w:p w14:paraId="3E8286E9" w14:textId="77777777" w:rsidR="003E0FD3" w:rsidRDefault="003E0FD3">
      <w:pPr>
        <w:rPr>
          <w:b/>
          <w:sz w:val="20"/>
          <w:szCs w:val="20"/>
        </w:rPr>
      </w:pPr>
    </w:p>
    <w:p w14:paraId="307E6872" w14:textId="77777777" w:rsidR="003E0FD3" w:rsidRDefault="003E0FD3">
      <w:pPr>
        <w:rPr>
          <w:sz w:val="20"/>
          <w:szCs w:val="20"/>
        </w:rPr>
      </w:pPr>
    </w:p>
    <w:p w14:paraId="7C79A20C" w14:textId="77777777" w:rsidR="003E0FD3" w:rsidRDefault="00AB6E99">
      <w:pPr>
        <w:pStyle w:val="Heading2"/>
      </w:pPr>
      <w:bookmarkStart w:id="33" w:name="_8k2qpf8n3ids" w:colFirst="0" w:colLast="0"/>
      <w:bookmarkEnd w:id="33"/>
      <w:r>
        <w:br w:type="page"/>
      </w:r>
    </w:p>
    <w:p w14:paraId="614A8EE2" w14:textId="77777777" w:rsidR="003E0FD3" w:rsidRDefault="00AB6E99">
      <w:pPr>
        <w:pStyle w:val="Heading2"/>
        <w:numPr>
          <w:ilvl w:val="0"/>
          <w:numId w:val="2"/>
        </w:numPr>
        <w:ind w:left="425"/>
        <w:rPr>
          <w:b/>
        </w:rPr>
      </w:pPr>
      <w:bookmarkStart w:id="34" w:name="_ky34d6i8itf0" w:colFirst="0" w:colLast="0"/>
      <w:bookmarkEnd w:id="34"/>
      <w:r>
        <w:rPr>
          <w:b/>
        </w:rPr>
        <w:lastRenderedPageBreak/>
        <w:t>Appendices / Resources</w:t>
      </w:r>
    </w:p>
    <w:p w14:paraId="04585CEE" w14:textId="77777777" w:rsidR="003E0FD3" w:rsidRDefault="002921B4">
      <w:pPr>
        <w:numPr>
          <w:ilvl w:val="0"/>
          <w:numId w:val="10"/>
        </w:numPr>
        <w:spacing w:before="200"/>
      </w:pPr>
      <w:hyperlink r:id="rId15" w:anchor="gid=96133657">
        <w:r w:rsidR="00AB6E99">
          <w:rPr>
            <w:color w:val="1155CC"/>
            <w:u w:val="single"/>
          </w:rPr>
          <w:t>[TEMPLATE] Itinerary and Journey Management (Sheets)</w:t>
        </w:r>
      </w:hyperlink>
    </w:p>
    <w:p w14:paraId="4CF1CE5B" w14:textId="77777777" w:rsidR="003E0FD3" w:rsidRDefault="002921B4">
      <w:pPr>
        <w:numPr>
          <w:ilvl w:val="0"/>
          <w:numId w:val="10"/>
        </w:numPr>
        <w:spacing w:before="200"/>
      </w:pPr>
      <w:hyperlink r:id="rId16" w:anchor="heading=h.ap258lqqylz9">
        <w:r w:rsidR="00AB6E99">
          <w:rPr>
            <w:color w:val="1155CC"/>
            <w:u w:val="single"/>
          </w:rPr>
          <w:t>[TEMPLATE] Travel Incident Response Playbook</w:t>
        </w:r>
      </w:hyperlink>
    </w:p>
    <w:p w14:paraId="7386663A" w14:textId="77777777" w:rsidR="003E0FD3" w:rsidRDefault="002921B4">
      <w:pPr>
        <w:numPr>
          <w:ilvl w:val="0"/>
          <w:numId w:val="10"/>
        </w:numPr>
        <w:spacing w:before="200"/>
        <w:rPr>
          <w:sz w:val="20"/>
          <w:szCs w:val="20"/>
        </w:rPr>
      </w:pPr>
      <w:hyperlink r:id="rId17">
        <w:r w:rsidR="00AB6E99">
          <w:rPr>
            <w:color w:val="1155CC"/>
            <w:u w:val="single"/>
          </w:rPr>
          <w:t>Safety and Risk Analysis Hub</w:t>
        </w:r>
      </w:hyperlink>
      <w:r w:rsidR="00AB6E99">
        <w:t xml:space="preserve"> (SARAH)</w:t>
      </w:r>
    </w:p>
    <w:p w14:paraId="060CB1DD" w14:textId="77777777" w:rsidR="003E0FD3" w:rsidRDefault="00AB6E99">
      <w:pPr>
        <w:numPr>
          <w:ilvl w:val="0"/>
          <w:numId w:val="10"/>
        </w:numPr>
        <w:spacing w:before="200"/>
      </w:pPr>
      <w:r>
        <w:t>[TEMPLATE] Pre-Departure Slides</w:t>
      </w:r>
    </w:p>
    <w:p w14:paraId="30102941" w14:textId="77777777" w:rsidR="003E0FD3" w:rsidRDefault="00AB6E99">
      <w:pPr>
        <w:numPr>
          <w:ilvl w:val="0"/>
          <w:numId w:val="10"/>
        </w:numPr>
        <w:spacing w:before="200"/>
      </w:pPr>
      <w:r>
        <w:t>[TEMPLATE] Packing list</w:t>
      </w:r>
    </w:p>
    <w:p w14:paraId="770B5E67" w14:textId="77777777" w:rsidR="003E0FD3" w:rsidRDefault="00AB6E99">
      <w:pPr>
        <w:numPr>
          <w:ilvl w:val="0"/>
          <w:numId w:val="10"/>
        </w:numPr>
        <w:spacing w:before="200"/>
        <w:rPr>
          <w:sz w:val="20"/>
          <w:szCs w:val="20"/>
        </w:rPr>
      </w:pPr>
      <w:r>
        <w:t>Copy of Carnet and Permits</w:t>
      </w:r>
    </w:p>
    <w:p w14:paraId="0A3193AD" w14:textId="77777777" w:rsidR="003E0FD3" w:rsidRPr="00AB6E99" w:rsidRDefault="00AB6E99">
      <w:pPr>
        <w:numPr>
          <w:ilvl w:val="0"/>
          <w:numId w:val="10"/>
        </w:numPr>
        <w:spacing w:before="200"/>
      </w:pPr>
      <w:r>
        <w:t>Security Plan for travel close to or into DFAT Level 3</w:t>
      </w:r>
    </w:p>
    <w:sectPr w:rsidR="003E0FD3" w:rsidRPr="00AB6E99">
      <w:headerReference w:type="default" r:id="rId18"/>
      <w:footerReference w:type="default" r:id="rId19"/>
      <w:pgSz w:w="11906" w:h="16838"/>
      <w:pgMar w:top="72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728E0" w14:textId="77777777" w:rsidR="000F3326" w:rsidRDefault="00AB6E99">
      <w:pPr>
        <w:spacing w:line="240" w:lineRule="auto"/>
      </w:pPr>
      <w:r>
        <w:separator/>
      </w:r>
    </w:p>
  </w:endnote>
  <w:endnote w:type="continuationSeparator" w:id="0">
    <w:p w14:paraId="227704E2" w14:textId="77777777" w:rsidR="000F3326" w:rsidRDefault="00AB6E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76B61" w14:textId="77777777" w:rsidR="003E0FD3" w:rsidRDefault="002921B4">
    <w:pPr>
      <w:rPr>
        <w:b/>
        <w:color w:val="3187BB"/>
        <w:sz w:val="18"/>
        <w:szCs w:val="18"/>
      </w:rPr>
    </w:pPr>
    <w:r>
      <w:pict w14:anchorId="7556F8D6">
        <v:rect id="_x0000_i1025" style="width:0;height:1.5pt" o:hralign="center" o:hrstd="t" o:hr="t" fillcolor="#a0a0a0" stroked="f"/>
      </w:pict>
    </w:r>
  </w:p>
  <w:tbl>
    <w:tblPr>
      <w:tblStyle w:val="ae"/>
      <w:tblW w:w="10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3"/>
      <w:gridCol w:w="5233"/>
    </w:tblGrid>
    <w:tr w:rsidR="003E0FD3" w14:paraId="5C5AC875" w14:textId="77777777">
      <w:tc>
        <w:tcPr>
          <w:tcW w:w="523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6BF50D8" w14:textId="77777777" w:rsidR="003E0FD3" w:rsidRDefault="00AB6E99">
          <w:pPr>
            <w:rPr>
              <w:rFonts w:ascii="Arial" w:eastAsia="Arial" w:hAnsi="Arial" w:cs="Arial"/>
              <w:color w:val="222222"/>
              <w:sz w:val="18"/>
              <w:szCs w:val="18"/>
            </w:rPr>
          </w:pPr>
          <w:r>
            <w:rPr>
              <w:b/>
              <w:color w:val="3187BB"/>
              <w:sz w:val="18"/>
              <w:szCs w:val="18"/>
            </w:rPr>
            <w:t>Global24 Assist:</w:t>
          </w:r>
          <w:r>
            <w:rPr>
              <w:sz w:val="18"/>
              <w:szCs w:val="18"/>
            </w:rPr>
            <w:t xml:space="preserve"> </w:t>
          </w:r>
          <w:r>
            <w:rPr>
              <w:rFonts w:ascii="Arial" w:eastAsia="Arial" w:hAnsi="Arial" w:cs="Arial"/>
              <w:color w:val="222222"/>
              <w:sz w:val="18"/>
              <w:szCs w:val="18"/>
            </w:rPr>
            <w:t>(+61 2) 9312 5191</w:t>
          </w:r>
        </w:p>
        <w:p w14:paraId="748D1175" w14:textId="77777777" w:rsidR="003E0FD3" w:rsidRDefault="00AB6E99">
          <w:pPr>
            <w:rPr>
              <w:rFonts w:ascii="Arial" w:eastAsia="Arial" w:hAnsi="Arial" w:cs="Arial"/>
              <w:color w:val="222222"/>
              <w:sz w:val="18"/>
              <w:szCs w:val="18"/>
            </w:rPr>
          </w:pPr>
          <w:r>
            <w:rPr>
              <w:rFonts w:ascii="Arial" w:eastAsia="Arial" w:hAnsi="Arial" w:cs="Arial"/>
              <w:color w:val="1155CC"/>
              <w:sz w:val="18"/>
              <w:szCs w:val="18"/>
            </w:rPr>
            <w:t>assistance@global24.com.au</w:t>
          </w:r>
        </w:p>
      </w:tc>
      <w:tc>
        <w:tcPr>
          <w:tcW w:w="523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2E3AF09" w14:textId="77777777" w:rsidR="003E0FD3" w:rsidRDefault="00AB6E99">
          <w:pPr>
            <w:jc w:val="right"/>
            <w:rPr>
              <w:rFonts w:ascii="Arial" w:eastAsia="Arial" w:hAnsi="Arial" w:cs="Arial"/>
              <w:color w:val="222222"/>
              <w:sz w:val="18"/>
              <w:szCs w:val="18"/>
            </w:rPr>
          </w:pPr>
          <w:r>
            <w:rPr>
              <w:rFonts w:ascii="Arial" w:eastAsia="Arial" w:hAnsi="Arial" w:cs="Arial"/>
              <w:b/>
              <w:color w:val="3187BB"/>
              <w:sz w:val="18"/>
              <w:szCs w:val="18"/>
            </w:rPr>
            <w:t>Monash Security (24/7):</w:t>
          </w:r>
          <w:r>
            <w:rPr>
              <w:rFonts w:ascii="Arial" w:eastAsia="Arial" w:hAnsi="Arial" w:cs="Arial"/>
              <w:color w:val="222222"/>
              <w:sz w:val="18"/>
              <w:szCs w:val="18"/>
            </w:rPr>
            <w:t xml:space="preserve"> (+61 3) 9905 3333</w:t>
          </w:r>
        </w:p>
        <w:p w14:paraId="53BEDE16" w14:textId="0DD0D309" w:rsidR="003E0FD3" w:rsidRDefault="00AB6E99">
          <w:pPr>
            <w:jc w:val="right"/>
            <w:rPr>
              <w:rFonts w:ascii="Arial" w:eastAsia="Arial" w:hAnsi="Arial" w:cs="Arial"/>
              <w:color w:val="222222"/>
              <w:sz w:val="18"/>
              <w:szCs w:val="18"/>
            </w:rPr>
          </w:pPr>
          <w:r>
            <w:rPr>
              <w:i/>
              <w:sz w:val="18"/>
              <w:szCs w:val="18"/>
            </w:rPr>
            <w:t xml:space="preserve">Version update: </w:t>
          </w:r>
          <w:r w:rsidR="00587E1B">
            <w:rPr>
              <w:i/>
              <w:sz w:val="18"/>
              <w:szCs w:val="18"/>
            </w:rPr>
            <w:t>Aug</w:t>
          </w:r>
          <w:r>
            <w:rPr>
              <w:i/>
              <w:sz w:val="18"/>
              <w:szCs w:val="18"/>
            </w:rPr>
            <w:t xml:space="preserve"> 2025, </w:t>
          </w:r>
          <w:hyperlink r:id="rId1">
            <w:r>
              <w:rPr>
                <w:i/>
                <w:color w:val="1155CC"/>
                <w:sz w:val="18"/>
                <w:szCs w:val="18"/>
                <w:u w:val="single"/>
              </w:rPr>
              <w:t>travelrisk@monash.edu</w:t>
            </w:r>
          </w:hyperlink>
        </w:p>
      </w:tc>
    </w:tr>
  </w:tbl>
  <w:p w14:paraId="21C921DF" w14:textId="77777777" w:rsidR="003E0FD3" w:rsidRDefault="00AB6E99">
    <w:pPr>
      <w:jc w:val="right"/>
    </w:pPr>
    <w:r>
      <w:tab/>
    </w:r>
    <w:r>
      <w:tab/>
    </w:r>
    <w:r>
      <w:tab/>
    </w:r>
    <w:r>
      <w:tab/>
    </w:r>
    <w:r>
      <w:tab/>
    </w:r>
    <w:r>
      <w:tab/>
    </w:r>
    <w:r>
      <w:rPr>
        <w:sz w:val="20"/>
        <w:szCs w:val="20"/>
      </w:rPr>
      <w:fldChar w:fldCharType="begin"/>
    </w:r>
    <w:r>
      <w:rPr>
        <w:sz w:val="20"/>
        <w:szCs w:val="20"/>
      </w:rPr>
      <w:instrText>PAGE</w:instrText>
    </w:r>
    <w:r>
      <w:rPr>
        <w:sz w:val="20"/>
        <w:szCs w:val="20"/>
      </w:rPr>
      <w:fldChar w:fldCharType="separate"/>
    </w:r>
    <w:r>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B09DF" w14:textId="77777777" w:rsidR="000F3326" w:rsidRDefault="00AB6E99">
      <w:pPr>
        <w:spacing w:line="240" w:lineRule="auto"/>
      </w:pPr>
      <w:r>
        <w:separator/>
      </w:r>
    </w:p>
  </w:footnote>
  <w:footnote w:type="continuationSeparator" w:id="0">
    <w:p w14:paraId="249CA454" w14:textId="77777777" w:rsidR="000F3326" w:rsidRDefault="00AB6E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6998C" w14:textId="77777777" w:rsidR="003E0FD3" w:rsidRDefault="00AB6E99">
    <w:pPr>
      <w:rPr>
        <w:sz w:val="24"/>
        <w:szCs w:val="24"/>
      </w:rPr>
    </w:pPr>
    <w:r>
      <w:rPr>
        <w:noProof/>
      </w:rPr>
      <w:drawing>
        <wp:inline distT="114300" distB="114300" distL="114300" distR="114300" wp14:anchorId="41518EFD" wp14:editId="70E7528E">
          <wp:extent cx="1481138" cy="82285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81138" cy="822854"/>
                  </a:xfrm>
                  <a:prstGeom prst="rect">
                    <a:avLst/>
                  </a:prstGeom>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84051"/>
    <w:multiLevelType w:val="hybridMultilevel"/>
    <w:tmpl w:val="39225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3E001A"/>
    <w:multiLevelType w:val="multilevel"/>
    <w:tmpl w:val="18F60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E104FD"/>
    <w:multiLevelType w:val="multilevel"/>
    <w:tmpl w:val="392CD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FB5C6A"/>
    <w:multiLevelType w:val="multilevel"/>
    <w:tmpl w:val="48D440A0"/>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5E14175"/>
    <w:multiLevelType w:val="multilevel"/>
    <w:tmpl w:val="E564D62A"/>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CC46F0"/>
    <w:multiLevelType w:val="multilevel"/>
    <w:tmpl w:val="37E82E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D506C9A"/>
    <w:multiLevelType w:val="multilevel"/>
    <w:tmpl w:val="53069C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FCA69AA"/>
    <w:multiLevelType w:val="multilevel"/>
    <w:tmpl w:val="E0302F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2AE41F0"/>
    <w:multiLevelType w:val="multilevel"/>
    <w:tmpl w:val="B0287F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EE57790"/>
    <w:multiLevelType w:val="multilevel"/>
    <w:tmpl w:val="3B98AC94"/>
    <w:lvl w:ilvl="0">
      <w:start w:val="1"/>
      <w:numFmt w:val="bullet"/>
      <w:lvlText w:val="●"/>
      <w:lvlJc w:val="left"/>
      <w:pPr>
        <w:ind w:left="283" w:hanging="20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21F23DE"/>
    <w:multiLevelType w:val="multilevel"/>
    <w:tmpl w:val="54C440E2"/>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4FB5839"/>
    <w:multiLevelType w:val="multilevel"/>
    <w:tmpl w:val="A4DCFA86"/>
    <w:lvl w:ilvl="0">
      <w:start w:val="1"/>
      <w:numFmt w:val="bullet"/>
      <w:lvlText w:val="●"/>
      <w:lvlJc w:val="left"/>
      <w:pPr>
        <w:ind w:left="283" w:hanging="20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71D32C0"/>
    <w:multiLevelType w:val="multilevel"/>
    <w:tmpl w:val="4FA4A6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7801A7D"/>
    <w:multiLevelType w:val="multilevel"/>
    <w:tmpl w:val="A8AC70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A664FCC"/>
    <w:multiLevelType w:val="multilevel"/>
    <w:tmpl w:val="01FC762A"/>
    <w:lvl w:ilvl="0">
      <w:start w:val="1"/>
      <w:numFmt w:val="bullet"/>
      <w:lvlText w:val="●"/>
      <w:lvlJc w:val="left"/>
      <w:pPr>
        <w:ind w:left="283" w:hanging="20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0555EE6"/>
    <w:multiLevelType w:val="multilevel"/>
    <w:tmpl w:val="CB840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C124C62"/>
    <w:multiLevelType w:val="multilevel"/>
    <w:tmpl w:val="24763AD6"/>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F60147A"/>
    <w:multiLevelType w:val="multilevel"/>
    <w:tmpl w:val="9BC2ED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03605AB"/>
    <w:multiLevelType w:val="multilevel"/>
    <w:tmpl w:val="3EBAEEA4"/>
    <w:lvl w:ilvl="0">
      <w:start w:val="1"/>
      <w:numFmt w:val="bullet"/>
      <w:lvlText w:val="●"/>
      <w:lvlJc w:val="left"/>
      <w:pPr>
        <w:ind w:left="283" w:hanging="20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7"/>
  </w:num>
  <w:num w:numId="3">
    <w:abstractNumId w:val="10"/>
  </w:num>
  <w:num w:numId="4">
    <w:abstractNumId w:val="4"/>
  </w:num>
  <w:num w:numId="5">
    <w:abstractNumId w:val="14"/>
  </w:num>
  <w:num w:numId="6">
    <w:abstractNumId w:val="13"/>
  </w:num>
  <w:num w:numId="7">
    <w:abstractNumId w:val="9"/>
  </w:num>
  <w:num w:numId="8">
    <w:abstractNumId w:val="3"/>
  </w:num>
  <w:num w:numId="9">
    <w:abstractNumId w:val="11"/>
  </w:num>
  <w:num w:numId="10">
    <w:abstractNumId w:val="12"/>
  </w:num>
  <w:num w:numId="11">
    <w:abstractNumId w:val="2"/>
  </w:num>
  <w:num w:numId="12">
    <w:abstractNumId w:val="5"/>
  </w:num>
  <w:num w:numId="13">
    <w:abstractNumId w:val="16"/>
  </w:num>
  <w:num w:numId="14">
    <w:abstractNumId w:val="6"/>
  </w:num>
  <w:num w:numId="15">
    <w:abstractNumId w:val="18"/>
  </w:num>
  <w:num w:numId="16">
    <w:abstractNumId w:val="15"/>
  </w:num>
  <w:num w:numId="17">
    <w:abstractNumId w:val="7"/>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FD3"/>
    <w:rsid w:val="000F3326"/>
    <w:rsid w:val="002921B4"/>
    <w:rsid w:val="002C05FD"/>
    <w:rsid w:val="003E0FD3"/>
    <w:rsid w:val="00587E1B"/>
    <w:rsid w:val="008D1BB2"/>
    <w:rsid w:val="00AB6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577A8B4"/>
  <w15:docId w15:val="{3E015BE5-61AB-42DD-BD54-E1466BF80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Roboto" w:hAnsi="Roboto" w:cs="Roboto"/>
        <w:sz w:val="22"/>
        <w:szCs w:val="22"/>
        <w:lang w:val="en"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top w:w="100" w:type="dxa"/>
        <w:left w:w="100" w:type="dxa"/>
        <w:bottom w:w="100" w:type="dxa"/>
        <w:right w:w="100"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87E1B"/>
    <w:pPr>
      <w:tabs>
        <w:tab w:val="center" w:pos="4513"/>
        <w:tab w:val="right" w:pos="9026"/>
      </w:tabs>
      <w:spacing w:line="240" w:lineRule="auto"/>
    </w:pPr>
  </w:style>
  <w:style w:type="character" w:customStyle="1" w:styleId="HeaderChar">
    <w:name w:val="Header Char"/>
    <w:basedOn w:val="DefaultParagraphFont"/>
    <w:link w:val="Header"/>
    <w:uiPriority w:val="99"/>
    <w:rsid w:val="00587E1B"/>
  </w:style>
  <w:style w:type="paragraph" w:styleId="Footer">
    <w:name w:val="footer"/>
    <w:basedOn w:val="Normal"/>
    <w:link w:val="FooterChar"/>
    <w:uiPriority w:val="99"/>
    <w:unhideWhenUsed/>
    <w:rsid w:val="00587E1B"/>
    <w:pPr>
      <w:tabs>
        <w:tab w:val="center" w:pos="4513"/>
        <w:tab w:val="right" w:pos="9026"/>
      </w:tabs>
      <w:spacing w:line="240" w:lineRule="auto"/>
    </w:pPr>
  </w:style>
  <w:style w:type="character" w:customStyle="1" w:styleId="FooterChar">
    <w:name w:val="Footer Char"/>
    <w:basedOn w:val="DefaultParagraphFont"/>
    <w:link w:val="Footer"/>
    <w:uiPriority w:val="99"/>
    <w:rsid w:val="00587E1B"/>
  </w:style>
  <w:style w:type="table" w:styleId="TableGrid">
    <w:name w:val="Table Grid"/>
    <w:basedOn w:val="TableNormal"/>
    <w:uiPriority w:val="39"/>
    <w:rsid w:val="002C05F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05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ravelrisk@monash.edu" TargetMode="External"/><Relationship Id="rId13" Type="http://schemas.openxmlformats.org/officeDocument/2006/relationships/hyperlink" Target="https://www.smartraveller.gov.a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monash.edu/travel-safety/travel-policy-and-registration" TargetMode="External"/><Relationship Id="rId12" Type="http://schemas.openxmlformats.org/officeDocument/2006/relationships/hyperlink" Target="https://publicpolicydms.monash.edu/Monash/documents/1935636" TargetMode="External"/><Relationship Id="rId17" Type="http://schemas.openxmlformats.org/officeDocument/2006/relationships/hyperlink" Target="https://www.monash.edu/hsw/sarah" TargetMode="External"/><Relationship Id="rId2" Type="http://schemas.openxmlformats.org/officeDocument/2006/relationships/styles" Target="styles.xml"/><Relationship Id="rId16" Type="http://schemas.openxmlformats.org/officeDocument/2006/relationships/hyperlink" Target="https://docs.google.com/document/d/1IvVST0RFlwiTe03rzfCMqB6lUOVScVpN5am_QSpO-1M/edit?tab=t.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nash.edu/hsw/sarah" TargetMode="External"/><Relationship Id="rId5" Type="http://schemas.openxmlformats.org/officeDocument/2006/relationships/footnotes" Target="footnotes.xml"/><Relationship Id="rId15" Type="http://schemas.openxmlformats.org/officeDocument/2006/relationships/hyperlink" Target="https://docs.google.com/spreadsheets/d/1KGNHCX-EeHJqdQTOTgJzQdU-0UiMKWBsG-xLFpJXz_c/edit?gid=96133657" TargetMode="External"/><Relationship Id="rId10" Type="http://schemas.openxmlformats.org/officeDocument/2006/relationships/hyperlink" Target="https://www.monash.edu/hsw/info-docs/risk-management-and-work-safe-instructions/centrally-managed-risk-assessment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onash.edu/travel-safety/travel-policy-and-registration" TargetMode="External"/><Relationship Id="rId14" Type="http://schemas.openxmlformats.org/officeDocument/2006/relationships/hyperlink" Target="mailto:assistance@global24.com.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travelrisk@monash.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2560</Words>
  <Characters>14598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17124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Argles</cp:lastModifiedBy>
  <cp:revision>5</cp:revision>
  <dcterms:created xsi:type="dcterms:W3CDTF">2025-07-04T03:41:00Z</dcterms:created>
  <dcterms:modified xsi:type="dcterms:W3CDTF">2025-08-04T05:10:00Z</dcterms:modified>
</cp:coreProperties>
</file>