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0"/>
        <w:gridCol w:w="2268"/>
        <w:gridCol w:w="2278"/>
      </w:tblGrid>
      <w:tr w:rsidR="00196149" w:rsidTr="00037A54">
        <w:tc>
          <w:tcPr>
            <w:tcW w:w="2390" w:type="dxa"/>
            <w:vAlign w:val="center"/>
          </w:tcPr>
          <w:p w:rsidR="00196149" w:rsidRDefault="00196149" w:rsidP="00E01881">
            <w:pPr>
              <w:spacing w:line="360" w:lineRule="auto"/>
              <w:ind w:right="-55"/>
              <w:jc w:val="center"/>
              <w:rPr>
                <w:rFonts w:ascii="Arial" w:hAnsi="Arial" w:cs="Arial"/>
              </w:rPr>
            </w:pPr>
            <w:r>
              <w:rPr>
                <w:rFonts w:ascii="Arial" w:hAnsi="Arial" w:cs="Arial"/>
                <w:noProof/>
                <w:sz w:val="20"/>
                <w:szCs w:val="20"/>
                <w:lang w:val="en-AU" w:eastAsia="en-AU"/>
              </w:rPr>
              <w:drawing>
                <wp:inline distT="0" distB="0" distL="0" distR="0">
                  <wp:extent cx="1276350" cy="119062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350" cy="1190625"/>
                          </a:xfrm>
                          <a:prstGeom prst="rect">
                            <a:avLst/>
                          </a:prstGeom>
                          <a:noFill/>
                          <a:ln>
                            <a:noFill/>
                          </a:ln>
                        </pic:spPr>
                      </pic:pic>
                    </a:graphicData>
                  </a:graphic>
                </wp:inline>
              </w:drawing>
            </w:r>
          </w:p>
        </w:tc>
        <w:tc>
          <w:tcPr>
            <w:tcW w:w="2268" w:type="dxa"/>
            <w:vAlign w:val="center"/>
          </w:tcPr>
          <w:p w:rsidR="00196149" w:rsidRDefault="00196149" w:rsidP="00E01881">
            <w:pPr>
              <w:spacing w:line="360" w:lineRule="auto"/>
              <w:ind w:right="-55"/>
              <w:jc w:val="center"/>
              <w:rPr>
                <w:rFonts w:ascii="Arial" w:hAnsi="Arial" w:cs="Arial"/>
              </w:rPr>
            </w:pPr>
            <w:r>
              <w:object w:dxaOrig="3300" w:dyaOrig="4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8.25pt;mso-position-horizontal:absolute" o:ole="" o:allowoverlap="f">
                  <v:imagedata r:id="rId8" o:title=""/>
                </v:shape>
                <o:OLEObject Type="Embed" ProgID="PBrush" ShapeID="_x0000_i1025" DrawAspect="Content" ObjectID="_1630737455" r:id="rId9"/>
              </w:object>
            </w:r>
          </w:p>
        </w:tc>
        <w:tc>
          <w:tcPr>
            <w:tcW w:w="2278" w:type="dxa"/>
            <w:vAlign w:val="center"/>
          </w:tcPr>
          <w:p w:rsidR="00196149" w:rsidRDefault="007C35BA" w:rsidP="00E01881">
            <w:pPr>
              <w:spacing w:line="360" w:lineRule="auto"/>
              <w:ind w:right="-55"/>
              <w:jc w:val="center"/>
              <w:rPr>
                <w:rFonts w:ascii="Arial" w:hAnsi="Arial" w:cs="Arial"/>
              </w:rPr>
            </w:pPr>
            <w:r w:rsidRPr="007C35BA">
              <w:rPr>
                <w:rFonts w:ascii="Arial" w:hAnsi="Arial" w:cs="Arial"/>
                <w:noProof/>
                <w:lang w:val="fr-FR"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118.3pt;margin-top:14.95pt;width:98.2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" fillcolor="white [3201]" strokecolor="red" strokeweight="2pt">
                  <v:textbox style="mso-fit-shape-to-text:t">
                    <w:txbxContent>
                      <w:p w:rsidR="00037A54" w:rsidRDefault="00037A54" w:rsidP="00037A54">
                        <w:pPr>
                          <w:jc w:val="center"/>
                          <w:rPr>
                            <w:rFonts w:ascii="Arial" w:hAnsi="Arial" w:cs="Arial"/>
                            <w:color w:val="FF0000"/>
                          </w:rPr>
                        </w:pPr>
                        <w:r w:rsidRPr="00037A54">
                          <w:rPr>
                            <w:rFonts w:ascii="Arial" w:hAnsi="Arial" w:cs="Arial"/>
                            <w:color w:val="FF0000"/>
                          </w:rPr>
                          <w:t>Report year:</w:t>
                        </w:r>
                      </w:p>
                      <w:p w:rsidR="00037A54" w:rsidRPr="00037A54" w:rsidRDefault="00675587" w:rsidP="00037A54">
                        <w:pPr>
                          <w:jc w:val="center"/>
                          <w:rPr>
                            <w:rFonts w:ascii="Arial" w:hAnsi="Arial" w:cs="Arial"/>
                            <w:color w:val="FF0000"/>
                          </w:rPr>
                        </w:pPr>
                        <w:r>
                          <w:rPr>
                            <w:rFonts w:ascii="Arial" w:hAnsi="Arial" w:cs="Arial"/>
                            <w:b/>
                            <w:color w:val="FF0000"/>
                            <w:sz w:val="32"/>
                          </w:rPr>
                          <w:t>2019</w:t>
                        </w:r>
                      </w:p>
                    </w:txbxContent>
                  </v:textbox>
                </v:shape>
              </w:pict>
            </w:r>
            <w:r w:rsidR="00196149" w:rsidRPr="009C5A97">
              <w:rPr>
                <w:rFonts w:ascii="Arial" w:hAnsi="Arial" w:cs="Arial"/>
              </w:rPr>
              <w:object w:dxaOrig="2116" w:dyaOrig="1603">
                <v:shape id="_x0000_i1026" type="#_x0000_t75" alt="IUGS Logo" style="width:105.75pt;height:80.25pt" o:ole="">
                  <v:imagedata r:id="rId10" o:title=""/>
                </v:shape>
                <o:OLEObject Type="Embed" ProgID="Word.Document.8" ShapeID="_x0000_i1026" DrawAspect="Content" ObjectID="_1630737456" r:id="rId11">
                  <o:FieldCodes>\s</o:FieldCodes>
                </o:OLEObject>
              </w:object>
            </w:r>
          </w:p>
        </w:tc>
      </w:tr>
    </w:tbl>
    <w:p w:rsidR="00D06C9A" w:rsidRPr="00584FFA" w:rsidRDefault="00D06C9A" w:rsidP="002A72DC">
      <w:pPr>
        <w:pBdr>
          <w:top w:val="single" w:sz="24" w:space="1" w:color="auto"/>
          <w:left w:val="single" w:sz="24" w:space="0" w:color="auto"/>
          <w:bottom w:val="single" w:sz="24" w:space="1" w:color="auto"/>
          <w:right w:val="single" w:sz="24" w:space="4" w:color="auto"/>
        </w:pBdr>
        <w:shd w:val="pct15" w:color="auto" w:fill="auto"/>
      </w:pPr>
    </w:p>
    <w:p w:rsidR="00D06C9A" w:rsidRPr="002A72DC" w:rsidRDefault="00D06C9A" w:rsidP="002A72DC">
      <w:pPr>
        <w:pBdr>
          <w:top w:val="single" w:sz="24" w:space="1" w:color="auto"/>
          <w:left w:val="single" w:sz="24" w:space="0" w:color="auto"/>
          <w:bottom w:val="single" w:sz="24" w:space="1" w:color="auto"/>
          <w:right w:val="single" w:sz="24" w:space="4" w:color="auto"/>
        </w:pBdr>
        <w:shd w:val="pct15" w:color="auto" w:fill="auto"/>
        <w:jc w:val="center"/>
        <w:rPr>
          <w:rFonts w:ascii="Arial" w:hAnsi="Arial" w:cs="Arial"/>
          <w:b/>
          <w:sz w:val="28"/>
          <w:szCs w:val="28"/>
        </w:rPr>
      </w:pPr>
      <w:r w:rsidRPr="002A72DC">
        <w:rPr>
          <w:rFonts w:ascii="Arial" w:hAnsi="Arial" w:cs="Arial"/>
          <w:b/>
          <w:sz w:val="28"/>
          <w:szCs w:val="28"/>
        </w:rPr>
        <w:t>Annual Report* of IGCP Project No.</w:t>
      </w:r>
      <w:r w:rsidR="00027373">
        <w:rPr>
          <w:rFonts w:ascii="Arial" w:hAnsi="Arial" w:cs="Arial"/>
          <w:b/>
          <w:sz w:val="28"/>
          <w:szCs w:val="28"/>
        </w:rPr>
        <w:t>673</w:t>
      </w:r>
    </w:p>
    <w:p w:rsidR="00D06C9A" w:rsidRPr="002A72DC" w:rsidRDefault="00D06C9A" w:rsidP="002A72DC">
      <w:pPr>
        <w:pBdr>
          <w:top w:val="single" w:sz="24" w:space="1" w:color="auto"/>
          <w:left w:val="single" w:sz="24" w:space="0" w:color="auto"/>
          <w:bottom w:val="single" w:sz="24" w:space="1" w:color="auto"/>
          <w:right w:val="single" w:sz="24" w:space="4" w:color="auto"/>
        </w:pBdr>
        <w:shd w:val="pct15" w:color="auto" w:fill="auto"/>
        <w:rPr>
          <w:rFonts w:ascii="Arial" w:hAnsi="Arial" w:cs="Arial"/>
          <w:sz w:val="22"/>
          <w:szCs w:val="22"/>
        </w:rPr>
      </w:pPr>
    </w:p>
    <w:p w:rsidR="00D06C9A" w:rsidRPr="002A72DC" w:rsidRDefault="00D06C9A" w:rsidP="002A6C60">
      <w:pPr>
        <w:pStyle w:val="Footer"/>
        <w:rPr>
          <w:rFonts w:ascii="Arial" w:hAnsi="Arial" w:cs="Arial"/>
          <w:sz w:val="22"/>
          <w:szCs w:val="22"/>
        </w:rPr>
      </w:pPr>
    </w:p>
    <w:p w:rsidR="00794E04" w:rsidRDefault="007C35BA" w:rsidP="002A72DC">
      <w:pPr>
        <w:pStyle w:val="Footer"/>
        <w:jc w:val="both"/>
        <w:rPr>
          <w:rFonts w:ascii="Arial" w:hAnsi="Arial" w:cs="Arial"/>
          <w:b/>
          <w:sz w:val="22"/>
          <w:szCs w:val="22"/>
        </w:rPr>
      </w:pPr>
      <w:r w:rsidRPr="007C35BA">
        <w:rPr>
          <w:noProof/>
          <w:lang w:val="fr-FR" w:eastAsia="fr-FR"/>
        </w:rPr>
        <w:pict>
          <v:shape id="Text Box 3" o:spid="_x0000_s1027" type="#_x0000_t202" style="position:absolute;left:0;text-align:left;margin-left:353.95pt;margin-top:1.3pt;width:152.5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" filled="f" strokecolor="red" strokeweight="1.5pt">
            <v:textbox>
              <w:txbxContent>
                <w:p w:rsidR="00D06C9A" w:rsidRPr="00B749D0" w:rsidRDefault="00D06C9A" w:rsidP="00794E04">
                  <w:pPr>
                    <w:jc w:val="center"/>
                    <w:rPr>
                      <w:rFonts w:ascii="Arial" w:hAnsi="Arial" w:cs="Arial"/>
                      <w:b/>
                      <w:color w:val="FF0000"/>
                      <w:sz w:val="21"/>
                      <w:szCs w:val="21"/>
                    </w:rPr>
                  </w:pPr>
                  <w:r w:rsidRPr="00B749D0">
                    <w:rPr>
                      <w:rFonts w:ascii="Arial" w:hAnsi="Arial" w:cs="Arial"/>
                      <w:b/>
                      <w:color w:val="FF0000"/>
                      <w:sz w:val="21"/>
                      <w:szCs w:val="21"/>
                    </w:rPr>
                    <w:t>Send to UNESCO</w:t>
                  </w:r>
                  <w:r w:rsidR="006D68B6">
                    <w:rPr>
                      <w:rFonts w:ascii="Arial" w:hAnsi="Arial" w:cs="Arial"/>
                      <w:b/>
                      <w:color w:val="FF0000"/>
                      <w:sz w:val="21"/>
                      <w:szCs w:val="21"/>
                    </w:rPr>
                    <w:t xml:space="preserve"> and IUGS</w:t>
                  </w:r>
                </w:p>
                <w:p w:rsidR="00D06C9A" w:rsidRPr="006D68B6" w:rsidRDefault="007C35BA" w:rsidP="00AC13CA">
                  <w:pPr>
                    <w:jc w:val="center"/>
                    <w:rPr>
                      <w:rStyle w:val="Hyperlink"/>
                      <w:rFonts w:ascii="Arial" w:eastAsia="PMingLiU" w:hAnsi="Arial" w:cs="Arial"/>
                      <w:b/>
                      <w:sz w:val="21"/>
                      <w:szCs w:val="21"/>
                      <w:lang w:val="en-US"/>
                    </w:rPr>
                  </w:pPr>
                  <w:hyperlink r:id="rId12" w:history="1">
                    <w:r w:rsidR="00D06C9A" w:rsidRPr="006D68B6">
                      <w:rPr>
                        <w:rStyle w:val="Hyperlink"/>
                        <w:rFonts w:ascii="Arial" w:eastAsia="PMingLiU" w:hAnsi="Arial" w:cs="Arial"/>
                        <w:b/>
                        <w:sz w:val="21"/>
                        <w:szCs w:val="21"/>
                        <w:lang w:val="en-US"/>
                      </w:rPr>
                      <w:t>ml.faber@unesco.org</w:t>
                    </w:r>
                  </w:hyperlink>
                </w:p>
                <w:p w:rsidR="00170B0E" w:rsidRDefault="007C35BA" w:rsidP="00AC13CA">
                  <w:pPr>
                    <w:jc w:val="center"/>
                    <w:rPr>
                      <w:rFonts w:ascii="Arial" w:hAnsi="Arial" w:cs="Arial"/>
                      <w:b/>
                      <w:color w:val="FF0000"/>
                      <w:sz w:val="21"/>
                      <w:szCs w:val="21"/>
                    </w:rPr>
                  </w:pPr>
                  <w:hyperlink r:id="rId13" w:history="1">
                    <w:r w:rsidR="00685E4F" w:rsidRPr="00FE0AF1">
                      <w:rPr>
                        <w:rStyle w:val="Hyperlink"/>
                        <w:rFonts w:ascii="Arial" w:hAnsi="Arial" w:cs="Arial"/>
                        <w:b/>
                        <w:sz w:val="21"/>
                        <w:szCs w:val="21"/>
                      </w:rPr>
                      <w:t>Stan.Finney@csulb.edu</w:t>
                    </w:r>
                  </w:hyperlink>
                  <w:r w:rsidR="00685E4F">
                    <w:rPr>
                      <w:rFonts w:ascii="Arial" w:hAnsi="Arial" w:cs="Arial"/>
                      <w:b/>
                      <w:color w:val="FF0000"/>
                      <w:sz w:val="21"/>
                      <w:szCs w:val="21"/>
                    </w:rPr>
                    <w:t xml:space="preserve"> </w:t>
                  </w:r>
                </w:p>
                <w:p w:rsidR="00D06C9A" w:rsidRPr="00B749D0" w:rsidRDefault="00D06C9A" w:rsidP="00AC13CA">
                  <w:pPr>
                    <w:jc w:val="center"/>
                    <w:rPr>
                      <w:rFonts w:ascii="Arial" w:hAnsi="Arial" w:cs="Arial"/>
                      <w:b/>
                      <w:color w:val="FF0000"/>
                      <w:sz w:val="21"/>
                      <w:szCs w:val="21"/>
                    </w:rPr>
                  </w:pPr>
                  <w:r w:rsidRPr="00B749D0">
                    <w:rPr>
                      <w:rFonts w:ascii="Arial" w:hAnsi="Arial" w:cs="Arial"/>
                      <w:b/>
                      <w:color w:val="FF0000"/>
                      <w:sz w:val="21"/>
                      <w:szCs w:val="21"/>
                    </w:rPr>
                    <w:t xml:space="preserve">by </w:t>
                  </w:r>
                  <w:r w:rsidR="00685E4F">
                    <w:rPr>
                      <w:rFonts w:ascii="Arial" w:hAnsi="Arial" w:cs="Arial"/>
                      <w:b/>
                      <w:color w:val="FF0000"/>
                      <w:sz w:val="21"/>
                      <w:szCs w:val="21"/>
                    </w:rPr>
                    <w:t>01</w:t>
                  </w:r>
                  <w:r w:rsidR="00170B0E">
                    <w:rPr>
                      <w:rFonts w:ascii="Arial" w:hAnsi="Arial" w:cs="Arial"/>
                      <w:b/>
                      <w:color w:val="FF0000"/>
                      <w:sz w:val="21"/>
                      <w:szCs w:val="21"/>
                    </w:rPr>
                    <w:t>/12/</w:t>
                  </w:r>
                  <w:r w:rsidR="00675587">
                    <w:rPr>
                      <w:rFonts w:ascii="Arial" w:hAnsi="Arial" w:cs="Arial"/>
                      <w:b/>
                      <w:color w:val="FF0000"/>
                      <w:sz w:val="21"/>
                      <w:szCs w:val="21"/>
                    </w:rPr>
                    <w:t>2019</w:t>
                  </w:r>
                </w:p>
              </w:txbxContent>
            </v:textbox>
            <w10:wrap type="square"/>
          </v:shape>
        </w:pict>
      </w:r>
      <w:r w:rsidR="00D06C9A" w:rsidRPr="002A72DC">
        <w:rPr>
          <w:rFonts w:ascii="Arial" w:hAnsi="Arial" w:cs="Arial"/>
          <w:b/>
          <w:sz w:val="22"/>
          <w:szCs w:val="22"/>
        </w:rPr>
        <w:t>*NOTE: MAXIMUM LENGTH OF THE TEXT REPORT IS 5 (FIVE) PAGES</w:t>
      </w:r>
      <w:r w:rsidR="00196149">
        <w:rPr>
          <w:rFonts w:ascii="Arial" w:hAnsi="Arial" w:cs="Arial"/>
          <w:b/>
          <w:sz w:val="22"/>
          <w:szCs w:val="22"/>
        </w:rPr>
        <w:t xml:space="preserve"> (</w:t>
      </w:r>
      <w:r w:rsidR="00D952EF">
        <w:rPr>
          <w:rFonts w:ascii="Arial" w:hAnsi="Arial" w:cs="Arial"/>
          <w:b/>
          <w:sz w:val="22"/>
          <w:szCs w:val="22"/>
        </w:rPr>
        <w:t>starting from question 1</w:t>
      </w:r>
      <w:r w:rsidR="00794E04">
        <w:rPr>
          <w:rFonts w:ascii="Arial" w:hAnsi="Arial" w:cs="Arial"/>
          <w:b/>
          <w:sz w:val="22"/>
          <w:szCs w:val="22"/>
        </w:rPr>
        <w:t>)</w:t>
      </w:r>
      <w:r w:rsidR="00D06C9A" w:rsidRPr="002A72DC">
        <w:rPr>
          <w:rFonts w:ascii="Arial" w:hAnsi="Arial" w:cs="Arial"/>
          <w:b/>
          <w:sz w:val="22"/>
          <w:szCs w:val="22"/>
        </w:rPr>
        <w:t>. SINGLE SPACE, 12 POINT FONT. REPORTS EXCEEDING THIS LENGTH WILL BE RETURNED TO THE AUTHOR(S) WITH THE REQUEST OF REDUCING THE TEXT TO THE ABOVE STANDARD.</w:t>
      </w:r>
      <w:r w:rsidR="009E7760">
        <w:rPr>
          <w:rFonts w:ascii="Arial" w:hAnsi="Arial" w:cs="Arial"/>
          <w:b/>
          <w:sz w:val="22"/>
          <w:szCs w:val="22"/>
        </w:rPr>
        <w:t xml:space="preserve"> </w:t>
      </w:r>
      <w:r w:rsidR="00794E04">
        <w:rPr>
          <w:rFonts w:ascii="Arial" w:hAnsi="Arial" w:cs="Arial"/>
          <w:b/>
          <w:sz w:val="22"/>
          <w:szCs w:val="22"/>
        </w:rPr>
        <w:br/>
      </w:r>
    </w:p>
    <w:p w:rsidR="00D06C9A" w:rsidRPr="002A72DC" w:rsidRDefault="009E7760" w:rsidP="002A72DC">
      <w:pPr>
        <w:pStyle w:val="Footer"/>
        <w:jc w:val="both"/>
        <w:rPr>
          <w:rFonts w:ascii="Arial" w:hAnsi="Arial" w:cs="Arial"/>
          <w:b/>
          <w:sz w:val="22"/>
          <w:szCs w:val="22"/>
        </w:rPr>
      </w:pPr>
      <w:r>
        <w:rPr>
          <w:rFonts w:ascii="Arial" w:hAnsi="Arial" w:cs="Arial"/>
          <w:b/>
          <w:sz w:val="22"/>
          <w:szCs w:val="22"/>
        </w:rPr>
        <w:t>A LIST OF PUBLICATIONS HAS TO BE ADDED AS AN ANNEX.</w:t>
      </w:r>
    </w:p>
    <w:p w:rsidR="00D06C9A" w:rsidRDefault="00D06C9A" w:rsidP="002A6C60">
      <w:pPr>
        <w:rPr>
          <w:rFonts w:ascii="Arial" w:hAnsi="Arial" w:cs="Arial"/>
          <w:sz w:val="22"/>
          <w:szCs w:val="22"/>
        </w:rPr>
      </w:pPr>
    </w:p>
    <w:p w:rsidR="00794E04" w:rsidRDefault="00794E04" w:rsidP="002A6C60">
      <w:pPr>
        <w:rPr>
          <w:rFonts w:ascii="Arial" w:hAnsi="Arial" w:cs="Arial"/>
          <w:sz w:val="22"/>
          <w:szCs w:val="22"/>
        </w:rPr>
      </w:pPr>
      <w:r w:rsidRPr="002A72DC">
        <w:rPr>
          <w:rFonts w:ascii="Arial" w:hAnsi="Arial" w:cs="Arial"/>
          <w:b/>
          <w:sz w:val="22"/>
          <w:szCs w:val="22"/>
        </w:rPr>
        <w:t>*</w:t>
      </w:r>
      <w:r>
        <w:rPr>
          <w:rFonts w:ascii="Arial" w:hAnsi="Arial" w:cs="Arial"/>
          <w:b/>
          <w:sz w:val="22"/>
          <w:szCs w:val="22"/>
        </w:rPr>
        <w:t>REMINDER: IF THIS IS THE FINAL YEAR OF YOUR PROJECT, PLEASE SUBMIT A REVIEW ARTICLE ABOUT YOUR PROJECT TO THE IUGS JOURNAL ‘</w:t>
      </w:r>
      <w:r w:rsidRPr="00794E04">
        <w:rPr>
          <w:rFonts w:ascii="Arial" w:hAnsi="Arial" w:cs="Arial"/>
          <w:b/>
          <w:i/>
          <w:sz w:val="22"/>
          <w:szCs w:val="22"/>
        </w:rPr>
        <w:t>EPISODES</w:t>
      </w:r>
      <w:r>
        <w:rPr>
          <w:rFonts w:ascii="Arial" w:hAnsi="Arial" w:cs="Arial"/>
          <w:b/>
          <w:sz w:val="22"/>
          <w:szCs w:val="22"/>
        </w:rPr>
        <w:t>’.</w:t>
      </w:r>
    </w:p>
    <w:p w:rsidR="00794E04" w:rsidRPr="002A72DC" w:rsidRDefault="00794E04" w:rsidP="002A6C60">
      <w:pPr>
        <w:rPr>
          <w:rFonts w:ascii="Arial" w:hAnsi="Arial" w:cs="Arial"/>
          <w:sz w:val="22"/>
          <w:szCs w:val="22"/>
        </w:rPr>
      </w:pPr>
    </w:p>
    <w:p w:rsidR="00D06C9A" w:rsidRPr="002A72DC" w:rsidRDefault="00D06C9A" w:rsidP="00AC13CA">
      <w:pPr>
        <w:jc w:val="both"/>
        <w:rPr>
          <w:rFonts w:ascii="Arial" w:hAnsi="Arial" w:cs="Arial"/>
          <w:sz w:val="22"/>
          <w:szCs w:val="22"/>
        </w:rPr>
      </w:pPr>
      <w:r w:rsidRPr="002A72DC">
        <w:rPr>
          <w:rFonts w:ascii="Arial" w:hAnsi="Arial" w:cs="Arial"/>
          <w:sz w:val="22"/>
          <w:szCs w:val="22"/>
        </w:rPr>
        <w:t xml:space="preserve">The scientific information in this report will further be used for publication on the IGCP website </w:t>
      </w:r>
      <w:r w:rsidR="004E2948">
        <w:rPr>
          <w:rFonts w:ascii="Arial" w:hAnsi="Arial" w:cs="Arial"/>
          <w:sz w:val="22"/>
          <w:szCs w:val="22"/>
        </w:rPr>
        <w:t xml:space="preserve">hosted at UNESCO </w:t>
      </w:r>
      <w:r w:rsidRPr="002A72DC">
        <w:rPr>
          <w:rFonts w:ascii="Arial" w:hAnsi="Arial" w:cs="Arial"/>
          <w:sz w:val="22"/>
          <w:szCs w:val="22"/>
        </w:rPr>
        <w:t>(please feel free to attach any additional information you may consider relevant to the assessment of your project).</w:t>
      </w:r>
    </w:p>
    <w:p w:rsidR="00D06C9A" w:rsidRPr="002A72DC" w:rsidRDefault="00D06C9A" w:rsidP="002A6C60">
      <w:pPr>
        <w:rPr>
          <w:rFonts w:ascii="Arial" w:hAnsi="Arial" w:cs="Arial"/>
          <w:sz w:val="22"/>
          <w:szCs w:val="22"/>
        </w:rPr>
      </w:pPr>
    </w:p>
    <w:p w:rsidR="00D06C9A" w:rsidRPr="00102C92" w:rsidRDefault="00D06C9A" w:rsidP="00102C92">
      <w:pPr>
        <w:pStyle w:val="BodyTextIndent"/>
        <w:ind w:left="270"/>
        <w:jc w:val="both"/>
        <w:rPr>
          <w:rFonts w:ascii="Arial" w:hAnsi="Arial" w:cs="Arial"/>
          <w:i/>
          <w:iCs/>
          <w:sz w:val="22"/>
          <w:szCs w:val="22"/>
          <w:lang w:val="en-US"/>
        </w:rPr>
      </w:pPr>
      <w:r w:rsidRPr="002A72DC">
        <w:rPr>
          <w:rFonts w:ascii="Arial" w:hAnsi="Arial" w:cs="Arial"/>
          <w:b/>
          <w:sz w:val="22"/>
          <w:szCs w:val="22"/>
        </w:rPr>
        <w:t>IGCP project short title:</w:t>
      </w:r>
      <w:r w:rsidR="00102C92">
        <w:rPr>
          <w:rFonts w:ascii="Arial" w:hAnsi="Arial" w:cs="Arial"/>
          <w:b/>
          <w:sz w:val="22"/>
          <w:szCs w:val="22"/>
        </w:rPr>
        <w:t xml:space="preserve">  </w:t>
      </w:r>
      <w:proofErr w:type="gramStart"/>
      <w:r w:rsidR="00102C92">
        <w:rPr>
          <w:rFonts w:ascii="Arial" w:hAnsi="Arial" w:cs="Arial"/>
          <w:i/>
          <w:iCs/>
          <w:sz w:val="22"/>
          <w:szCs w:val="22"/>
          <w:lang w:val="en-US"/>
        </w:rPr>
        <w:t>The End of A</w:t>
      </w:r>
      <w:proofErr w:type="gramEnd"/>
      <w:r w:rsidR="00102C92">
        <w:rPr>
          <w:rFonts w:ascii="Arial" w:hAnsi="Arial" w:cs="Arial"/>
          <w:i/>
          <w:iCs/>
          <w:sz w:val="22"/>
          <w:szCs w:val="22"/>
          <w:lang w:val="en-US"/>
        </w:rPr>
        <w:t xml:space="preserve"> Supereon – Winners and Losers at the Precambrian-Phanerozoic Transition</w:t>
      </w:r>
    </w:p>
    <w:p w:rsidR="00D06C9A" w:rsidRPr="002A72DC" w:rsidRDefault="00D06C9A" w:rsidP="002A6C60">
      <w:pPr>
        <w:rPr>
          <w:rFonts w:ascii="Arial" w:hAnsi="Arial" w:cs="Arial"/>
          <w:sz w:val="22"/>
          <w:szCs w:val="22"/>
        </w:rPr>
      </w:pPr>
    </w:p>
    <w:p w:rsidR="00D06C9A" w:rsidRPr="00102C92" w:rsidRDefault="00D06C9A" w:rsidP="002A6C60">
      <w:pPr>
        <w:rPr>
          <w:rFonts w:ascii="Arial" w:hAnsi="Arial" w:cs="Arial"/>
          <w:sz w:val="22"/>
          <w:szCs w:val="22"/>
        </w:rPr>
      </w:pPr>
      <w:r w:rsidRPr="002A72DC">
        <w:rPr>
          <w:rFonts w:ascii="Arial" w:hAnsi="Arial" w:cs="Arial"/>
          <w:b/>
          <w:sz w:val="22"/>
          <w:szCs w:val="22"/>
        </w:rPr>
        <w:t>Duration:</w:t>
      </w:r>
      <w:r w:rsidR="00102C92">
        <w:rPr>
          <w:rFonts w:ascii="Arial" w:hAnsi="Arial" w:cs="Arial"/>
          <w:b/>
          <w:sz w:val="22"/>
          <w:szCs w:val="22"/>
        </w:rPr>
        <w:t xml:space="preserve">  </w:t>
      </w:r>
      <w:r w:rsidR="00102C92">
        <w:rPr>
          <w:rFonts w:ascii="Arial" w:hAnsi="Arial" w:cs="Arial"/>
          <w:sz w:val="22"/>
          <w:szCs w:val="22"/>
        </w:rPr>
        <w:t>We applied in 2018 for 5 years and were granted 1 year with no funding.  We would ask that our original request be considered and would like to have another 4 years of this project.  We have plans for meeting for each of those years but cannot commit until we have a positive decision.</w:t>
      </w:r>
      <w:r w:rsidR="00E905A6">
        <w:rPr>
          <w:rFonts w:ascii="Arial" w:hAnsi="Arial" w:cs="Arial"/>
          <w:sz w:val="22"/>
          <w:szCs w:val="22"/>
        </w:rPr>
        <w:t xml:space="preserve">  If that is not possible, we would appreciate being able to continue for those 4 years on extended terms.</w:t>
      </w:r>
    </w:p>
    <w:p w:rsidR="004E2948" w:rsidRDefault="004E2948" w:rsidP="002A6C60">
      <w:pPr>
        <w:rPr>
          <w:rFonts w:ascii="Arial" w:hAnsi="Arial" w:cs="Arial"/>
          <w:b/>
          <w:sz w:val="22"/>
          <w:szCs w:val="22"/>
        </w:rPr>
      </w:pPr>
    </w:p>
    <w:p w:rsidR="004E2948" w:rsidRDefault="004E2948" w:rsidP="004E2948">
      <w:pPr>
        <w:tabs>
          <w:tab w:val="left" w:pos="720"/>
          <w:tab w:val="left" w:pos="2520"/>
          <w:tab w:val="left" w:pos="3060"/>
        </w:tabs>
        <w:rPr>
          <w:rFonts w:ascii="Arial" w:hAnsi="Arial" w:cs="Arial"/>
          <w:sz w:val="22"/>
          <w:szCs w:val="22"/>
        </w:rPr>
      </w:pPr>
      <w:r>
        <w:rPr>
          <w:rFonts w:ascii="Arial" w:hAnsi="Arial" w:cs="Arial"/>
          <w:b/>
          <w:sz w:val="22"/>
          <w:szCs w:val="22"/>
        </w:rPr>
        <w:t xml:space="preserve">Please tick this box if the report is for a </w:t>
      </w:r>
      <w:r w:rsidRPr="00585EA1">
        <w:rPr>
          <w:rFonts w:ascii="Arial" w:hAnsi="Arial" w:cs="Arial"/>
          <w:b/>
          <w:sz w:val="22"/>
          <w:szCs w:val="22"/>
        </w:rPr>
        <w:t xml:space="preserve">Project </w:t>
      </w:r>
      <w:r>
        <w:rPr>
          <w:rFonts w:ascii="Arial" w:hAnsi="Arial" w:cs="Arial"/>
          <w:b/>
          <w:sz w:val="22"/>
          <w:szCs w:val="22"/>
        </w:rPr>
        <w:t>on extended term (OET)</w:t>
      </w:r>
      <w:proofErr w:type="gramStart"/>
      <w:r>
        <w:rPr>
          <w:rFonts w:ascii="Arial" w:hAnsi="Arial" w:cs="Arial"/>
          <w:b/>
          <w:sz w:val="22"/>
          <w:szCs w:val="22"/>
        </w:rPr>
        <w:t>:</w:t>
      </w:r>
      <w:r>
        <w:rPr>
          <w:rFonts w:ascii="Arial" w:hAnsi="Arial" w:cs="Arial"/>
          <w:sz w:val="22"/>
          <w:szCs w:val="22"/>
        </w:rPr>
        <w:t xml:space="preserve">    </w:t>
      </w:r>
      <w:r w:rsidR="007C35BA" w:rsidRPr="00585EA1">
        <w:rPr>
          <w:rFonts w:ascii="Arial" w:hAnsi="Arial" w:cs="Arial"/>
          <w:sz w:val="22"/>
          <w:szCs w:val="22"/>
        </w:rPr>
        <w:fldChar w:fldCharType="begin">
          <w:ffData>
            <w:name w:val="Check15"/>
            <w:enabled/>
            <w:calcOnExit w:val="0"/>
            <w:checkBox>
              <w:sizeAuto/>
              <w:default w:val="0"/>
              <w:checked w:val="0"/>
            </w:checkBox>
          </w:ffData>
        </w:fldChar>
      </w:r>
      <w:bookmarkStart w:id="0" w:name="Check15"/>
      <w:r w:rsidRPr="00585EA1">
        <w:rPr>
          <w:rFonts w:ascii="Arial" w:hAnsi="Arial" w:cs="Arial"/>
          <w:sz w:val="22"/>
          <w:szCs w:val="22"/>
        </w:rPr>
        <w:instrText xml:space="preserve"> FORMCHECKBOX </w:instrText>
      </w:r>
      <w:r w:rsidR="007C35BA">
        <w:rPr>
          <w:rFonts w:ascii="Arial" w:hAnsi="Arial" w:cs="Arial"/>
          <w:sz w:val="22"/>
          <w:szCs w:val="22"/>
        </w:rPr>
      </w:r>
      <w:r w:rsidR="007C35BA">
        <w:rPr>
          <w:rFonts w:ascii="Arial" w:hAnsi="Arial" w:cs="Arial"/>
          <w:sz w:val="22"/>
          <w:szCs w:val="22"/>
        </w:rPr>
        <w:fldChar w:fldCharType="separate"/>
      </w:r>
      <w:r w:rsidR="007C35BA" w:rsidRPr="00585EA1">
        <w:rPr>
          <w:rFonts w:ascii="Arial" w:hAnsi="Arial" w:cs="Arial"/>
          <w:sz w:val="22"/>
          <w:szCs w:val="22"/>
        </w:rPr>
        <w:fldChar w:fldCharType="end"/>
      </w:r>
      <w:bookmarkEnd w:id="0"/>
      <w:r w:rsidRPr="00585EA1">
        <w:rPr>
          <w:rFonts w:ascii="Arial" w:hAnsi="Arial" w:cs="Arial"/>
          <w:sz w:val="22"/>
          <w:szCs w:val="22"/>
        </w:rPr>
        <w:t xml:space="preserve">   </w:t>
      </w:r>
      <w:r w:rsidR="00E905A6">
        <w:rPr>
          <w:rFonts w:ascii="Arial" w:hAnsi="Arial" w:cs="Arial"/>
          <w:sz w:val="22"/>
          <w:szCs w:val="22"/>
        </w:rPr>
        <w:t>?</w:t>
      </w:r>
      <w:proofErr w:type="gramEnd"/>
    </w:p>
    <w:p w:rsidR="00644328" w:rsidRPr="004E2948" w:rsidRDefault="00644328" w:rsidP="004E2948">
      <w:pPr>
        <w:tabs>
          <w:tab w:val="left" w:pos="720"/>
          <w:tab w:val="left" w:pos="2520"/>
          <w:tab w:val="left" w:pos="3060"/>
        </w:tabs>
        <w:rPr>
          <w:rFonts w:ascii="Arial" w:hAnsi="Arial" w:cs="Arial"/>
          <w:sz w:val="22"/>
          <w:szCs w:val="22"/>
        </w:rPr>
      </w:pPr>
      <w:r>
        <w:rPr>
          <w:rFonts w:ascii="Arial" w:hAnsi="Arial" w:cs="Arial"/>
          <w:sz w:val="22"/>
          <w:szCs w:val="22"/>
        </w:rPr>
        <w:t>We would like to have this project submitted in 2018 originally granted for 2019-2020 with no funding, as a result of the significant output in 2018-2019 granted a 2020-2024 status with some funding, but if funding is the issue, extension for this period on OET would give us the possibility of funding from our Australian IGCP Committee, which has been fundamental in 2019 for us to continue our work.</w:t>
      </w:r>
    </w:p>
    <w:p w:rsidR="00D06C9A" w:rsidRPr="002A72DC" w:rsidRDefault="00D06C9A" w:rsidP="002A6C60">
      <w:pPr>
        <w:rPr>
          <w:rFonts w:ascii="Arial" w:hAnsi="Arial" w:cs="Arial"/>
          <w:sz w:val="22"/>
          <w:szCs w:val="22"/>
        </w:rPr>
      </w:pPr>
    </w:p>
    <w:p w:rsidR="00D06C9A" w:rsidRPr="002A72DC" w:rsidRDefault="00D06C9A" w:rsidP="002A6C60">
      <w:pPr>
        <w:pBdr>
          <w:top w:val="single" w:sz="6" w:space="1" w:color="auto"/>
        </w:pBdr>
        <w:rPr>
          <w:rFonts w:ascii="Arial" w:hAnsi="Arial" w:cs="Arial"/>
          <w:sz w:val="22"/>
          <w:szCs w:val="22"/>
        </w:rPr>
      </w:pPr>
    </w:p>
    <w:p w:rsidR="00D06C9A" w:rsidRDefault="00D06C9A" w:rsidP="002A6C60">
      <w:pPr>
        <w:rPr>
          <w:rFonts w:ascii="Arial" w:hAnsi="Arial" w:cs="Arial"/>
          <w:b/>
          <w:sz w:val="22"/>
          <w:szCs w:val="22"/>
        </w:rPr>
      </w:pPr>
      <w:r w:rsidRPr="002A72DC">
        <w:rPr>
          <w:rFonts w:ascii="Arial" w:hAnsi="Arial" w:cs="Arial"/>
          <w:b/>
          <w:sz w:val="22"/>
          <w:szCs w:val="22"/>
        </w:rPr>
        <w:t>Project leader(s):</w:t>
      </w:r>
    </w:p>
    <w:p w:rsidR="00A12912" w:rsidRPr="002A72DC" w:rsidRDefault="00A12912" w:rsidP="002A6C60">
      <w:pPr>
        <w:rPr>
          <w:rFonts w:ascii="Arial" w:hAnsi="Arial" w:cs="Arial"/>
          <w:b/>
          <w:sz w:val="22"/>
          <w:szCs w:val="22"/>
        </w:rPr>
      </w:pPr>
    </w:p>
    <w:p w:rsidR="00A12912" w:rsidRPr="002A72DC" w:rsidRDefault="00D06C9A" w:rsidP="00A12912">
      <w:pPr>
        <w:ind w:firstLine="720"/>
        <w:rPr>
          <w:rFonts w:ascii="Arial" w:hAnsi="Arial" w:cs="Arial"/>
          <w:sz w:val="22"/>
          <w:szCs w:val="22"/>
        </w:rPr>
      </w:pPr>
      <w:r w:rsidRPr="002A72DC">
        <w:rPr>
          <w:rFonts w:ascii="Arial" w:hAnsi="Arial" w:cs="Arial"/>
          <w:sz w:val="22"/>
          <w:szCs w:val="22"/>
        </w:rPr>
        <w:t>1.</w:t>
      </w:r>
      <w:r w:rsidRPr="002A72DC">
        <w:rPr>
          <w:rFonts w:ascii="Arial" w:hAnsi="Arial" w:cs="Arial"/>
          <w:sz w:val="22"/>
          <w:szCs w:val="22"/>
        </w:rPr>
        <w:tab/>
      </w:r>
      <w:r w:rsidR="00A12912" w:rsidRPr="002A72DC">
        <w:rPr>
          <w:rFonts w:ascii="Arial" w:hAnsi="Arial" w:cs="Arial"/>
          <w:sz w:val="22"/>
          <w:szCs w:val="22"/>
        </w:rPr>
        <w:t>Name:</w:t>
      </w:r>
      <w:r w:rsidR="00A12912" w:rsidRPr="002A72DC">
        <w:rPr>
          <w:rFonts w:ascii="Arial" w:hAnsi="Arial" w:cs="Arial"/>
          <w:sz w:val="22"/>
          <w:szCs w:val="22"/>
        </w:rPr>
        <w:tab/>
      </w:r>
      <w:r w:rsidR="00A12912">
        <w:rPr>
          <w:rFonts w:ascii="Arial" w:hAnsi="Arial" w:cs="Arial"/>
          <w:sz w:val="22"/>
          <w:szCs w:val="22"/>
        </w:rPr>
        <w:t xml:space="preserve"> Prof Patricia Vickers Rich</w:t>
      </w:r>
    </w:p>
    <w:p w:rsidR="00A12912" w:rsidRPr="002A72DC" w:rsidRDefault="00A12912" w:rsidP="00C3418F">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 Australia</w:t>
      </w:r>
    </w:p>
    <w:p w:rsidR="00A12912" w:rsidRPr="002A72DC" w:rsidRDefault="00A12912" w:rsidP="00A12912">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Tel.:</w:t>
      </w:r>
      <w:r>
        <w:rPr>
          <w:rFonts w:ascii="Arial" w:hAnsi="Arial" w:cs="Arial"/>
          <w:sz w:val="22"/>
          <w:szCs w:val="22"/>
        </w:rPr>
        <w:t xml:space="preserve"> +61 412 230 624</w:t>
      </w:r>
    </w:p>
    <w:p w:rsidR="00A12912" w:rsidRPr="002A72DC" w:rsidRDefault="00A12912" w:rsidP="00A12912">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Fax:</w:t>
      </w:r>
      <w:r>
        <w:rPr>
          <w:rFonts w:ascii="Arial" w:hAnsi="Arial" w:cs="Arial"/>
          <w:sz w:val="22"/>
          <w:szCs w:val="22"/>
        </w:rPr>
        <w:t xml:space="preserve">  +61 3 9905 4903</w:t>
      </w:r>
    </w:p>
    <w:p w:rsidR="00A12912" w:rsidRPr="00A12912" w:rsidRDefault="00A12912" w:rsidP="00A12912">
      <w:pPr>
        <w:rPr>
          <w:rFonts w:ascii="Arial" w:hAnsi="Arial" w:cs="Arial"/>
          <w:b/>
          <w:sz w:val="22"/>
          <w:szCs w:val="22"/>
        </w:rPr>
      </w:pPr>
      <w:r w:rsidRPr="002A72DC">
        <w:rPr>
          <w:rFonts w:ascii="Arial" w:hAnsi="Arial" w:cs="Arial"/>
          <w:sz w:val="22"/>
          <w:szCs w:val="22"/>
        </w:rPr>
        <w:tab/>
      </w:r>
      <w:r w:rsidRPr="002A72DC">
        <w:rPr>
          <w:rFonts w:ascii="Arial" w:hAnsi="Arial" w:cs="Arial"/>
          <w:sz w:val="22"/>
          <w:szCs w:val="22"/>
        </w:rPr>
        <w:tab/>
        <w:t>Email:</w:t>
      </w:r>
      <w:r>
        <w:rPr>
          <w:rFonts w:ascii="Arial" w:hAnsi="Arial" w:cs="Arial"/>
          <w:sz w:val="22"/>
          <w:szCs w:val="22"/>
        </w:rPr>
        <w:t xml:space="preserve"> </w:t>
      </w:r>
      <w:hyperlink r:id="rId14" w:history="1">
        <w:r w:rsidRPr="0021454B">
          <w:rPr>
            <w:rStyle w:val="Hyperlink"/>
            <w:rFonts w:ascii="Arial" w:hAnsi="Arial" w:cs="Arial"/>
            <w:sz w:val="22"/>
            <w:szCs w:val="22"/>
          </w:rPr>
          <w:t>pat.rich@monash.edu/prich@swin.edu.au</w:t>
        </w:r>
      </w:hyperlink>
    </w:p>
    <w:p w:rsidR="00A12912" w:rsidRDefault="00A12912" w:rsidP="00A12912">
      <w:pPr>
        <w:rPr>
          <w:rFonts w:ascii="Arial" w:hAnsi="Arial" w:cs="Arial"/>
          <w:sz w:val="22"/>
          <w:szCs w:val="22"/>
        </w:rPr>
      </w:pPr>
    </w:p>
    <w:p w:rsidR="00A12912" w:rsidRDefault="00A12912" w:rsidP="00A12912">
      <w:pPr>
        <w:ind w:firstLine="720"/>
        <w:rPr>
          <w:rFonts w:ascii="Arial" w:hAnsi="Arial" w:cs="Arial"/>
          <w:sz w:val="22"/>
          <w:szCs w:val="22"/>
        </w:rPr>
      </w:pPr>
      <w:r>
        <w:rPr>
          <w:rFonts w:ascii="Arial" w:hAnsi="Arial" w:cs="Arial"/>
          <w:sz w:val="22"/>
          <w:szCs w:val="22"/>
        </w:rPr>
        <w:lastRenderedPageBreak/>
        <w:t>2.</w:t>
      </w:r>
      <w:r>
        <w:rPr>
          <w:rFonts w:ascii="Arial" w:hAnsi="Arial" w:cs="Arial"/>
          <w:sz w:val="22"/>
          <w:szCs w:val="22"/>
        </w:rPr>
        <w:tab/>
        <w:t>Name:  Dr Gabi Schneider</w:t>
      </w:r>
      <w:r w:rsidRPr="002A72DC">
        <w:rPr>
          <w:rFonts w:ascii="Arial" w:hAnsi="Arial" w:cs="Arial"/>
          <w:sz w:val="22"/>
          <w:szCs w:val="22"/>
        </w:rPr>
        <w:tab/>
      </w:r>
      <w:r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Address:</w:t>
      </w:r>
      <w:r>
        <w:rPr>
          <w:rFonts w:ascii="Arial" w:hAnsi="Arial" w:cs="Arial"/>
          <w:sz w:val="22"/>
          <w:szCs w:val="22"/>
        </w:rPr>
        <w:t xml:space="preserve"> Namibian Uranium Association </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P. O. Box 2747</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Swakopmund</w:t>
      </w:r>
      <w:r w:rsidR="00C3418F">
        <w:rPr>
          <w:rFonts w:ascii="Arial" w:hAnsi="Arial" w:cs="Arial"/>
          <w:sz w:val="22"/>
          <w:szCs w:val="22"/>
        </w:rPr>
        <w:t xml:space="preserve">, </w:t>
      </w:r>
      <w:r>
        <w:rPr>
          <w:rFonts w:ascii="Arial" w:hAnsi="Arial" w:cs="Arial"/>
          <w:sz w:val="22"/>
          <w:szCs w:val="22"/>
        </w:rPr>
        <w:t>Namibia</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Tel: +264 81 2949 950</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D06C9A"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15" w:history="1">
        <w:r w:rsidRPr="00C80E93">
          <w:rPr>
            <w:rStyle w:val="Hyperlink"/>
            <w:rFonts w:ascii="Arial" w:hAnsi="Arial" w:cs="Arial"/>
            <w:sz w:val="22"/>
            <w:szCs w:val="22"/>
          </w:rPr>
          <w:t>director@namibianuranium.org</w:t>
        </w:r>
      </w:hyperlink>
    </w:p>
    <w:p w:rsidR="00A12912" w:rsidRPr="002A72DC" w:rsidRDefault="00A12912" w:rsidP="00A12912">
      <w:pPr>
        <w:rPr>
          <w:rFonts w:ascii="Arial" w:hAnsi="Arial" w:cs="Arial"/>
          <w:sz w:val="22"/>
          <w:szCs w:val="22"/>
        </w:rPr>
      </w:pPr>
    </w:p>
    <w:p w:rsidR="00A12912" w:rsidRDefault="00D06C9A" w:rsidP="00A12912">
      <w:pPr>
        <w:rPr>
          <w:rFonts w:ascii="Arial" w:hAnsi="Arial" w:cs="Arial"/>
          <w:sz w:val="22"/>
          <w:szCs w:val="22"/>
        </w:rPr>
      </w:pPr>
      <w:r w:rsidRPr="002A72DC">
        <w:rPr>
          <w:rFonts w:ascii="Arial" w:hAnsi="Arial" w:cs="Arial"/>
          <w:sz w:val="22"/>
          <w:szCs w:val="22"/>
        </w:rPr>
        <w:tab/>
      </w:r>
      <w:r w:rsidR="00A12912">
        <w:rPr>
          <w:rFonts w:ascii="Arial" w:hAnsi="Arial" w:cs="Arial"/>
          <w:sz w:val="22"/>
          <w:szCs w:val="22"/>
        </w:rPr>
        <w:t>3</w:t>
      </w:r>
      <w:r w:rsidRPr="002A72DC">
        <w:rPr>
          <w:rFonts w:ascii="Arial" w:hAnsi="Arial" w:cs="Arial"/>
          <w:sz w:val="22"/>
          <w:szCs w:val="22"/>
        </w:rPr>
        <w:t>.</w:t>
      </w:r>
      <w:r w:rsidRPr="002A72DC">
        <w:rPr>
          <w:rFonts w:ascii="Arial" w:hAnsi="Arial" w:cs="Arial"/>
          <w:sz w:val="22"/>
          <w:szCs w:val="22"/>
        </w:rPr>
        <w:tab/>
      </w:r>
      <w:r w:rsidR="00A12912">
        <w:rPr>
          <w:rFonts w:ascii="Arial" w:hAnsi="Arial" w:cs="Arial"/>
          <w:sz w:val="22"/>
          <w:szCs w:val="22"/>
        </w:rPr>
        <w:t>Name:  Alan Jay Kaufman</w:t>
      </w:r>
      <w:r w:rsidR="00A12912" w:rsidRPr="002A72DC">
        <w:rPr>
          <w:rFonts w:ascii="Arial" w:hAnsi="Arial" w:cs="Arial"/>
          <w:sz w:val="22"/>
          <w:szCs w:val="22"/>
        </w:rPr>
        <w:tab/>
      </w:r>
      <w:r w:rsidR="00A12912"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Address:</w:t>
      </w:r>
      <w:r>
        <w:rPr>
          <w:rFonts w:ascii="Arial" w:hAnsi="Arial" w:cs="Arial"/>
          <w:sz w:val="22"/>
          <w:szCs w:val="22"/>
        </w:rPr>
        <w:t xml:space="preserve"> Department of Geology and Earth System Science</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 xml:space="preserve">Interdisciplinary </w:t>
      </w:r>
      <w:proofErr w:type="spellStart"/>
      <w:r>
        <w:rPr>
          <w:rFonts w:ascii="Arial" w:hAnsi="Arial" w:cs="Arial"/>
          <w:sz w:val="22"/>
          <w:szCs w:val="22"/>
        </w:rPr>
        <w:t>Center</w:t>
      </w:r>
      <w:proofErr w:type="spellEnd"/>
      <w:r w:rsidR="00C3418F">
        <w:rPr>
          <w:rFonts w:ascii="Arial" w:hAnsi="Arial" w:cs="Arial"/>
          <w:sz w:val="22"/>
          <w:szCs w:val="22"/>
        </w:rPr>
        <w:t xml:space="preserve">, </w:t>
      </w:r>
      <w:r>
        <w:rPr>
          <w:rFonts w:ascii="Arial" w:hAnsi="Arial" w:cs="Arial"/>
          <w:sz w:val="22"/>
          <w:szCs w:val="22"/>
        </w:rPr>
        <w:t>University of Maryland</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College Park, Maryland 20742-4211</w:t>
      </w:r>
      <w:r w:rsidR="00C3418F">
        <w:rPr>
          <w:rFonts w:ascii="Arial" w:hAnsi="Arial" w:cs="Arial"/>
          <w:sz w:val="22"/>
          <w:szCs w:val="22"/>
        </w:rPr>
        <w:t xml:space="preserve"> </w:t>
      </w:r>
      <w:r>
        <w:rPr>
          <w:rFonts w:ascii="Arial" w:hAnsi="Arial" w:cs="Arial"/>
          <w:sz w:val="22"/>
          <w:szCs w:val="22"/>
        </w:rPr>
        <w:t>USA</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Tel: (301) 760 0267</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ab/>
      </w:r>
      <w:hyperlink r:id="rId16" w:history="1">
        <w:r w:rsidR="00722C01" w:rsidRPr="00555BCF">
          <w:rPr>
            <w:rStyle w:val="Hyperlink"/>
            <w:rFonts w:ascii="Arial" w:hAnsi="Arial" w:cs="Arial"/>
            <w:sz w:val="22"/>
            <w:szCs w:val="22"/>
          </w:rPr>
          <w:t>kaufman@umd.edu</w:t>
        </w:r>
      </w:hyperlink>
    </w:p>
    <w:p w:rsidR="00791E63" w:rsidRDefault="00791E63" w:rsidP="00A12912">
      <w:pPr>
        <w:rPr>
          <w:rFonts w:ascii="Arial" w:hAnsi="Arial" w:cs="Arial"/>
          <w:sz w:val="22"/>
          <w:szCs w:val="22"/>
        </w:rPr>
      </w:pPr>
    </w:p>
    <w:p w:rsidR="00791E63" w:rsidRPr="004E1F65" w:rsidRDefault="00791E63" w:rsidP="00791E63">
      <w:pPr>
        <w:ind w:firstLine="720"/>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Pr="004E1F65">
        <w:rPr>
          <w:rFonts w:ascii="Arial" w:hAnsi="Arial" w:cs="Arial"/>
          <w:sz w:val="22"/>
          <w:szCs w:val="22"/>
        </w:rPr>
        <w:t xml:space="preserve">Name:  Prof Ulf </w:t>
      </w:r>
      <w:proofErr w:type="spellStart"/>
      <w:r w:rsidRPr="004E1F65">
        <w:rPr>
          <w:rFonts w:ascii="Arial" w:hAnsi="Arial" w:cs="Arial"/>
          <w:sz w:val="22"/>
          <w:szCs w:val="22"/>
        </w:rPr>
        <w:t>Linnemann</w:t>
      </w:r>
      <w:proofErr w:type="spellEnd"/>
      <w:r w:rsidRPr="004E1F65">
        <w:rPr>
          <w:rFonts w:ascii="Arial" w:hAnsi="Arial" w:cs="Arial"/>
          <w:sz w:val="22"/>
          <w:szCs w:val="22"/>
        </w:rPr>
        <w:tab/>
      </w:r>
    </w:p>
    <w:p w:rsidR="00791E63" w:rsidRPr="004E1F65" w:rsidRDefault="00791E63" w:rsidP="00791E63">
      <w:pPr>
        <w:ind w:left="1440"/>
        <w:rPr>
          <w:rFonts w:ascii="Arial" w:hAnsi="Arial" w:cs="Arial"/>
          <w:sz w:val="22"/>
          <w:szCs w:val="22"/>
        </w:rPr>
      </w:pPr>
      <w:r w:rsidRPr="004E1F65">
        <w:rPr>
          <w:rFonts w:ascii="Arial" w:hAnsi="Arial" w:cs="Arial"/>
          <w:sz w:val="22"/>
          <w:szCs w:val="22"/>
        </w:rPr>
        <w:t xml:space="preserve">Address: </w:t>
      </w:r>
      <w:proofErr w:type="spellStart"/>
      <w:r w:rsidRPr="004E1F65">
        <w:rPr>
          <w:rFonts w:ascii="Arial" w:hAnsi="Arial" w:cs="Arial"/>
          <w:sz w:val="22"/>
          <w:szCs w:val="22"/>
        </w:rPr>
        <w:t>Senckenberg</w:t>
      </w:r>
      <w:proofErr w:type="spellEnd"/>
      <w:r w:rsidRPr="004E1F65">
        <w:rPr>
          <w:rFonts w:ascii="Arial" w:hAnsi="Arial" w:cs="Arial"/>
          <w:sz w:val="22"/>
          <w:szCs w:val="22"/>
        </w:rPr>
        <w:t xml:space="preserve"> Natural History Collections,</w:t>
      </w:r>
      <w:r>
        <w:rPr>
          <w:rFonts w:ascii="Arial" w:hAnsi="Arial" w:cs="Arial"/>
          <w:sz w:val="22"/>
          <w:szCs w:val="22"/>
        </w:rPr>
        <w:t xml:space="preserve"> </w:t>
      </w:r>
      <w:r w:rsidRPr="004E1F65">
        <w:rPr>
          <w:rFonts w:ascii="Arial" w:hAnsi="Arial" w:cs="Arial"/>
          <w:sz w:val="22"/>
          <w:szCs w:val="22"/>
        </w:rPr>
        <w:t xml:space="preserve">Museum of Mineralogy and Geology, Section Geochronology, King </w:t>
      </w:r>
      <w:proofErr w:type="spellStart"/>
      <w:r w:rsidRPr="004E1F65">
        <w:rPr>
          <w:rFonts w:ascii="Arial" w:hAnsi="Arial" w:cs="Arial"/>
          <w:sz w:val="22"/>
          <w:szCs w:val="22"/>
        </w:rPr>
        <w:t>Landstrasse</w:t>
      </w:r>
      <w:proofErr w:type="spellEnd"/>
      <w:r w:rsidRPr="004E1F65">
        <w:rPr>
          <w:rFonts w:ascii="Arial" w:hAnsi="Arial" w:cs="Arial"/>
          <w:sz w:val="22"/>
          <w:szCs w:val="22"/>
        </w:rPr>
        <w:t xml:space="preserve"> 159, D-01109, Dresden, Germany</w:t>
      </w:r>
      <w:r w:rsidRPr="004E1F65">
        <w:rPr>
          <w:rFonts w:ascii="Arial" w:hAnsi="Arial" w:cs="Arial"/>
          <w:sz w:val="22"/>
          <w:szCs w:val="22"/>
        </w:rPr>
        <w:tab/>
      </w:r>
      <w:r w:rsidRPr="004E1F65">
        <w:rPr>
          <w:rFonts w:ascii="Arial" w:hAnsi="Arial" w:cs="Arial"/>
          <w:sz w:val="22"/>
          <w:szCs w:val="22"/>
        </w:rPr>
        <w:tab/>
      </w:r>
    </w:p>
    <w:p w:rsidR="00791E63" w:rsidRPr="004E1F65"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Tel: 0049-351-7958414402</w:t>
      </w:r>
      <w:r w:rsidRPr="004E1F65">
        <w:rPr>
          <w:rFonts w:ascii="Arial" w:hAnsi="Arial" w:cs="Arial"/>
          <w:sz w:val="22"/>
          <w:szCs w:val="22"/>
        </w:rPr>
        <w:tab/>
      </w:r>
      <w:r w:rsidRPr="004E1F65">
        <w:rPr>
          <w:rFonts w:ascii="Arial" w:hAnsi="Arial" w:cs="Arial"/>
          <w:sz w:val="22"/>
          <w:szCs w:val="22"/>
        </w:rPr>
        <w:tab/>
      </w:r>
      <w:r w:rsidRPr="004E1F65">
        <w:rPr>
          <w:rFonts w:ascii="Arial" w:hAnsi="Arial" w:cs="Arial"/>
          <w:sz w:val="22"/>
          <w:szCs w:val="22"/>
        </w:rPr>
        <w:tab/>
      </w:r>
      <w:r w:rsidRPr="004E1F65">
        <w:rPr>
          <w:rFonts w:ascii="Arial" w:hAnsi="Arial" w:cs="Arial"/>
          <w:sz w:val="22"/>
          <w:szCs w:val="22"/>
        </w:rPr>
        <w:tab/>
      </w:r>
    </w:p>
    <w:p w:rsidR="00791E63" w:rsidRPr="004E1F65"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Fax: 0049-351-7958414404</w:t>
      </w:r>
      <w:r w:rsidRPr="004E1F65">
        <w:rPr>
          <w:rFonts w:ascii="Arial" w:hAnsi="Arial" w:cs="Arial"/>
          <w:sz w:val="22"/>
          <w:szCs w:val="22"/>
        </w:rPr>
        <w:tab/>
      </w:r>
      <w:r w:rsidRPr="004E1F65">
        <w:rPr>
          <w:rFonts w:ascii="Arial" w:hAnsi="Arial" w:cs="Arial"/>
          <w:sz w:val="22"/>
          <w:szCs w:val="22"/>
        </w:rPr>
        <w:tab/>
      </w:r>
    </w:p>
    <w:p w:rsidR="00791E63"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Email:</w:t>
      </w:r>
      <w:r w:rsidRPr="004E1F65">
        <w:rPr>
          <w:rFonts w:ascii="Arial" w:hAnsi="Arial" w:cs="Arial"/>
          <w:sz w:val="22"/>
          <w:szCs w:val="22"/>
        </w:rPr>
        <w:tab/>
      </w:r>
      <w:hyperlink r:id="rId17" w:history="1">
        <w:r w:rsidR="00264F9F" w:rsidRPr="00C80E93">
          <w:rPr>
            <w:rStyle w:val="Hyperlink"/>
            <w:rFonts w:ascii="Arial" w:hAnsi="Arial" w:cs="Arial"/>
            <w:sz w:val="22"/>
            <w:szCs w:val="22"/>
          </w:rPr>
          <w:t>ulf.linnemann@senckenberg.de</w:t>
        </w:r>
      </w:hyperlink>
    </w:p>
    <w:p w:rsidR="00264F9F" w:rsidRDefault="00264F9F" w:rsidP="00791E63">
      <w:pPr>
        <w:rPr>
          <w:rFonts w:ascii="Arial" w:hAnsi="Arial" w:cs="Arial"/>
          <w:sz w:val="22"/>
          <w:szCs w:val="22"/>
        </w:rPr>
      </w:pPr>
    </w:p>
    <w:p w:rsidR="00264F9F" w:rsidRDefault="00264F9F" w:rsidP="00264F9F">
      <w:pPr>
        <w:ind w:firstLine="720"/>
        <w:rPr>
          <w:rFonts w:ascii="Arial" w:hAnsi="Arial" w:cs="Arial"/>
          <w:sz w:val="22"/>
          <w:szCs w:val="22"/>
        </w:rPr>
      </w:pPr>
      <w:r>
        <w:rPr>
          <w:rFonts w:ascii="Arial" w:hAnsi="Arial" w:cs="Arial"/>
          <w:sz w:val="22"/>
          <w:szCs w:val="22"/>
        </w:rPr>
        <w:t>5.</w:t>
      </w:r>
      <w:r>
        <w:rPr>
          <w:rFonts w:ascii="Arial" w:hAnsi="Arial" w:cs="Arial"/>
          <w:sz w:val="22"/>
          <w:szCs w:val="22"/>
        </w:rPr>
        <w:tab/>
        <w:t xml:space="preserve">Name:  Ms </w:t>
      </w:r>
      <w:proofErr w:type="spellStart"/>
      <w:r>
        <w:rPr>
          <w:rFonts w:ascii="Arial" w:hAnsi="Arial" w:cs="Arial"/>
          <w:sz w:val="22"/>
          <w:szCs w:val="22"/>
        </w:rPr>
        <w:t>Helke</w:t>
      </w:r>
      <w:proofErr w:type="spellEnd"/>
      <w:r>
        <w:rPr>
          <w:rFonts w:ascii="Arial" w:hAnsi="Arial" w:cs="Arial"/>
          <w:sz w:val="22"/>
          <w:szCs w:val="22"/>
        </w:rPr>
        <w:t xml:space="preserve"> </w:t>
      </w:r>
      <w:proofErr w:type="spellStart"/>
      <w:r>
        <w:rPr>
          <w:rFonts w:ascii="Arial" w:hAnsi="Arial" w:cs="Arial"/>
          <w:sz w:val="22"/>
          <w:szCs w:val="22"/>
        </w:rPr>
        <w:t>Mo</w:t>
      </w:r>
      <w:r w:rsidR="00E05EF8">
        <w:rPr>
          <w:rFonts w:ascii="Arial" w:hAnsi="Arial" w:cs="Arial"/>
          <w:sz w:val="22"/>
          <w:szCs w:val="22"/>
        </w:rPr>
        <w:t>c</w:t>
      </w:r>
      <w:bookmarkStart w:id="1" w:name="_GoBack"/>
      <w:bookmarkEnd w:id="1"/>
      <w:r>
        <w:rPr>
          <w:rFonts w:ascii="Arial" w:hAnsi="Arial" w:cs="Arial"/>
          <w:sz w:val="22"/>
          <w:szCs w:val="22"/>
        </w:rPr>
        <w:t>ke</w:t>
      </w:r>
      <w:proofErr w:type="spellEnd"/>
      <w:r w:rsidRPr="002A72DC">
        <w:rPr>
          <w:rFonts w:ascii="Arial" w:hAnsi="Arial" w:cs="Arial"/>
          <w:sz w:val="22"/>
          <w:szCs w:val="22"/>
        </w:rPr>
        <w:tab/>
      </w:r>
      <w:r w:rsidRPr="002A72DC">
        <w:rPr>
          <w:rFonts w:ascii="Arial" w:hAnsi="Arial" w:cs="Arial"/>
          <w:sz w:val="22"/>
          <w:szCs w:val="22"/>
        </w:rPr>
        <w:tab/>
      </w:r>
    </w:p>
    <w:p w:rsidR="00264F9F" w:rsidRDefault="00264F9F" w:rsidP="007A6067">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Geological Survey of Namibia, Ministry of Mines and Energy, 6 Aviation Road, Private Bag 13927, Windhoek, Namibia</w:t>
      </w:r>
    </w:p>
    <w:p w:rsidR="00264F9F"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t>Tel: +264 81 275 4988</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264F9F"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Fax:</w:t>
      </w:r>
      <w:r>
        <w:rPr>
          <w:rFonts w:ascii="Arial" w:hAnsi="Arial" w:cs="Arial"/>
          <w:sz w:val="22"/>
          <w:szCs w:val="22"/>
        </w:rPr>
        <w:t xml:space="preserve"> +264 61 249 144</w:t>
      </w:r>
      <w:r w:rsidRPr="002A72DC">
        <w:rPr>
          <w:rFonts w:ascii="Arial" w:hAnsi="Arial" w:cs="Arial"/>
          <w:sz w:val="22"/>
          <w:szCs w:val="22"/>
        </w:rPr>
        <w:tab/>
      </w:r>
      <w:r w:rsidRPr="002A72DC">
        <w:rPr>
          <w:rFonts w:ascii="Arial" w:hAnsi="Arial" w:cs="Arial"/>
          <w:sz w:val="22"/>
          <w:szCs w:val="22"/>
        </w:rPr>
        <w:tab/>
      </w:r>
    </w:p>
    <w:p w:rsidR="007F08C2"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18" w:history="1">
        <w:r w:rsidR="007F08C2" w:rsidRPr="00C80E93">
          <w:rPr>
            <w:rStyle w:val="Hyperlink"/>
            <w:rFonts w:ascii="Arial" w:hAnsi="Arial" w:cs="Arial"/>
            <w:sz w:val="22"/>
            <w:szCs w:val="22"/>
          </w:rPr>
          <w:t>Helke.Mocke@mme.gov.na</w:t>
        </w:r>
      </w:hyperlink>
    </w:p>
    <w:p w:rsidR="00264F9F" w:rsidRDefault="00264F9F" w:rsidP="00264F9F">
      <w:pPr>
        <w:rPr>
          <w:rFonts w:ascii="Arial" w:hAnsi="Arial" w:cs="Arial"/>
          <w:sz w:val="22"/>
          <w:szCs w:val="22"/>
        </w:rPr>
      </w:pPr>
    </w:p>
    <w:p w:rsidR="007F08C2" w:rsidRDefault="007F08C2" w:rsidP="007F08C2">
      <w:pPr>
        <w:ind w:firstLine="720"/>
        <w:rPr>
          <w:rFonts w:ascii="Arial" w:hAnsi="Arial" w:cs="Arial"/>
          <w:sz w:val="22"/>
          <w:szCs w:val="22"/>
        </w:rPr>
      </w:pPr>
      <w:r>
        <w:rPr>
          <w:rFonts w:ascii="Arial" w:hAnsi="Arial" w:cs="Arial"/>
          <w:sz w:val="22"/>
          <w:szCs w:val="22"/>
        </w:rPr>
        <w:t>6.</w:t>
      </w:r>
      <w:r>
        <w:rPr>
          <w:rFonts w:ascii="Arial" w:hAnsi="Arial" w:cs="Arial"/>
          <w:sz w:val="22"/>
          <w:szCs w:val="22"/>
        </w:rPr>
        <w:tab/>
        <w:t xml:space="preserve">Name:  Ms </w:t>
      </w:r>
      <w:proofErr w:type="spellStart"/>
      <w:r>
        <w:rPr>
          <w:rFonts w:ascii="Arial" w:hAnsi="Arial" w:cs="Arial"/>
          <w:sz w:val="22"/>
          <w:szCs w:val="22"/>
        </w:rPr>
        <w:t>Kombada</w:t>
      </w:r>
      <w:proofErr w:type="spellEnd"/>
      <w:r>
        <w:rPr>
          <w:rFonts w:ascii="Arial" w:hAnsi="Arial" w:cs="Arial"/>
          <w:sz w:val="22"/>
          <w:szCs w:val="22"/>
        </w:rPr>
        <w:t xml:space="preserve"> </w:t>
      </w:r>
      <w:proofErr w:type="spellStart"/>
      <w:r w:rsidRPr="003F5748">
        <w:rPr>
          <w:rFonts w:ascii="Arial" w:hAnsi="Arial" w:cs="Arial"/>
          <w:sz w:val="22"/>
          <w:szCs w:val="22"/>
          <w:lang w:val="en-AU" w:eastAsia="en-AU"/>
        </w:rPr>
        <w:t>Mhopjeni</w:t>
      </w:r>
      <w:proofErr w:type="spellEnd"/>
      <w:r w:rsidRPr="003F5748">
        <w:rPr>
          <w:rFonts w:ascii="Arial" w:hAnsi="Arial" w:cs="Arial"/>
          <w:sz w:val="22"/>
          <w:szCs w:val="22"/>
          <w:lang w:val="en-AU" w:eastAsia="en-AU"/>
        </w:rPr>
        <w:t>.</w:t>
      </w:r>
      <w:r w:rsidRPr="002A72DC">
        <w:rPr>
          <w:rFonts w:ascii="Arial" w:hAnsi="Arial" w:cs="Arial"/>
          <w:sz w:val="22"/>
          <w:szCs w:val="22"/>
        </w:rPr>
        <w:tab/>
      </w:r>
    </w:p>
    <w:p w:rsidR="007F08C2" w:rsidRDefault="007F08C2" w:rsidP="007F08C2">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Deputy Director – Geo-Information, Geological Survey of Namibia, Ministry of Mines and Energy, 6 Aviation Road, Private Bag 13927, Windhoek, Namibia</w:t>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t>Tel: +264 61 284 8101</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Fax:</w:t>
      </w:r>
      <w:r>
        <w:rPr>
          <w:rFonts w:ascii="Arial" w:hAnsi="Arial" w:cs="Arial"/>
          <w:sz w:val="22"/>
          <w:szCs w:val="22"/>
        </w:rPr>
        <w:t xml:space="preserve"> +264 61 249 144</w:t>
      </w:r>
      <w:r w:rsidRPr="002A72DC">
        <w:rPr>
          <w:rFonts w:ascii="Arial" w:hAnsi="Arial" w:cs="Arial"/>
          <w:sz w:val="22"/>
          <w:szCs w:val="22"/>
        </w:rPr>
        <w:tab/>
      </w:r>
      <w:r w:rsidRPr="002A72DC">
        <w:rPr>
          <w:rFonts w:ascii="Arial" w:hAnsi="Arial" w:cs="Arial"/>
          <w:sz w:val="22"/>
          <w:szCs w:val="22"/>
        </w:rPr>
        <w:tab/>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ab/>
      </w:r>
      <w:hyperlink r:id="rId19" w:history="1">
        <w:r w:rsidR="00CD6D28" w:rsidRPr="00C80E93">
          <w:rPr>
            <w:rStyle w:val="Hyperlink"/>
            <w:rFonts w:ascii="Arial" w:hAnsi="Arial" w:cs="Arial"/>
            <w:sz w:val="22"/>
            <w:szCs w:val="22"/>
          </w:rPr>
          <w:t>kombada.Mhopjeni@mme.gov.na</w:t>
        </w:r>
      </w:hyperlink>
    </w:p>
    <w:p w:rsidR="00CD6D28" w:rsidRDefault="00CD6D28" w:rsidP="007F08C2">
      <w:pPr>
        <w:rPr>
          <w:rFonts w:ascii="Arial" w:hAnsi="Arial" w:cs="Arial"/>
          <w:sz w:val="22"/>
          <w:szCs w:val="22"/>
        </w:rPr>
      </w:pPr>
    </w:p>
    <w:p w:rsidR="00CD6D28" w:rsidRDefault="00CD6D28" w:rsidP="00CD6D28">
      <w:pPr>
        <w:ind w:firstLine="720"/>
        <w:rPr>
          <w:rFonts w:ascii="Arial" w:hAnsi="Arial" w:cs="Arial"/>
          <w:sz w:val="22"/>
          <w:szCs w:val="22"/>
        </w:rPr>
      </w:pPr>
      <w:r>
        <w:rPr>
          <w:rFonts w:ascii="Arial" w:hAnsi="Arial" w:cs="Arial"/>
          <w:sz w:val="22"/>
          <w:szCs w:val="22"/>
        </w:rPr>
        <w:t>7.</w:t>
      </w:r>
      <w:r>
        <w:rPr>
          <w:rFonts w:ascii="Arial" w:hAnsi="Arial" w:cs="Arial"/>
          <w:sz w:val="22"/>
          <w:szCs w:val="22"/>
        </w:rPr>
        <w:tab/>
        <w:t>Name:  Prof Mike Hall</w:t>
      </w:r>
      <w:r w:rsidRPr="002A72DC">
        <w:rPr>
          <w:rFonts w:ascii="Arial" w:hAnsi="Arial" w:cs="Arial"/>
          <w:sz w:val="22"/>
          <w:szCs w:val="22"/>
        </w:rPr>
        <w:tab/>
      </w:r>
    </w:p>
    <w:p w:rsidR="00CD6D28" w:rsidRDefault="00CD6D28" w:rsidP="00CD6D28">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 Australia</w:t>
      </w:r>
    </w:p>
    <w:p w:rsidR="00CD6D28" w:rsidRDefault="00CD6D28" w:rsidP="00CD6D28">
      <w:pPr>
        <w:rPr>
          <w:rFonts w:ascii="Arial" w:hAnsi="Arial" w:cs="Arial"/>
          <w:sz w:val="22"/>
          <w:szCs w:val="22"/>
        </w:rPr>
      </w:pPr>
      <w:r>
        <w:rPr>
          <w:rFonts w:ascii="Arial" w:hAnsi="Arial" w:cs="Arial"/>
          <w:sz w:val="22"/>
          <w:szCs w:val="22"/>
        </w:rPr>
        <w:tab/>
      </w:r>
      <w:r>
        <w:rPr>
          <w:rFonts w:ascii="Arial" w:hAnsi="Arial" w:cs="Arial"/>
          <w:sz w:val="22"/>
          <w:szCs w:val="22"/>
        </w:rPr>
        <w:tab/>
      </w:r>
      <w:r w:rsidRPr="007B293E">
        <w:rPr>
          <w:rFonts w:ascii="Arial" w:hAnsi="Arial" w:cs="Arial"/>
          <w:sz w:val="22"/>
          <w:szCs w:val="22"/>
        </w:rPr>
        <w:t>Tel.: +61</w:t>
      </w:r>
      <w:r>
        <w:rPr>
          <w:rFonts w:ascii="Arial" w:hAnsi="Arial" w:cs="Arial"/>
          <w:sz w:val="22"/>
          <w:szCs w:val="22"/>
        </w:rPr>
        <w:t xml:space="preserve"> 3 9905 4000</w:t>
      </w:r>
    </w:p>
    <w:p w:rsidR="00CD6D28" w:rsidRDefault="00CD6D28" w:rsidP="00CD6D28">
      <w:pPr>
        <w:rPr>
          <w:rFonts w:ascii="Arial" w:hAnsi="Arial" w:cs="Arial"/>
          <w:sz w:val="22"/>
          <w:szCs w:val="22"/>
        </w:rPr>
      </w:pPr>
      <w:r w:rsidRPr="007B293E">
        <w:rPr>
          <w:rFonts w:ascii="Arial" w:hAnsi="Arial" w:cs="Arial"/>
          <w:sz w:val="22"/>
          <w:szCs w:val="22"/>
        </w:rPr>
        <w:tab/>
      </w:r>
      <w:r w:rsidRPr="007B293E">
        <w:rPr>
          <w:rFonts w:ascii="Arial" w:hAnsi="Arial" w:cs="Arial"/>
          <w:sz w:val="22"/>
          <w:szCs w:val="22"/>
        </w:rPr>
        <w:tab/>
        <w:t>Fax:</w:t>
      </w:r>
      <w:r>
        <w:rPr>
          <w:rFonts w:ascii="Arial" w:hAnsi="Arial" w:cs="Arial"/>
          <w:sz w:val="22"/>
          <w:szCs w:val="22"/>
        </w:rPr>
        <w:t xml:space="preserve">  +61 3 9905</w:t>
      </w:r>
      <w:r w:rsidRPr="007B293E">
        <w:rPr>
          <w:rFonts w:ascii="Arial" w:hAnsi="Arial" w:cs="Arial"/>
          <w:sz w:val="22"/>
          <w:szCs w:val="22"/>
        </w:rPr>
        <w:t xml:space="preserve"> 4903</w:t>
      </w:r>
      <w:r w:rsidRPr="002A72DC">
        <w:rPr>
          <w:rFonts w:ascii="Arial" w:hAnsi="Arial" w:cs="Arial"/>
          <w:sz w:val="22"/>
          <w:szCs w:val="22"/>
        </w:rPr>
        <w:tab/>
      </w:r>
    </w:p>
    <w:p w:rsidR="00D23E1A" w:rsidRDefault="00CD6D28" w:rsidP="00CD6D28">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20" w:history="1">
        <w:r w:rsidR="00D23E1A" w:rsidRPr="00C80E93">
          <w:rPr>
            <w:rStyle w:val="Hyperlink"/>
            <w:rFonts w:ascii="Arial" w:hAnsi="Arial" w:cs="Arial"/>
            <w:sz w:val="22"/>
            <w:szCs w:val="22"/>
          </w:rPr>
          <w:t>mike.hall@monash.edu</w:t>
        </w:r>
      </w:hyperlink>
    </w:p>
    <w:p w:rsidR="00D23E1A" w:rsidRDefault="00D23E1A" w:rsidP="00CD6D28">
      <w:pPr>
        <w:rPr>
          <w:rFonts w:ascii="Arial" w:hAnsi="Arial" w:cs="Arial"/>
          <w:sz w:val="22"/>
          <w:szCs w:val="22"/>
        </w:rPr>
      </w:pPr>
    </w:p>
    <w:p w:rsidR="00D23E1A" w:rsidRDefault="00D23E1A" w:rsidP="00D23E1A">
      <w:pPr>
        <w:ind w:firstLine="720"/>
        <w:rPr>
          <w:rFonts w:ascii="Arial" w:hAnsi="Arial" w:cs="Arial"/>
          <w:sz w:val="22"/>
          <w:szCs w:val="22"/>
        </w:rPr>
      </w:pPr>
      <w:r>
        <w:rPr>
          <w:rFonts w:ascii="Arial" w:hAnsi="Arial" w:cs="Arial"/>
          <w:sz w:val="22"/>
          <w:szCs w:val="22"/>
        </w:rPr>
        <w:t>8.</w:t>
      </w:r>
      <w:r>
        <w:rPr>
          <w:rFonts w:ascii="Arial" w:hAnsi="Arial" w:cs="Arial"/>
          <w:sz w:val="22"/>
          <w:szCs w:val="22"/>
        </w:rPr>
        <w:tab/>
        <w:t>Name:  Mr Charlie Hoffmann</w:t>
      </w:r>
      <w:r>
        <w:rPr>
          <w:rFonts w:ascii="Arial" w:hAnsi="Arial" w:cs="Arial"/>
          <w:sz w:val="22"/>
          <w:szCs w:val="22"/>
        </w:rPr>
        <w:tab/>
      </w:r>
      <w:r>
        <w:rPr>
          <w:rFonts w:ascii="Arial" w:hAnsi="Arial" w:cs="Arial"/>
          <w:sz w:val="22"/>
          <w:szCs w:val="22"/>
        </w:rPr>
        <w:tab/>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 xml:space="preserve">Address: 16 </w:t>
      </w:r>
      <w:proofErr w:type="spellStart"/>
      <w:r>
        <w:rPr>
          <w:rFonts w:ascii="Arial" w:hAnsi="Arial" w:cs="Arial"/>
          <w:sz w:val="22"/>
          <w:szCs w:val="22"/>
        </w:rPr>
        <w:t>Sanderburg</w:t>
      </w:r>
      <w:proofErr w:type="spellEnd"/>
      <w:r>
        <w:rPr>
          <w:rFonts w:ascii="Arial" w:hAnsi="Arial" w:cs="Arial"/>
          <w:sz w:val="22"/>
          <w:szCs w:val="22"/>
        </w:rPr>
        <w:t xml:space="preserve"> St.</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P. O. Box 5331</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Windhoek, Namibia</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Tel: +264 81 279 3636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23E1A" w:rsidRDefault="00D23E1A" w:rsidP="00D23E1A">
      <w:pPr>
        <w:tabs>
          <w:tab w:val="left" w:pos="720"/>
          <w:tab w:val="left" w:pos="1440"/>
          <w:tab w:val="left" w:pos="2160"/>
          <w:tab w:val="left" w:pos="2880"/>
          <w:tab w:val="left" w:pos="3600"/>
          <w:tab w:val="left" w:pos="4320"/>
          <w:tab w:val="left" w:pos="5256"/>
        </w:tabs>
        <w:rPr>
          <w:rFonts w:ascii="Arial" w:hAnsi="Arial" w:cs="Arial"/>
          <w:sz w:val="22"/>
          <w:szCs w:val="22"/>
        </w:rPr>
      </w:pPr>
      <w:r>
        <w:rPr>
          <w:rFonts w:ascii="Arial" w:hAnsi="Arial" w:cs="Arial"/>
          <w:sz w:val="22"/>
          <w:szCs w:val="22"/>
        </w:rPr>
        <w:tab/>
      </w:r>
      <w:r>
        <w:rPr>
          <w:rFonts w:ascii="Arial" w:hAnsi="Arial" w:cs="Arial"/>
          <w:sz w:val="22"/>
          <w:szCs w:val="22"/>
        </w:rPr>
        <w:tab/>
        <w:t xml:space="preserve">Email:  </w:t>
      </w:r>
      <w:r w:rsidRPr="001407BA">
        <w:rPr>
          <w:rFonts w:ascii="Arial" w:hAnsi="Arial" w:cs="Arial"/>
          <w:color w:val="0000FF"/>
          <w:sz w:val="22"/>
          <w:szCs w:val="22"/>
          <w:u w:val="single"/>
        </w:rPr>
        <w:t>mkh.hoffmann@iway.na</w:t>
      </w:r>
      <w:r>
        <w:rPr>
          <w:rFonts w:ascii="Arial" w:hAnsi="Arial" w:cs="Arial"/>
          <w:sz w:val="22"/>
          <w:szCs w:val="22"/>
        </w:rPr>
        <w:tab/>
      </w:r>
    </w:p>
    <w:p w:rsidR="00CD6D28" w:rsidRDefault="00CD6D28" w:rsidP="00CD6D28">
      <w:pPr>
        <w:rPr>
          <w:rFonts w:ascii="Arial" w:hAnsi="Arial" w:cs="Arial"/>
          <w:sz w:val="22"/>
          <w:szCs w:val="22"/>
        </w:rPr>
      </w:pPr>
      <w:r>
        <w:rPr>
          <w:rFonts w:ascii="Arial" w:hAnsi="Arial" w:cs="Arial"/>
          <w:sz w:val="22"/>
          <w:szCs w:val="22"/>
        </w:rPr>
        <w:tab/>
      </w:r>
    </w:p>
    <w:p w:rsidR="00CD6D28" w:rsidRDefault="00CD6D28" w:rsidP="007F08C2">
      <w:pPr>
        <w:rPr>
          <w:rFonts w:ascii="Arial" w:hAnsi="Arial" w:cs="Arial"/>
          <w:sz w:val="22"/>
          <w:szCs w:val="22"/>
        </w:rPr>
      </w:pPr>
    </w:p>
    <w:p w:rsidR="00264F9F" w:rsidRPr="004E1F65" w:rsidRDefault="00264F9F" w:rsidP="00791E63">
      <w:pPr>
        <w:rPr>
          <w:rFonts w:ascii="Arial" w:hAnsi="Arial" w:cs="Arial"/>
          <w:sz w:val="22"/>
          <w:szCs w:val="22"/>
        </w:rPr>
      </w:pPr>
    </w:p>
    <w:p w:rsidR="00791E63" w:rsidRDefault="00791E63" w:rsidP="00A12912">
      <w:pPr>
        <w:rPr>
          <w:rFonts w:ascii="Arial" w:hAnsi="Arial" w:cs="Arial"/>
          <w:sz w:val="22"/>
          <w:szCs w:val="22"/>
        </w:rPr>
      </w:pPr>
    </w:p>
    <w:p w:rsidR="00D06C9A" w:rsidRPr="002A72DC" w:rsidRDefault="00D06C9A" w:rsidP="002A6C60">
      <w:pPr>
        <w:rPr>
          <w:rFonts w:ascii="Arial" w:hAnsi="Arial" w:cs="Arial"/>
          <w:sz w:val="22"/>
          <w:szCs w:val="22"/>
        </w:rPr>
      </w:pPr>
    </w:p>
    <w:p w:rsidR="00D06C9A" w:rsidRPr="002A72DC" w:rsidRDefault="00D06C9A" w:rsidP="002A6C60">
      <w:pPr>
        <w:rPr>
          <w:rFonts w:ascii="Arial" w:hAnsi="Arial" w:cs="Arial"/>
          <w:sz w:val="22"/>
          <w:szCs w:val="22"/>
        </w:rPr>
      </w:pPr>
    </w:p>
    <w:p w:rsidR="00D06C9A" w:rsidRPr="002A72DC" w:rsidRDefault="00D06C9A" w:rsidP="002A6C60">
      <w:pPr>
        <w:pBdr>
          <w:top w:val="single" w:sz="6" w:space="1" w:color="auto"/>
        </w:pBdr>
        <w:rPr>
          <w:rFonts w:ascii="Arial" w:hAnsi="Arial" w:cs="Arial"/>
          <w:sz w:val="22"/>
          <w:szCs w:val="22"/>
        </w:rPr>
      </w:pPr>
    </w:p>
    <w:p w:rsidR="00D06C9A" w:rsidRDefault="00D06C9A" w:rsidP="002A6C60">
      <w:pPr>
        <w:rPr>
          <w:rFonts w:ascii="Arial" w:hAnsi="Arial" w:cs="Arial"/>
          <w:b/>
          <w:sz w:val="22"/>
          <w:szCs w:val="22"/>
        </w:rPr>
      </w:pPr>
      <w:r w:rsidRPr="002A72DC">
        <w:rPr>
          <w:rFonts w:ascii="Arial" w:hAnsi="Arial" w:cs="Arial"/>
          <w:b/>
          <w:sz w:val="22"/>
          <w:szCs w:val="22"/>
        </w:rPr>
        <w:t>Project Secretary:</w:t>
      </w:r>
    </w:p>
    <w:p w:rsidR="00E41C17" w:rsidRPr="002A72DC" w:rsidRDefault="00E41C17" w:rsidP="00E41C17">
      <w:pPr>
        <w:ind w:left="720" w:firstLine="720"/>
        <w:rPr>
          <w:rFonts w:ascii="Arial" w:hAnsi="Arial" w:cs="Arial"/>
          <w:sz w:val="22"/>
          <w:szCs w:val="22"/>
        </w:rPr>
      </w:pPr>
      <w:r w:rsidRPr="002A72DC">
        <w:rPr>
          <w:rFonts w:ascii="Arial" w:hAnsi="Arial" w:cs="Arial"/>
          <w:sz w:val="22"/>
          <w:szCs w:val="22"/>
        </w:rPr>
        <w:t>Name:</w:t>
      </w:r>
      <w:r w:rsidRPr="002A72DC">
        <w:rPr>
          <w:rFonts w:ascii="Arial" w:hAnsi="Arial" w:cs="Arial"/>
          <w:sz w:val="22"/>
          <w:szCs w:val="22"/>
        </w:rPr>
        <w:tab/>
      </w:r>
      <w:r>
        <w:rPr>
          <w:rFonts w:ascii="Arial" w:hAnsi="Arial" w:cs="Arial"/>
          <w:sz w:val="22"/>
          <w:szCs w:val="22"/>
        </w:rPr>
        <w:t xml:space="preserve"> Prof Patricia Vickers Rich</w:t>
      </w:r>
    </w:p>
    <w:p w:rsidR="00E41C17" w:rsidRDefault="00E41C17" w:rsidP="00E41C17">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 </w:t>
      </w:r>
    </w:p>
    <w:p w:rsidR="00E41C17" w:rsidRPr="002A72DC" w:rsidRDefault="00E41C17" w:rsidP="00E41C17">
      <w:pPr>
        <w:ind w:left="720" w:firstLine="720"/>
        <w:rPr>
          <w:rFonts w:ascii="Arial" w:hAnsi="Arial" w:cs="Arial"/>
          <w:sz w:val="22"/>
          <w:szCs w:val="22"/>
        </w:rPr>
      </w:pPr>
      <w:r>
        <w:rPr>
          <w:rFonts w:ascii="Arial" w:hAnsi="Arial" w:cs="Arial"/>
          <w:sz w:val="22"/>
          <w:szCs w:val="22"/>
        </w:rPr>
        <w:t>Australia</w:t>
      </w:r>
    </w:p>
    <w:p w:rsidR="00E41C17" w:rsidRPr="002A72DC" w:rsidRDefault="00E41C17"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Tel.:</w:t>
      </w:r>
      <w:r>
        <w:rPr>
          <w:rFonts w:ascii="Arial" w:hAnsi="Arial" w:cs="Arial"/>
          <w:sz w:val="22"/>
          <w:szCs w:val="22"/>
        </w:rPr>
        <w:t xml:space="preserve"> +61 412 230 624</w:t>
      </w:r>
    </w:p>
    <w:p w:rsidR="00E41C17" w:rsidRPr="002A72DC" w:rsidRDefault="00E41C17"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Fax:</w:t>
      </w:r>
      <w:r>
        <w:rPr>
          <w:rFonts w:ascii="Arial" w:hAnsi="Arial" w:cs="Arial"/>
          <w:sz w:val="22"/>
          <w:szCs w:val="22"/>
        </w:rPr>
        <w:t xml:space="preserve">  +61 3 9905 4903</w:t>
      </w:r>
    </w:p>
    <w:p w:rsidR="00E41C17" w:rsidRPr="002A72DC" w:rsidRDefault="00E41C17" w:rsidP="00E41C17">
      <w:pPr>
        <w:rPr>
          <w:rFonts w:ascii="Arial" w:hAnsi="Arial" w:cs="Arial"/>
          <w:b/>
          <w:sz w:val="22"/>
          <w:szCs w:val="22"/>
        </w:rPr>
      </w:pPr>
      <w:r w:rsidRPr="002A72DC">
        <w:rPr>
          <w:rFonts w:ascii="Arial" w:hAnsi="Arial" w:cs="Arial"/>
          <w:sz w:val="22"/>
          <w:szCs w:val="22"/>
        </w:rPr>
        <w:tab/>
      </w:r>
      <w:r w:rsidRPr="002A72DC">
        <w:rPr>
          <w:rFonts w:ascii="Arial" w:hAnsi="Arial" w:cs="Arial"/>
          <w:sz w:val="22"/>
          <w:szCs w:val="22"/>
        </w:rPr>
        <w:tab/>
        <w:t>Email:</w:t>
      </w:r>
      <w:r>
        <w:rPr>
          <w:rFonts w:ascii="Arial" w:hAnsi="Arial" w:cs="Arial"/>
          <w:sz w:val="22"/>
          <w:szCs w:val="22"/>
        </w:rPr>
        <w:t xml:space="preserve"> </w:t>
      </w:r>
      <w:hyperlink r:id="rId21" w:history="1">
        <w:r w:rsidRPr="0021454B">
          <w:rPr>
            <w:rStyle w:val="Hyperlink"/>
            <w:rFonts w:ascii="Arial" w:hAnsi="Arial" w:cs="Arial"/>
            <w:sz w:val="22"/>
            <w:szCs w:val="22"/>
          </w:rPr>
          <w:t>pat.rich@monash.edu/prich@swin.edu.au</w:t>
        </w:r>
      </w:hyperlink>
    </w:p>
    <w:p w:rsidR="00D06C9A" w:rsidRPr="002A72DC" w:rsidRDefault="00D06C9A"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r>
    </w:p>
    <w:p w:rsidR="00D06C9A" w:rsidRPr="002A72DC" w:rsidRDefault="00D06C9A" w:rsidP="002A6C60">
      <w:pPr>
        <w:pBdr>
          <w:top w:val="single" w:sz="6" w:space="1" w:color="auto"/>
        </w:pBdr>
        <w:rPr>
          <w:rFonts w:ascii="Arial" w:hAnsi="Arial" w:cs="Arial"/>
          <w:sz w:val="22"/>
          <w:szCs w:val="22"/>
        </w:rPr>
      </w:pPr>
    </w:p>
    <w:p w:rsidR="00D06C9A" w:rsidRPr="002A72DC" w:rsidRDefault="00D06C9A" w:rsidP="002A6C60">
      <w:pPr>
        <w:rPr>
          <w:rFonts w:ascii="Arial" w:hAnsi="Arial" w:cs="Arial"/>
          <w:b/>
          <w:sz w:val="22"/>
          <w:szCs w:val="22"/>
        </w:rPr>
      </w:pPr>
      <w:r w:rsidRPr="002A72DC">
        <w:rPr>
          <w:rFonts w:ascii="Arial" w:hAnsi="Arial" w:cs="Arial"/>
          <w:b/>
          <w:sz w:val="22"/>
          <w:szCs w:val="22"/>
        </w:rPr>
        <w:t>Date of submission of report:</w:t>
      </w:r>
      <w:r w:rsidR="007A4401">
        <w:rPr>
          <w:rFonts w:ascii="Arial" w:hAnsi="Arial" w:cs="Arial"/>
          <w:b/>
          <w:sz w:val="22"/>
          <w:szCs w:val="22"/>
        </w:rPr>
        <w:t xml:space="preserve">   </w:t>
      </w:r>
      <w:r w:rsidR="002050D6">
        <w:rPr>
          <w:rFonts w:ascii="Arial" w:hAnsi="Arial" w:cs="Arial"/>
          <w:b/>
          <w:sz w:val="22"/>
          <w:szCs w:val="22"/>
        </w:rPr>
        <w:t xml:space="preserve"> </w:t>
      </w:r>
      <w:r w:rsidR="007B5AFF">
        <w:rPr>
          <w:rFonts w:ascii="Arial" w:hAnsi="Arial" w:cs="Arial"/>
          <w:b/>
          <w:sz w:val="22"/>
          <w:szCs w:val="22"/>
        </w:rPr>
        <w:t>24 September</w:t>
      </w:r>
      <w:r w:rsidR="007A4401">
        <w:rPr>
          <w:rFonts w:ascii="Arial" w:hAnsi="Arial" w:cs="Arial"/>
          <w:b/>
          <w:sz w:val="22"/>
          <w:szCs w:val="22"/>
        </w:rPr>
        <w:t xml:space="preserve"> 2019</w:t>
      </w:r>
    </w:p>
    <w:p w:rsidR="00D06C9A" w:rsidRPr="002A72DC" w:rsidRDefault="00D06C9A" w:rsidP="002A6C60">
      <w:pPr>
        <w:rPr>
          <w:rFonts w:ascii="Arial" w:hAnsi="Arial" w:cs="Arial"/>
          <w:sz w:val="22"/>
          <w:szCs w:val="22"/>
        </w:rPr>
      </w:pPr>
    </w:p>
    <w:p w:rsidR="00D06C9A" w:rsidRPr="002A72DC" w:rsidRDefault="00D06C9A" w:rsidP="002A6C60">
      <w:pPr>
        <w:rPr>
          <w:rFonts w:ascii="Arial" w:hAnsi="Arial" w:cs="Arial"/>
          <w:b/>
          <w:sz w:val="22"/>
          <w:szCs w:val="22"/>
        </w:rPr>
      </w:pPr>
      <w:r w:rsidRPr="002A72DC">
        <w:rPr>
          <w:rFonts w:ascii="Arial" w:hAnsi="Arial" w:cs="Arial"/>
          <w:b/>
          <w:sz w:val="22"/>
          <w:szCs w:val="22"/>
        </w:rPr>
        <w:t>Signature of project leader(s):</w:t>
      </w:r>
      <w:r w:rsidR="007A4401">
        <w:rPr>
          <w:rFonts w:ascii="Arial" w:hAnsi="Arial" w:cs="Arial"/>
          <w:b/>
          <w:sz w:val="22"/>
          <w:szCs w:val="22"/>
        </w:rPr>
        <w:t xml:space="preserve">  </w:t>
      </w:r>
      <w:r w:rsidR="007A4401" w:rsidRPr="00601E71">
        <w:rPr>
          <w:rFonts w:ascii="Arial" w:hAnsi="Arial" w:cs="Arial"/>
          <w:b/>
          <w:noProof/>
          <w:sz w:val="22"/>
          <w:szCs w:val="22"/>
          <w:lang w:val="en-AU" w:eastAsia="en-AU"/>
        </w:rPr>
        <w:drawing>
          <wp:inline distT="0" distB="0" distL="0" distR="0">
            <wp:extent cx="1914525" cy="40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4525" cy="403860"/>
                    </a:xfrm>
                    <a:prstGeom prst="rect">
                      <a:avLst/>
                    </a:prstGeom>
                    <a:noFill/>
                    <a:ln>
                      <a:noFill/>
                    </a:ln>
                  </pic:spPr>
                </pic:pic>
              </a:graphicData>
            </a:graphic>
          </wp:inline>
        </w:drawing>
      </w:r>
    </w:p>
    <w:p w:rsidR="00D06C9A" w:rsidRPr="002A72DC" w:rsidRDefault="00D06C9A" w:rsidP="00AC13CA">
      <w:pPr>
        <w:jc w:val="center"/>
        <w:rPr>
          <w:rFonts w:ascii="Arial" w:hAnsi="Arial" w:cs="Arial"/>
          <w:b/>
          <w:sz w:val="22"/>
          <w:szCs w:val="22"/>
          <w:u w:val="single"/>
        </w:rPr>
      </w:pPr>
      <w:r w:rsidRPr="002A72DC">
        <w:rPr>
          <w:rFonts w:ascii="Arial" w:hAnsi="Arial" w:cs="Arial"/>
          <w:sz w:val="22"/>
          <w:szCs w:val="22"/>
        </w:rPr>
        <w:br w:type="page"/>
      </w:r>
      <w:r w:rsidRPr="002A72DC">
        <w:rPr>
          <w:rFonts w:ascii="Arial" w:hAnsi="Arial" w:cs="Arial"/>
          <w:b/>
          <w:sz w:val="22"/>
          <w:szCs w:val="22"/>
          <w:u w:val="single"/>
        </w:rPr>
        <w:lastRenderedPageBreak/>
        <w:t>Guidelines for Annual Report</w:t>
      </w:r>
    </w:p>
    <w:p w:rsidR="00D06C9A" w:rsidRDefault="00D06C9A" w:rsidP="00AC13CA">
      <w:pPr>
        <w:jc w:val="both"/>
        <w:rPr>
          <w:rFonts w:ascii="Arial" w:hAnsi="Arial" w:cs="Arial"/>
          <w:b/>
          <w:sz w:val="22"/>
          <w:szCs w:val="22"/>
        </w:rPr>
      </w:pPr>
    </w:p>
    <w:p w:rsidR="00D06C9A" w:rsidRPr="006D68B6" w:rsidRDefault="00D06C9A" w:rsidP="00AC13CA">
      <w:pPr>
        <w:jc w:val="both"/>
        <w:rPr>
          <w:rFonts w:ascii="Arial" w:hAnsi="Arial" w:cs="Arial"/>
          <w:b/>
          <w:sz w:val="22"/>
          <w:szCs w:val="22"/>
        </w:rPr>
      </w:pPr>
      <w:r w:rsidRPr="006D68B6">
        <w:rPr>
          <w:rFonts w:ascii="Arial" w:hAnsi="Arial" w:cs="Arial"/>
          <w:b/>
          <w:sz w:val="22"/>
          <w:szCs w:val="22"/>
        </w:rPr>
        <w:t xml:space="preserve">Please use the following headlines to report the present status and scientific achievements of your project (write N/A where not applicable) and explain abbreviations you use in your report. </w:t>
      </w:r>
    </w:p>
    <w:p w:rsidR="00D06C9A" w:rsidRPr="006D68B6" w:rsidRDefault="00D06C9A" w:rsidP="00AC13CA">
      <w:pPr>
        <w:jc w:val="both"/>
        <w:rPr>
          <w:rFonts w:ascii="Arial" w:hAnsi="Arial" w:cs="Arial"/>
          <w:sz w:val="22"/>
          <w:szCs w:val="22"/>
        </w:rPr>
      </w:pPr>
    </w:p>
    <w:p w:rsidR="00D06C9A" w:rsidRDefault="00D06C9A" w:rsidP="006D63DF">
      <w:pPr>
        <w:pStyle w:val="ListParagraph"/>
        <w:numPr>
          <w:ilvl w:val="0"/>
          <w:numId w:val="32"/>
        </w:numPr>
        <w:tabs>
          <w:tab w:val="left" w:pos="540"/>
        </w:tabs>
        <w:jc w:val="both"/>
        <w:rPr>
          <w:rFonts w:ascii="Arial" w:hAnsi="Arial" w:cs="Arial"/>
          <w:sz w:val="22"/>
          <w:szCs w:val="22"/>
        </w:rPr>
      </w:pPr>
      <w:r w:rsidRPr="006D63DF">
        <w:rPr>
          <w:rFonts w:ascii="Arial" w:hAnsi="Arial" w:cs="Arial"/>
          <w:b/>
          <w:sz w:val="22"/>
          <w:szCs w:val="22"/>
        </w:rPr>
        <w:t>Website address(es) related to the project</w:t>
      </w:r>
      <w:r w:rsidR="00607FD8" w:rsidRPr="006D63DF">
        <w:rPr>
          <w:rFonts w:ascii="Arial" w:hAnsi="Arial" w:cs="Arial"/>
          <w:b/>
          <w:sz w:val="22"/>
          <w:szCs w:val="22"/>
        </w:rPr>
        <w:t xml:space="preserve">:  </w:t>
      </w:r>
    </w:p>
    <w:p w:rsidR="00DD224D" w:rsidRPr="006D63DF" w:rsidRDefault="00DD224D" w:rsidP="006D63DF">
      <w:pPr>
        <w:pStyle w:val="ListParagraph"/>
        <w:numPr>
          <w:ilvl w:val="0"/>
          <w:numId w:val="32"/>
        </w:numPr>
        <w:tabs>
          <w:tab w:val="left" w:pos="540"/>
        </w:tabs>
        <w:jc w:val="both"/>
        <w:rPr>
          <w:rFonts w:ascii="Arial" w:hAnsi="Arial" w:cs="Arial"/>
          <w:sz w:val="22"/>
          <w:szCs w:val="22"/>
        </w:rPr>
      </w:pPr>
    </w:p>
    <w:p w:rsidR="006D63DF" w:rsidRDefault="007C35BA" w:rsidP="006D63DF">
      <w:pPr>
        <w:pStyle w:val="ListParagraph"/>
        <w:tabs>
          <w:tab w:val="left" w:pos="540"/>
        </w:tabs>
        <w:ind w:left="900"/>
        <w:jc w:val="both"/>
        <w:rPr>
          <w:rFonts w:ascii="Arial" w:hAnsi="Arial" w:cs="Arial"/>
          <w:sz w:val="22"/>
          <w:szCs w:val="22"/>
        </w:rPr>
      </w:pPr>
      <w:hyperlink r:id="rId23" w:history="1">
        <w:r w:rsidR="00B77763" w:rsidRPr="00C80E93">
          <w:rPr>
            <w:rStyle w:val="Hyperlink"/>
            <w:rFonts w:ascii="Arial" w:hAnsi="Arial" w:cs="Arial"/>
            <w:sz w:val="22"/>
            <w:szCs w:val="22"/>
          </w:rPr>
          <w:t>http://www.unesco.org/new/en/natural-sciences/environment/earth-sciences/international-geoscience-programme/igcp-projects/global-change/igcp-project-673/</w:t>
        </w:r>
      </w:hyperlink>
    </w:p>
    <w:p w:rsidR="00B77763" w:rsidRDefault="00B77763" w:rsidP="006D63DF">
      <w:pPr>
        <w:pStyle w:val="ListParagraph"/>
        <w:tabs>
          <w:tab w:val="left" w:pos="540"/>
        </w:tabs>
        <w:ind w:left="900"/>
        <w:jc w:val="both"/>
        <w:rPr>
          <w:rFonts w:ascii="Arial" w:hAnsi="Arial" w:cs="Arial"/>
          <w:sz w:val="22"/>
          <w:szCs w:val="22"/>
        </w:rPr>
      </w:pPr>
    </w:p>
    <w:p w:rsidR="00B77763" w:rsidRPr="006D63DF" w:rsidRDefault="00B77763" w:rsidP="006D63DF">
      <w:pPr>
        <w:pStyle w:val="ListParagraph"/>
        <w:tabs>
          <w:tab w:val="left" w:pos="540"/>
        </w:tabs>
        <w:ind w:left="900"/>
        <w:jc w:val="both"/>
        <w:rPr>
          <w:rFonts w:ascii="Arial" w:hAnsi="Arial" w:cs="Arial"/>
          <w:sz w:val="22"/>
          <w:szCs w:val="22"/>
        </w:rPr>
      </w:pPr>
      <w:r>
        <w:rPr>
          <w:rFonts w:ascii="Arial" w:hAnsi="Arial" w:cs="Arial"/>
          <w:sz w:val="22"/>
          <w:szCs w:val="22"/>
        </w:rPr>
        <w:t xml:space="preserve">The website for this project was up and running earlier this year as a site at Monash University, School of Earth, Atmosphere and Environment, linked to a </w:t>
      </w:r>
      <w:proofErr w:type="spellStart"/>
      <w:r>
        <w:rPr>
          <w:rFonts w:ascii="Arial" w:hAnsi="Arial" w:cs="Arial"/>
          <w:sz w:val="22"/>
          <w:szCs w:val="22"/>
        </w:rPr>
        <w:t>longterm</w:t>
      </w:r>
      <w:proofErr w:type="spellEnd"/>
      <w:r>
        <w:rPr>
          <w:rFonts w:ascii="Arial" w:hAnsi="Arial" w:cs="Arial"/>
          <w:sz w:val="22"/>
          <w:szCs w:val="22"/>
        </w:rPr>
        <w:t xml:space="preserve"> website for IGCP493 and 587.  But recently due to reorganization at Monash the website is archived.  </w:t>
      </w:r>
      <w:r w:rsidR="00583A26">
        <w:rPr>
          <w:rFonts w:ascii="Arial" w:hAnsi="Arial" w:cs="Arial"/>
          <w:sz w:val="22"/>
          <w:szCs w:val="22"/>
        </w:rPr>
        <w:t>We are currently re-establishing it and it will include both the historical material from 493 and 587 with the new successor project 673.</w:t>
      </w:r>
    </w:p>
    <w:p w:rsidR="00D06C9A" w:rsidRPr="006D68B6" w:rsidRDefault="00D06C9A" w:rsidP="00AC13CA">
      <w:pPr>
        <w:jc w:val="both"/>
        <w:rPr>
          <w:rFonts w:ascii="Arial" w:hAnsi="Arial" w:cs="Arial"/>
          <w:sz w:val="22"/>
          <w:szCs w:val="22"/>
        </w:rPr>
      </w:pPr>
    </w:p>
    <w:p w:rsidR="00D06C9A" w:rsidRPr="00C607E6" w:rsidRDefault="00462129" w:rsidP="00AC13CA">
      <w:pPr>
        <w:tabs>
          <w:tab w:val="left" w:pos="360"/>
          <w:tab w:val="left" w:pos="540"/>
        </w:tabs>
        <w:jc w:val="both"/>
        <w:rPr>
          <w:rFonts w:ascii="Arial" w:hAnsi="Arial" w:cs="Arial"/>
          <w:sz w:val="22"/>
          <w:szCs w:val="22"/>
        </w:rPr>
      </w:pPr>
      <w:r>
        <w:rPr>
          <w:rFonts w:ascii="Arial" w:hAnsi="Arial" w:cs="Arial"/>
          <w:b/>
          <w:sz w:val="22"/>
          <w:szCs w:val="22"/>
        </w:rPr>
        <w:t>2.</w:t>
      </w:r>
      <w:r>
        <w:rPr>
          <w:rFonts w:ascii="Arial" w:hAnsi="Arial" w:cs="Arial"/>
          <w:b/>
          <w:sz w:val="22"/>
          <w:szCs w:val="22"/>
        </w:rPr>
        <w:tab/>
      </w:r>
      <w:r w:rsidR="00D06C9A" w:rsidRPr="006D68B6">
        <w:rPr>
          <w:rFonts w:ascii="Arial" w:hAnsi="Arial" w:cs="Arial"/>
          <w:b/>
          <w:sz w:val="22"/>
          <w:szCs w:val="22"/>
        </w:rPr>
        <w:t>Summary of major past achievements of the project</w:t>
      </w:r>
      <w:r w:rsidR="000D109E">
        <w:rPr>
          <w:rFonts w:ascii="Arial" w:hAnsi="Arial" w:cs="Arial"/>
          <w:b/>
          <w:sz w:val="22"/>
          <w:szCs w:val="22"/>
        </w:rPr>
        <w:t xml:space="preserve">. </w:t>
      </w:r>
      <w:r w:rsidR="00C607E6">
        <w:rPr>
          <w:rFonts w:ascii="Arial" w:hAnsi="Arial" w:cs="Arial"/>
          <w:b/>
          <w:sz w:val="22"/>
          <w:szCs w:val="22"/>
        </w:rPr>
        <w:t xml:space="preserve"> </w:t>
      </w:r>
      <w:r w:rsidR="00C607E6">
        <w:rPr>
          <w:rFonts w:ascii="Arial" w:hAnsi="Arial" w:cs="Arial"/>
          <w:sz w:val="22"/>
          <w:szCs w:val="22"/>
        </w:rPr>
        <w:t>This is the first year of the project, but past related achievements include those of IGCP Projects 493 and 587, which were chosen as 2 of the outstanding 40 IGCP projects for the 40</w:t>
      </w:r>
      <w:r w:rsidR="00C607E6" w:rsidRPr="00C607E6">
        <w:rPr>
          <w:rFonts w:ascii="Arial" w:hAnsi="Arial" w:cs="Arial"/>
          <w:sz w:val="22"/>
          <w:szCs w:val="22"/>
          <w:vertAlign w:val="superscript"/>
        </w:rPr>
        <w:t>th</w:t>
      </w:r>
      <w:r w:rsidR="00C607E6">
        <w:rPr>
          <w:rFonts w:ascii="Arial" w:hAnsi="Arial" w:cs="Arial"/>
          <w:sz w:val="22"/>
          <w:szCs w:val="22"/>
        </w:rPr>
        <w:t xml:space="preserve"> Anniversary Celebrations of the UNESCO IGCP Programme. Those achievements will be recorded in the UNESCO Archives for these programmes.</w:t>
      </w:r>
    </w:p>
    <w:p w:rsidR="00D06C9A" w:rsidRPr="006D68B6" w:rsidRDefault="00D06C9A" w:rsidP="00AC13CA">
      <w:pPr>
        <w:tabs>
          <w:tab w:val="left" w:pos="540"/>
        </w:tabs>
        <w:jc w:val="both"/>
        <w:rPr>
          <w:rFonts w:ascii="Arial" w:hAnsi="Arial" w:cs="Arial"/>
          <w:sz w:val="22"/>
          <w:szCs w:val="22"/>
        </w:rPr>
      </w:pPr>
    </w:p>
    <w:p w:rsidR="00D06C9A" w:rsidRPr="006D68B6" w:rsidRDefault="00462129" w:rsidP="00AC13CA">
      <w:pPr>
        <w:tabs>
          <w:tab w:val="left" w:pos="540"/>
        </w:tabs>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sidR="00D06C9A" w:rsidRPr="006D68B6">
        <w:rPr>
          <w:rFonts w:ascii="Arial" w:hAnsi="Arial" w:cs="Arial"/>
          <w:b/>
          <w:sz w:val="22"/>
          <w:szCs w:val="22"/>
        </w:rPr>
        <w:t>Achievements of the project this year only</w:t>
      </w:r>
    </w:p>
    <w:p w:rsidR="00D06C9A" w:rsidRPr="006D68B6" w:rsidRDefault="00D06C9A" w:rsidP="00AC13CA">
      <w:pPr>
        <w:tabs>
          <w:tab w:val="left" w:pos="540"/>
        </w:tabs>
        <w:jc w:val="both"/>
        <w:rPr>
          <w:rFonts w:ascii="Arial" w:hAnsi="Arial" w:cs="Arial"/>
          <w:b/>
          <w:sz w:val="22"/>
          <w:szCs w:val="22"/>
        </w:rPr>
      </w:pPr>
    </w:p>
    <w:p w:rsidR="00D06C9A" w:rsidRPr="006D68B6" w:rsidRDefault="00462129" w:rsidP="00AC13CA">
      <w:pPr>
        <w:tabs>
          <w:tab w:val="left" w:pos="540"/>
        </w:tabs>
        <w:ind w:left="450" w:hanging="450"/>
        <w:jc w:val="both"/>
        <w:rPr>
          <w:rFonts w:ascii="Arial" w:hAnsi="Arial" w:cs="Arial"/>
          <w:i/>
          <w:sz w:val="22"/>
          <w:szCs w:val="22"/>
        </w:rPr>
      </w:pPr>
      <w:r>
        <w:rPr>
          <w:rFonts w:ascii="Arial" w:hAnsi="Arial" w:cs="Arial"/>
          <w:i/>
          <w:sz w:val="22"/>
          <w:szCs w:val="22"/>
        </w:rPr>
        <w:t>3.</w:t>
      </w:r>
      <w:r w:rsidR="00BC131A">
        <w:rPr>
          <w:rFonts w:ascii="Arial" w:hAnsi="Arial" w:cs="Arial"/>
          <w:i/>
          <w:sz w:val="22"/>
          <w:szCs w:val="22"/>
        </w:rPr>
        <w:t>1</w:t>
      </w:r>
      <w:r>
        <w:rPr>
          <w:rFonts w:ascii="Arial" w:hAnsi="Arial" w:cs="Arial"/>
          <w:i/>
          <w:sz w:val="22"/>
          <w:szCs w:val="22"/>
        </w:rPr>
        <w:t>.</w:t>
      </w:r>
      <w:r>
        <w:rPr>
          <w:rFonts w:ascii="Arial" w:hAnsi="Arial" w:cs="Arial"/>
          <w:i/>
          <w:sz w:val="22"/>
          <w:szCs w:val="22"/>
        </w:rPr>
        <w:tab/>
        <w:t>General scientific achievements</w:t>
      </w:r>
    </w:p>
    <w:p w:rsidR="00D06C9A" w:rsidRDefault="00D06C9A" w:rsidP="00AC13CA">
      <w:pPr>
        <w:tabs>
          <w:tab w:val="left" w:pos="540"/>
        </w:tabs>
        <w:ind w:left="450"/>
        <w:jc w:val="both"/>
        <w:rPr>
          <w:rFonts w:ascii="Arial" w:hAnsi="Arial" w:cs="Arial"/>
          <w:i/>
          <w:sz w:val="22"/>
          <w:szCs w:val="22"/>
        </w:rPr>
      </w:pPr>
      <w:r w:rsidRPr="006D68B6">
        <w:rPr>
          <w:rFonts w:ascii="Arial" w:hAnsi="Arial" w:cs="Arial"/>
          <w:i/>
          <w:sz w:val="22"/>
          <w:szCs w:val="22"/>
        </w:rPr>
        <w:t>(Meetings are not considered as scientific achievements, they should be listed under heading 3.3.)</w:t>
      </w:r>
    </w:p>
    <w:p w:rsidR="004C5D7B" w:rsidRDefault="004C5D7B" w:rsidP="00AC13CA">
      <w:pPr>
        <w:tabs>
          <w:tab w:val="left" w:pos="540"/>
        </w:tabs>
        <w:ind w:left="450"/>
        <w:jc w:val="both"/>
        <w:rPr>
          <w:rFonts w:ascii="Arial" w:hAnsi="Arial" w:cs="Arial"/>
          <w:i/>
          <w:sz w:val="22"/>
          <w:szCs w:val="22"/>
        </w:rPr>
      </w:pPr>
    </w:p>
    <w:p w:rsidR="004C5D7B" w:rsidRPr="004C5D7B" w:rsidRDefault="004C5D7B" w:rsidP="00AC13CA">
      <w:pPr>
        <w:tabs>
          <w:tab w:val="left" w:pos="540"/>
        </w:tabs>
        <w:ind w:left="450"/>
        <w:jc w:val="both"/>
        <w:rPr>
          <w:rFonts w:ascii="Arial" w:hAnsi="Arial" w:cs="Arial"/>
          <w:sz w:val="22"/>
          <w:szCs w:val="22"/>
        </w:rPr>
      </w:pPr>
      <w:r>
        <w:rPr>
          <w:rFonts w:ascii="Arial" w:hAnsi="Arial" w:cs="Arial"/>
          <w:sz w:val="22"/>
          <w:szCs w:val="22"/>
        </w:rPr>
        <w:t xml:space="preserve">A major effort this year was in revisiting a number of stratigraphic sections in the area of southern Namibia and collating all of the data gathered from the early 1990’s to present, including sedimentological, regional, geochemical, geochronological, and palaeontological.  In addition many new sections </w:t>
      </w:r>
      <w:r w:rsidR="00596798">
        <w:rPr>
          <w:rFonts w:ascii="Arial" w:hAnsi="Arial" w:cs="Arial"/>
          <w:sz w:val="22"/>
          <w:szCs w:val="22"/>
        </w:rPr>
        <w:t xml:space="preserve">were documented and specimens and data collected </w:t>
      </w:r>
      <w:r>
        <w:rPr>
          <w:rFonts w:ascii="Arial" w:hAnsi="Arial" w:cs="Arial"/>
          <w:sz w:val="22"/>
          <w:szCs w:val="22"/>
        </w:rPr>
        <w:t xml:space="preserve">on farms </w:t>
      </w:r>
      <w:proofErr w:type="spellStart"/>
      <w:r>
        <w:rPr>
          <w:rFonts w:ascii="Arial" w:hAnsi="Arial" w:cs="Arial"/>
          <w:sz w:val="22"/>
          <w:szCs w:val="22"/>
        </w:rPr>
        <w:t>Kubub</w:t>
      </w:r>
      <w:proofErr w:type="spellEnd"/>
      <w:r>
        <w:rPr>
          <w:rFonts w:ascii="Arial" w:hAnsi="Arial" w:cs="Arial"/>
          <w:sz w:val="22"/>
          <w:szCs w:val="22"/>
        </w:rPr>
        <w:t xml:space="preserve">, several to the north and south of Farm </w:t>
      </w:r>
      <w:proofErr w:type="spellStart"/>
      <w:r>
        <w:rPr>
          <w:rFonts w:ascii="Arial" w:hAnsi="Arial" w:cs="Arial"/>
          <w:sz w:val="22"/>
          <w:szCs w:val="22"/>
        </w:rPr>
        <w:t>Pockenbank</w:t>
      </w:r>
      <w:proofErr w:type="spellEnd"/>
      <w:r>
        <w:rPr>
          <w:rFonts w:ascii="Arial" w:hAnsi="Arial" w:cs="Arial"/>
          <w:sz w:val="22"/>
          <w:szCs w:val="22"/>
        </w:rPr>
        <w:t xml:space="preserve">, </w:t>
      </w:r>
      <w:r w:rsidR="00596798">
        <w:rPr>
          <w:rFonts w:ascii="Arial" w:hAnsi="Arial" w:cs="Arial"/>
          <w:sz w:val="22"/>
          <w:szCs w:val="22"/>
        </w:rPr>
        <w:t xml:space="preserve">that had never been documented </w:t>
      </w:r>
      <w:r>
        <w:rPr>
          <w:rFonts w:ascii="Arial" w:hAnsi="Arial" w:cs="Arial"/>
          <w:sz w:val="22"/>
          <w:szCs w:val="22"/>
        </w:rPr>
        <w:t xml:space="preserve">and </w:t>
      </w:r>
      <w:r w:rsidR="00596798">
        <w:rPr>
          <w:rFonts w:ascii="Arial" w:hAnsi="Arial" w:cs="Arial"/>
          <w:sz w:val="22"/>
          <w:szCs w:val="22"/>
        </w:rPr>
        <w:t xml:space="preserve">that </w:t>
      </w:r>
      <w:r>
        <w:rPr>
          <w:rFonts w:ascii="Arial" w:hAnsi="Arial" w:cs="Arial"/>
          <w:sz w:val="22"/>
          <w:szCs w:val="22"/>
        </w:rPr>
        <w:t>new data</w:t>
      </w:r>
      <w:r w:rsidR="00596798">
        <w:rPr>
          <w:rFonts w:ascii="Arial" w:hAnsi="Arial" w:cs="Arial"/>
          <w:sz w:val="22"/>
          <w:szCs w:val="22"/>
        </w:rPr>
        <w:t xml:space="preserve"> </w:t>
      </w:r>
      <w:r w:rsidR="00642258">
        <w:rPr>
          <w:rFonts w:ascii="Arial" w:hAnsi="Arial" w:cs="Arial"/>
          <w:sz w:val="22"/>
          <w:szCs w:val="22"/>
        </w:rPr>
        <w:t>has now been</w:t>
      </w:r>
      <w:r w:rsidR="00596798">
        <w:rPr>
          <w:rFonts w:ascii="Arial" w:hAnsi="Arial" w:cs="Arial"/>
          <w:sz w:val="22"/>
          <w:szCs w:val="22"/>
        </w:rPr>
        <w:t xml:space="preserve"> added to the </w:t>
      </w:r>
      <w:r w:rsidR="00642258">
        <w:rPr>
          <w:rFonts w:ascii="Arial" w:hAnsi="Arial" w:cs="Arial"/>
          <w:sz w:val="22"/>
          <w:szCs w:val="22"/>
        </w:rPr>
        <w:t xml:space="preserve">ever growing </w:t>
      </w:r>
      <w:r w:rsidR="00596798">
        <w:rPr>
          <w:rFonts w:ascii="Arial" w:hAnsi="Arial" w:cs="Arial"/>
          <w:sz w:val="22"/>
          <w:szCs w:val="22"/>
        </w:rPr>
        <w:t>database</w:t>
      </w:r>
      <w:r>
        <w:rPr>
          <w:rFonts w:ascii="Arial" w:hAnsi="Arial" w:cs="Arial"/>
          <w:sz w:val="22"/>
          <w:szCs w:val="22"/>
        </w:rPr>
        <w:t xml:space="preserve">.  While this was being done, detailed contact with the landowners was made with the purpose of pulling together finally a UNESCO World Heritage application to protect this area for the future, and it </w:t>
      </w:r>
      <w:r w:rsidR="00642258">
        <w:rPr>
          <w:rFonts w:ascii="Arial" w:hAnsi="Arial" w:cs="Arial"/>
          <w:sz w:val="22"/>
          <w:szCs w:val="22"/>
        </w:rPr>
        <w:t xml:space="preserve">is truly </w:t>
      </w:r>
      <w:r>
        <w:rPr>
          <w:rFonts w:ascii="Arial" w:hAnsi="Arial" w:cs="Arial"/>
          <w:sz w:val="22"/>
          <w:szCs w:val="22"/>
        </w:rPr>
        <w:t>under threat</w:t>
      </w:r>
      <w:r w:rsidR="00642258">
        <w:rPr>
          <w:rFonts w:ascii="Arial" w:hAnsi="Arial" w:cs="Arial"/>
          <w:sz w:val="22"/>
          <w:szCs w:val="22"/>
        </w:rPr>
        <w:t xml:space="preserve"> </w:t>
      </w:r>
      <w:proofErr w:type="spellStart"/>
      <w:proofErr w:type="gramStart"/>
      <w:r w:rsidR="00642258">
        <w:rPr>
          <w:rFonts w:ascii="Arial" w:hAnsi="Arial" w:cs="Arial"/>
          <w:sz w:val="22"/>
          <w:szCs w:val="22"/>
        </w:rPr>
        <w:t>palaeontologically</w:t>
      </w:r>
      <w:proofErr w:type="spellEnd"/>
      <w:r>
        <w:rPr>
          <w:rFonts w:ascii="Arial" w:hAnsi="Arial" w:cs="Arial"/>
          <w:sz w:val="22"/>
          <w:szCs w:val="22"/>
        </w:rPr>
        <w:t xml:space="preserve">  Our</w:t>
      </w:r>
      <w:proofErr w:type="gramEnd"/>
      <w:r>
        <w:rPr>
          <w:rFonts w:ascii="Arial" w:hAnsi="Arial" w:cs="Arial"/>
          <w:sz w:val="22"/>
          <w:szCs w:val="22"/>
        </w:rPr>
        <w:t xml:space="preserve"> team has been successful in having one of the large properties</w:t>
      </w:r>
      <w:r w:rsidR="001408F4">
        <w:rPr>
          <w:rFonts w:ascii="Arial" w:hAnsi="Arial" w:cs="Arial"/>
          <w:sz w:val="22"/>
          <w:szCs w:val="22"/>
        </w:rPr>
        <w:t xml:space="preserve"> in this region with the most extensive palaeontological content</w:t>
      </w:r>
      <w:r>
        <w:rPr>
          <w:rFonts w:ascii="Arial" w:hAnsi="Arial" w:cs="Arial"/>
          <w:sz w:val="22"/>
          <w:szCs w:val="22"/>
        </w:rPr>
        <w:t>, Farm Aar, officially designated by the Namibian Government as a National Heritage Site.</w:t>
      </w:r>
      <w:r w:rsidR="002F6D77">
        <w:rPr>
          <w:rFonts w:ascii="Arial" w:hAnsi="Arial" w:cs="Arial"/>
          <w:sz w:val="22"/>
          <w:szCs w:val="22"/>
        </w:rPr>
        <w:t xml:space="preserve">  As noted in this report</w:t>
      </w:r>
      <w:r w:rsidR="001408F4">
        <w:rPr>
          <w:rFonts w:ascii="Arial" w:hAnsi="Arial" w:cs="Arial"/>
          <w:sz w:val="22"/>
          <w:szCs w:val="22"/>
        </w:rPr>
        <w:t xml:space="preserve">, </w:t>
      </w:r>
      <w:r w:rsidR="002F6D77">
        <w:rPr>
          <w:rFonts w:ascii="Arial" w:hAnsi="Arial" w:cs="Arial"/>
          <w:sz w:val="22"/>
          <w:szCs w:val="22"/>
        </w:rPr>
        <w:t>as well as more extensively in our website, a number of research papers have resulted from this project, and from the time of ending of IGCP587 through this year – as the work in this region continued during this period from 2017 through 2019.</w:t>
      </w:r>
    </w:p>
    <w:p w:rsidR="00D06C9A" w:rsidRPr="006D68B6" w:rsidRDefault="00D06C9A" w:rsidP="00AC13CA">
      <w:pPr>
        <w:tabs>
          <w:tab w:val="left" w:pos="540"/>
        </w:tabs>
        <w:ind w:left="450"/>
        <w:jc w:val="both"/>
        <w:rPr>
          <w:rFonts w:ascii="Arial" w:hAnsi="Arial" w:cs="Arial"/>
          <w:i/>
          <w:sz w:val="22"/>
          <w:szCs w:val="22"/>
        </w:rPr>
      </w:pPr>
    </w:p>
    <w:p w:rsidR="00D06C9A" w:rsidRDefault="00462129" w:rsidP="00AC13CA">
      <w:pPr>
        <w:tabs>
          <w:tab w:val="left" w:pos="540"/>
        </w:tabs>
        <w:ind w:left="450" w:hanging="450"/>
        <w:jc w:val="both"/>
        <w:rPr>
          <w:rFonts w:ascii="Arial" w:hAnsi="Arial" w:cs="Arial"/>
          <w:i/>
          <w:sz w:val="22"/>
          <w:szCs w:val="22"/>
        </w:rPr>
      </w:pPr>
      <w:r>
        <w:rPr>
          <w:rFonts w:ascii="Arial" w:hAnsi="Arial" w:cs="Arial"/>
          <w:i/>
          <w:sz w:val="22"/>
          <w:szCs w:val="22"/>
        </w:rPr>
        <w:t>3.</w:t>
      </w:r>
      <w:r w:rsidR="00BC131A">
        <w:rPr>
          <w:rFonts w:ascii="Arial" w:hAnsi="Arial" w:cs="Arial"/>
          <w:i/>
          <w:sz w:val="22"/>
          <w:szCs w:val="22"/>
        </w:rPr>
        <w:t>2</w:t>
      </w:r>
      <w:r>
        <w:rPr>
          <w:rFonts w:ascii="Arial" w:hAnsi="Arial" w:cs="Arial"/>
          <w:i/>
          <w:sz w:val="22"/>
          <w:szCs w:val="22"/>
        </w:rPr>
        <w:t>.</w:t>
      </w:r>
      <w:r>
        <w:rPr>
          <w:rFonts w:ascii="Arial" w:hAnsi="Arial" w:cs="Arial"/>
          <w:i/>
          <w:sz w:val="22"/>
          <w:szCs w:val="22"/>
        </w:rPr>
        <w:tab/>
      </w:r>
      <w:r w:rsidR="00D06C9A" w:rsidRPr="006D68B6">
        <w:rPr>
          <w:rFonts w:ascii="Arial" w:hAnsi="Arial" w:cs="Arial"/>
          <w:i/>
          <w:sz w:val="22"/>
          <w:szCs w:val="22"/>
        </w:rPr>
        <w:t xml:space="preserve">List of </w:t>
      </w:r>
      <w:r>
        <w:rPr>
          <w:rFonts w:ascii="Arial" w:hAnsi="Arial" w:cs="Arial"/>
          <w:i/>
          <w:sz w:val="22"/>
          <w:szCs w:val="22"/>
        </w:rPr>
        <w:t xml:space="preserve">IGCP project </w:t>
      </w:r>
      <w:r w:rsidR="00D06C9A" w:rsidRPr="006D68B6">
        <w:rPr>
          <w:rFonts w:ascii="Arial" w:hAnsi="Arial" w:cs="Arial"/>
          <w:i/>
          <w:sz w:val="22"/>
          <w:szCs w:val="22"/>
        </w:rPr>
        <w:t>meetings</w:t>
      </w:r>
      <w:r>
        <w:rPr>
          <w:rFonts w:ascii="Arial" w:hAnsi="Arial" w:cs="Arial"/>
          <w:i/>
          <w:sz w:val="22"/>
          <w:szCs w:val="22"/>
        </w:rPr>
        <w:t>/symposia and IGCP related meetings/symposia</w:t>
      </w:r>
      <w:r w:rsidR="00D06C9A" w:rsidRPr="006D68B6">
        <w:rPr>
          <w:rFonts w:ascii="Arial" w:hAnsi="Arial" w:cs="Arial"/>
          <w:i/>
          <w:sz w:val="22"/>
          <w:szCs w:val="22"/>
        </w:rPr>
        <w:t xml:space="preserve"> with </w:t>
      </w:r>
      <w:r>
        <w:rPr>
          <w:rFonts w:ascii="Arial" w:hAnsi="Arial" w:cs="Arial"/>
          <w:i/>
          <w:sz w:val="22"/>
          <w:szCs w:val="22"/>
        </w:rPr>
        <w:t>exact</w:t>
      </w:r>
      <w:r w:rsidR="00D06C9A" w:rsidRPr="006D68B6">
        <w:rPr>
          <w:rFonts w:ascii="Arial" w:hAnsi="Arial" w:cs="Arial"/>
          <w:i/>
          <w:sz w:val="22"/>
          <w:szCs w:val="22"/>
        </w:rPr>
        <w:t xml:space="preserve"> attendance</w:t>
      </w:r>
      <w:r>
        <w:rPr>
          <w:rFonts w:ascii="Arial" w:hAnsi="Arial" w:cs="Arial"/>
          <w:i/>
          <w:sz w:val="22"/>
          <w:szCs w:val="22"/>
        </w:rPr>
        <w:t xml:space="preserve"> (if possible)</w:t>
      </w:r>
      <w:r w:rsidR="00D06C9A" w:rsidRPr="006D68B6">
        <w:rPr>
          <w:rFonts w:ascii="Arial" w:hAnsi="Arial" w:cs="Arial"/>
          <w:i/>
          <w:sz w:val="22"/>
          <w:szCs w:val="22"/>
        </w:rPr>
        <w:t xml:space="preserve"> and number of countries</w:t>
      </w:r>
    </w:p>
    <w:p w:rsidR="001B342F" w:rsidRDefault="001B342F" w:rsidP="00AC13CA">
      <w:pPr>
        <w:tabs>
          <w:tab w:val="left" w:pos="540"/>
        </w:tabs>
        <w:ind w:left="450" w:hanging="450"/>
        <w:jc w:val="both"/>
        <w:rPr>
          <w:rFonts w:ascii="Arial" w:hAnsi="Arial" w:cs="Arial"/>
          <w:i/>
          <w:sz w:val="22"/>
          <w:szCs w:val="22"/>
        </w:rPr>
      </w:pPr>
    </w:p>
    <w:p w:rsidR="001B342F" w:rsidRPr="00DD224D" w:rsidRDefault="00DC083F" w:rsidP="00AC13CA">
      <w:pPr>
        <w:tabs>
          <w:tab w:val="left" w:pos="540"/>
        </w:tabs>
        <w:ind w:left="450" w:hanging="450"/>
        <w:jc w:val="both"/>
        <w:rPr>
          <w:rFonts w:ascii="Arial" w:hAnsi="Arial" w:cs="Arial"/>
          <w:sz w:val="22"/>
          <w:szCs w:val="22"/>
        </w:rPr>
      </w:pPr>
      <w:r>
        <w:rPr>
          <w:rFonts w:ascii="Arial" w:hAnsi="Arial" w:cs="Arial"/>
          <w:i/>
          <w:sz w:val="22"/>
          <w:szCs w:val="22"/>
        </w:rPr>
        <w:tab/>
      </w:r>
      <w:r w:rsidR="001B342F" w:rsidRPr="00DD224D">
        <w:rPr>
          <w:rFonts w:ascii="Arial" w:hAnsi="Arial" w:cs="Arial"/>
          <w:sz w:val="22"/>
          <w:szCs w:val="22"/>
        </w:rPr>
        <w:t>Our field conferences for 2019 have been kept small due to the funding available and the fact that they were primarily for training of younger researchers and connecting them with more senior workers in the field.  They were also in particular for bringing together critical researchers to finalize long term projects and facilitate publishing of data and analytics.</w:t>
      </w:r>
    </w:p>
    <w:p w:rsidR="001B342F" w:rsidRPr="00DD224D" w:rsidRDefault="001B342F" w:rsidP="00AC13CA">
      <w:pPr>
        <w:tabs>
          <w:tab w:val="left" w:pos="540"/>
        </w:tabs>
        <w:ind w:left="450" w:hanging="450"/>
        <w:jc w:val="both"/>
        <w:rPr>
          <w:rFonts w:ascii="Arial" w:hAnsi="Arial" w:cs="Arial"/>
          <w:sz w:val="22"/>
          <w:szCs w:val="22"/>
        </w:rPr>
      </w:pPr>
    </w:p>
    <w:p w:rsidR="000D109E" w:rsidRPr="00DD224D" w:rsidRDefault="001B342F" w:rsidP="00EB07AA">
      <w:pPr>
        <w:pStyle w:val="ListParagraph"/>
        <w:numPr>
          <w:ilvl w:val="0"/>
          <w:numId w:val="33"/>
        </w:numPr>
        <w:tabs>
          <w:tab w:val="left" w:pos="540"/>
        </w:tabs>
        <w:jc w:val="both"/>
        <w:rPr>
          <w:rFonts w:ascii="Arial" w:hAnsi="Arial" w:cs="Arial"/>
          <w:sz w:val="22"/>
          <w:szCs w:val="22"/>
        </w:rPr>
      </w:pPr>
      <w:r w:rsidRPr="00DD224D">
        <w:rPr>
          <w:rFonts w:ascii="Arial" w:hAnsi="Arial" w:cs="Arial"/>
          <w:sz w:val="22"/>
          <w:szCs w:val="22"/>
        </w:rPr>
        <w:lastRenderedPageBreak/>
        <w:t xml:space="preserve"> Field Wor</w:t>
      </w:r>
      <w:r w:rsidR="00EB07AA" w:rsidRPr="00DD224D">
        <w:rPr>
          <w:rFonts w:ascii="Arial" w:hAnsi="Arial" w:cs="Arial"/>
          <w:sz w:val="22"/>
          <w:szCs w:val="22"/>
        </w:rPr>
        <w:t>k</w:t>
      </w:r>
      <w:r w:rsidRPr="00DD224D">
        <w:rPr>
          <w:rFonts w:ascii="Arial" w:hAnsi="Arial" w:cs="Arial"/>
          <w:sz w:val="22"/>
          <w:szCs w:val="22"/>
        </w:rPr>
        <w:t xml:space="preserve">shop “Precambrian-Cambrian boundary, </w:t>
      </w:r>
      <w:proofErr w:type="spellStart"/>
      <w:r w:rsidRPr="00DD224D">
        <w:rPr>
          <w:rFonts w:ascii="Arial" w:hAnsi="Arial" w:cs="Arial"/>
          <w:sz w:val="22"/>
          <w:szCs w:val="22"/>
        </w:rPr>
        <w:t>Ediacara</w:t>
      </w:r>
      <w:proofErr w:type="spellEnd"/>
      <w:r w:rsidRPr="00DD224D">
        <w:rPr>
          <w:rFonts w:ascii="Arial" w:hAnsi="Arial" w:cs="Arial"/>
          <w:sz w:val="22"/>
          <w:szCs w:val="22"/>
        </w:rPr>
        <w:t xml:space="preserve"> biota, Snowball Earth deposits and geo</w:t>
      </w:r>
      <w:r w:rsidR="00EB07AA" w:rsidRPr="00DD224D">
        <w:rPr>
          <w:rFonts w:ascii="Arial" w:hAnsi="Arial" w:cs="Arial"/>
          <w:sz w:val="22"/>
          <w:szCs w:val="22"/>
        </w:rPr>
        <w:t>l</w:t>
      </w:r>
      <w:r w:rsidRPr="00DD224D">
        <w:rPr>
          <w:rFonts w:ascii="Arial" w:hAnsi="Arial" w:cs="Arial"/>
          <w:sz w:val="22"/>
          <w:szCs w:val="22"/>
        </w:rPr>
        <w:t xml:space="preserve">ogy of the </w:t>
      </w:r>
      <w:proofErr w:type="spellStart"/>
      <w:r w:rsidR="00EB07AA" w:rsidRPr="00DD224D">
        <w:rPr>
          <w:rFonts w:ascii="Arial" w:hAnsi="Arial" w:cs="Arial"/>
          <w:sz w:val="22"/>
          <w:szCs w:val="22"/>
        </w:rPr>
        <w:t>N</w:t>
      </w:r>
      <w:r w:rsidRPr="00DD224D">
        <w:rPr>
          <w:rFonts w:ascii="Arial" w:hAnsi="Arial" w:cs="Arial"/>
          <w:sz w:val="22"/>
          <w:szCs w:val="22"/>
        </w:rPr>
        <w:t>ama</w:t>
      </w:r>
      <w:proofErr w:type="spellEnd"/>
      <w:r w:rsidRPr="00DD224D">
        <w:rPr>
          <w:rFonts w:ascii="Arial" w:hAnsi="Arial" w:cs="Arial"/>
          <w:sz w:val="22"/>
          <w:szCs w:val="22"/>
        </w:rPr>
        <w:t xml:space="preserve"> basin around Aus (Southern Namibia)” – March 4 2019 – March 12 2019</w:t>
      </w:r>
      <w:r w:rsidR="00113318" w:rsidRPr="00DD224D">
        <w:rPr>
          <w:rFonts w:ascii="Arial" w:hAnsi="Arial" w:cs="Arial"/>
          <w:sz w:val="22"/>
          <w:szCs w:val="22"/>
        </w:rPr>
        <w:t xml:space="preserve">.  Leaders U. </w:t>
      </w:r>
      <w:proofErr w:type="spellStart"/>
      <w:r w:rsidR="00113318" w:rsidRPr="00DD224D">
        <w:rPr>
          <w:rFonts w:ascii="Arial" w:hAnsi="Arial" w:cs="Arial"/>
          <w:sz w:val="22"/>
          <w:szCs w:val="22"/>
        </w:rPr>
        <w:t>Linnemann</w:t>
      </w:r>
      <w:proofErr w:type="spellEnd"/>
      <w:r w:rsidR="00113318" w:rsidRPr="00DD224D">
        <w:rPr>
          <w:rFonts w:ascii="Arial" w:hAnsi="Arial" w:cs="Arial"/>
          <w:sz w:val="22"/>
          <w:szCs w:val="22"/>
        </w:rPr>
        <w:t xml:space="preserve">, P. Vickers-Rich, M. </w:t>
      </w:r>
      <w:proofErr w:type="spellStart"/>
      <w:r w:rsidR="00113318" w:rsidRPr="00DD224D">
        <w:rPr>
          <w:rFonts w:ascii="Arial" w:hAnsi="Arial" w:cs="Arial"/>
          <w:sz w:val="22"/>
          <w:szCs w:val="22"/>
        </w:rPr>
        <w:t>Ovtcharova</w:t>
      </w:r>
      <w:proofErr w:type="spellEnd"/>
      <w:r w:rsidR="00113318" w:rsidRPr="00DD224D">
        <w:rPr>
          <w:rFonts w:ascii="Arial" w:hAnsi="Arial" w:cs="Arial"/>
          <w:sz w:val="22"/>
          <w:szCs w:val="22"/>
        </w:rPr>
        <w:t>, A. Gartner, M. Hofmann, J. Ziegler</w:t>
      </w:r>
      <w:r w:rsidR="000D109E" w:rsidRPr="00DD224D">
        <w:rPr>
          <w:rFonts w:ascii="Arial" w:hAnsi="Arial" w:cs="Arial"/>
          <w:sz w:val="22"/>
          <w:szCs w:val="22"/>
        </w:rPr>
        <w:t xml:space="preserve">.  </w:t>
      </w:r>
    </w:p>
    <w:p w:rsidR="000D109E" w:rsidRPr="00DD224D" w:rsidRDefault="000D109E" w:rsidP="000D109E">
      <w:pPr>
        <w:pStyle w:val="ListParagraph"/>
        <w:tabs>
          <w:tab w:val="left" w:pos="540"/>
        </w:tabs>
        <w:jc w:val="both"/>
        <w:rPr>
          <w:rFonts w:ascii="Arial" w:hAnsi="Arial" w:cs="Arial"/>
          <w:sz w:val="22"/>
          <w:szCs w:val="22"/>
        </w:rPr>
      </w:pPr>
    </w:p>
    <w:p w:rsidR="000D109E"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25 participants.</w:t>
      </w:r>
    </w:p>
    <w:p w:rsidR="000D109E"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 xml:space="preserve"> </w:t>
      </w:r>
    </w:p>
    <w:p w:rsidR="001B342F"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Countries represented:  Namibia, Australia, Germany, Israel, Spain, Switzerland, USA</w:t>
      </w:r>
      <w:r w:rsidR="0018482F" w:rsidRPr="00DD224D">
        <w:rPr>
          <w:rFonts w:ascii="Arial" w:hAnsi="Arial" w:cs="Arial"/>
          <w:sz w:val="22"/>
          <w:szCs w:val="22"/>
        </w:rPr>
        <w:t>, along with several locals with an interest in geo-tourism in the region.</w:t>
      </w:r>
    </w:p>
    <w:p w:rsidR="00FA37DE" w:rsidRPr="00DD224D" w:rsidRDefault="00FA37DE" w:rsidP="00FA37DE">
      <w:pPr>
        <w:pStyle w:val="ListParagraph"/>
        <w:tabs>
          <w:tab w:val="left" w:pos="540"/>
        </w:tabs>
        <w:jc w:val="both"/>
        <w:rPr>
          <w:rFonts w:ascii="Arial" w:hAnsi="Arial" w:cs="Arial"/>
          <w:sz w:val="22"/>
          <w:szCs w:val="22"/>
        </w:rPr>
      </w:pPr>
    </w:p>
    <w:p w:rsidR="000D109E" w:rsidRPr="00DD224D" w:rsidRDefault="00FA37DE" w:rsidP="00EB07AA">
      <w:pPr>
        <w:pStyle w:val="ListParagraph"/>
        <w:numPr>
          <w:ilvl w:val="0"/>
          <w:numId w:val="33"/>
        </w:numPr>
        <w:tabs>
          <w:tab w:val="left" w:pos="540"/>
        </w:tabs>
        <w:jc w:val="both"/>
        <w:rPr>
          <w:rFonts w:ascii="Arial" w:hAnsi="Arial" w:cs="Arial"/>
          <w:sz w:val="22"/>
          <w:szCs w:val="22"/>
        </w:rPr>
      </w:pPr>
      <w:r w:rsidRPr="00DD224D">
        <w:rPr>
          <w:rFonts w:ascii="Arial" w:hAnsi="Arial" w:cs="Arial"/>
          <w:sz w:val="22"/>
          <w:szCs w:val="22"/>
        </w:rPr>
        <w:t xml:space="preserve">Field Workshop and Workshop with Local Residents involved in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in several areas of Namibia – Aus, </w:t>
      </w:r>
      <w:proofErr w:type="spellStart"/>
      <w:r w:rsidRPr="00DD224D">
        <w:rPr>
          <w:rFonts w:ascii="Arial" w:hAnsi="Arial" w:cs="Arial"/>
          <w:sz w:val="22"/>
          <w:szCs w:val="22"/>
        </w:rPr>
        <w:t>Luderitz</w:t>
      </w:r>
      <w:proofErr w:type="spellEnd"/>
      <w:r w:rsidRPr="00DD224D">
        <w:rPr>
          <w:rFonts w:ascii="Arial" w:hAnsi="Arial" w:cs="Arial"/>
          <w:sz w:val="22"/>
          <w:szCs w:val="22"/>
        </w:rPr>
        <w:t xml:space="preserve">, </w:t>
      </w:r>
      <w:proofErr w:type="spellStart"/>
      <w:r w:rsidRPr="00DD224D">
        <w:rPr>
          <w:rFonts w:ascii="Arial" w:hAnsi="Arial" w:cs="Arial"/>
          <w:sz w:val="22"/>
          <w:szCs w:val="22"/>
        </w:rPr>
        <w:t>Swakopmund</w:t>
      </w:r>
      <w:proofErr w:type="spellEnd"/>
      <w:r w:rsidRPr="00DD224D">
        <w:rPr>
          <w:rFonts w:ascii="Arial" w:hAnsi="Arial" w:cs="Arial"/>
          <w:sz w:val="22"/>
          <w:szCs w:val="22"/>
        </w:rPr>
        <w:t xml:space="preserve">, Windhoek.  1 July – 6 August 2019. </w:t>
      </w:r>
    </w:p>
    <w:p w:rsidR="000D109E" w:rsidRPr="00DD224D" w:rsidRDefault="000D109E" w:rsidP="000D109E">
      <w:pPr>
        <w:pStyle w:val="ListParagraph"/>
        <w:tabs>
          <w:tab w:val="left" w:pos="540"/>
        </w:tabs>
        <w:jc w:val="both"/>
        <w:rPr>
          <w:rFonts w:ascii="Arial" w:hAnsi="Arial" w:cs="Arial"/>
          <w:sz w:val="22"/>
          <w:szCs w:val="22"/>
        </w:rPr>
      </w:pPr>
    </w:p>
    <w:p w:rsidR="000D109E" w:rsidRPr="00DD224D" w:rsidRDefault="000D109E" w:rsidP="000D109E">
      <w:pPr>
        <w:pStyle w:val="ListParagraph"/>
        <w:tabs>
          <w:tab w:val="left" w:pos="540"/>
        </w:tabs>
        <w:jc w:val="both"/>
        <w:rPr>
          <w:rFonts w:ascii="Arial" w:hAnsi="Arial" w:cs="Arial"/>
          <w:sz w:val="22"/>
          <w:szCs w:val="22"/>
        </w:rPr>
      </w:pPr>
      <w:r w:rsidRPr="00DD224D">
        <w:rPr>
          <w:rFonts w:ascii="Arial" w:hAnsi="Arial" w:cs="Arial"/>
          <w:sz w:val="22"/>
          <w:szCs w:val="22"/>
        </w:rPr>
        <w:t>50 participants</w:t>
      </w:r>
    </w:p>
    <w:p w:rsidR="000D109E" w:rsidRPr="00DD224D" w:rsidRDefault="000D109E" w:rsidP="000D109E">
      <w:pPr>
        <w:tabs>
          <w:tab w:val="left" w:pos="540"/>
        </w:tabs>
        <w:jc w:val="both"/>
        <w:rPr>
          <w:rFonts w:ascii="Arial" w:hAnsi="Arial" w:cs="Arial"/>
          <w:sz w:val="22"/>
          <w:szCs w:val="22"/>
        </w:rPr>
      </w:pPr>
    </w:p>
    <w:p w:rsidR="00FA37DE" w:rsidRPr="00DD224D" w:rsidRDefault="000D109E" w:rsidP="000D109E">
      <w:pPr>
        <w:tabs>
          <w:tab w:val="left" w:pos="540"/>
        </w:tabs>
        <w:ind w:left="720"/>
        <w:jc w:val="both"/>
        <w:rPr>
          <w:rFonts w:ascii="Arial" w:hAnsi="Arial" w:cs="Arial"/>
          <w:sz w:val="22"/>
          <w:szCs w:val="22"/>
        </w:rPr>
      </w:pPr>
      <w:r w:rsidRPr="00DD224D">
        <w:rPr>
          <w:rFonts w:ascii="Arial" w:hAnsi="Arial" w:cs="Arial"/>
          <w:sz w:val="22"/>
          <w:szCs w:val="22"/>
        </w:rPr>
        <w:t xml:space="preserve">Countries represented:  The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participants were Namibian locals.  The Field workshop included mainly </w:t>
      </w:r>
      <w:r w:rsidR="00145785" w:rsidRPr="00DD224D">
        <w:rPr>
          <w:rFonts w:ascii="Arial" w:hAnsi="Arial" w:cs="Arial"/>
          <w:sz w:val="22"/>
          <w:szCs w:val="22"/>
        </w:rPr>
        <w:t xml:space="preserve">local </w:t>
      </w:r>
      <w:r w:rsidR="00E87B5D" w:rsidRPr="00DD224D">
        <w:rPr>
          <w:rFonts w:ascii="Arial" w:hAnsi="Arial" w:cs="Arial"/>
          <w:sz w:val="22"/>
          <w:szCs w:val="22"/>
        </w:rPr>
        <w:t>Namibian farming, public museum and tourism leaders</w:t>
      </w:r>
      <w:r w:rsidRPr="00DD224D">
        <w:rPr>
          <w:rFonts w:ascii="Arial" w:hAnsi="Arial" w:cs="Arial"/>
          <w:sz w:val="22"/>
          <w:szCs w:val="22"/>
        </w:rPr>
        <w:t>, but also researchers from Namibia and Australia, Canada, Austria</w:t>
      </w:r>
      <w:r w:rsidR="00E87B5D" w:rsidRPr="00DD224D">
        <w:rPr>
          <w:rFonts w:ascii="Arial" w:hAnsi="Arial" w:cs="Arial"/>
          <w:sz w:val="22"/>
          <w:szCs w:val="22"/>
        </w:rPr>
        <w:t>,</w:t>
      </w:r>
      <w:r w:rsidRPr="00DD224D">
        <w:rPr>
          <w:rFonts w:ascii="Arial" w:hAnsi="Arial" w:cs="Arial"/>
          <w:sz w:val="22"/>
          <w:szCs w:val="22"/>
        </w:rPr>
        <w:t xml:space="preserve"> the USA</w:t>
      </w:r>
      <w:r w:rsidR="00E87B5D" w:rsidRPr="00DD224D">
        <w:rPr>
          <w:rFonts w:ascii="Arial" w:hAnsi="Arial" w:cs="Arial"/>
          <w:sz w:val="22"/>
          <w:szCs w:val="22"/>
        </w:rPr>
        <w:t xml:space="preserve"> and</w:t>
      </w:r>
      <w:r w:rsidRPr="00DD224D">
        <w:rPr>
          <w:rFonts w:ascii="Arial" w:hAnsi="Arial" w:cs="Arial"/>
          <w:sz w:val="22"/>
          <w:szCs w:val="22"/>
        </w:rPr>
        <w:t xml:space="preserve"> Canada.</w:t>
      </w:r>
    </w:p>
    <w:p w:rsidR="00D06C9A" w:rsidRPr="006D68B6" w:rsidRDefault="00D06C9A" w:rsidP="00AC13CA">
      <w:pPr>
        <w:tabs>
          <w:tab w:val="left" w:pos="540"/>
        </w:tabs>
        <w:ind w:left="450" w:hanging="450"/>
        <w:jc w:val="both"/>
        <w:rPr>
          <w:rFonts w:ascii="Arial" w:hAnsi="Arial" w:cs="Arial"/>
          <w:i/>
          <w:sz w:val="22"/>
          <w:szCs w:val="22"/>
        </w:rPr>
      </w:pPr>
    </w:p>
    <w:p w:rsidR="00D06C9A" w:rsidRDefault="00462129" w:rsidP="00AC13CA">
      <w:pPr>
        <w:tabs>
          <w:tab w:val="left" w:pos="540"/>
        </w:tabs>
        <w:ind w:left="450" w:hanging="450"/>
        <w:jc w:val="both"/>
        <w:rPr>
          <w:rFonts w:ascii="Arial" w:hAnsi="Arial" w:cs="Arial"/>
          <w:i/>
          <w:sz w:val="22"/>
          <w:szCs w:val="22"/>
        </w:rPr>
      </w:pPr>
      <w:r>
        <w:rPr>
          <w:rFonts w:ascii="Arial" w:hAnsi="Arial" w:cs="Arial"/>
          <w:i/>
          <w:sz w:val="22"/>
          <w:szCs w:val="22"/>
        </w:rPr>
        <w:t>3.</w:t>
      </w:r>
      <w:r w:rsidR="00BC131A">
        <w:rPr>
          <w:rFonts w:ascii="Arial" w:hAnsi="Arial" w:cs="Arial"/>
          <w:i/>
          <w:sz w:val="22"/>
          <w:szCs w:val="22"/>
        </w:rPr>
        <w:t>3</w:t>
      </w:r>
      <w:r>
        <w:rPr>
          <w:rFonts w:ascii="Arial" w:hAnsi="Arial" w:cs="Arial"/>
          <w:i/>
          <w:sz w:val="22"/>
          <w:szCs w:val="22"/>
        </w:rPr>
        <w:t>.</w:t>
      </w:r>
      <w:r>
        <w:rPr>
          <w:rFonts w:ascii="Arial" w:hAnsi="Arial" w:cs="Arial"/>
          <w:i/>
          <w:sz w:val="22"/>
          <w:szCs w:val="22"/>
        </w:rPr>
        <w:tab/>
      </w:r>
      <w:r w:rsidR="00D06C9A" w:rsidRPr="006D68B6">
        <w:rPr>
          <w:rFonts w:ascii="Arial" w:hAnsi="Arial" w:cs="Arial"/>
          <w:i/>
          <w:sz w:val="22"/>
          <w:szCs w:val="22"/>
        </w:rPr>
        <w:t>Educational, training or capacity building activities</w:t>
      </w:r>
      <w:r>
        <w:rPr>
          <w:rFonts w:ascii="Arial" w:hAnsi="Arial" w:cs="Arial"/>
          <w:i/>
          <w:sz w:val="22"/>
          <w:szCs w:val="22"/>
        </w:rPr>
        <w:t xml:space="preserve"> related to the IGCP project and IGCP project participants.</w:t>
      </w:r>
    </w:p>
    <w:p w:rsidR="00D0497A" w:rsidRDefault="00D0497A" w:rsidP="00AC13CA">
      <w:pPr>
        <w:tabs>
          <w:tab w:val="left" w:pos="540"/>
        </w:tabs>
        <w:ind w:left="450" w:hanging="450"/>
        <w:jc w:val="both"/>
        <w:rPr>
          <w:rFonts w:ascii="Arial" w:hAnsi="Arial" w:cs="Arial"/>
          <w:i/>
          <w:sz w:val="22"/>
          <w:szCs w:val="22"/>
        </w:rPr>
      </w:pPr>
      <w:r>
        <w:rPr>
          <w:rFonts w:ascii="Arial" w:hAnsi="Arial" w:cs="Arial"/>
          <w:i/>
          <w:sz w:val="22"/>
          <w:szCs w:val="22"/>
        </w:rPr>
        <w:tab/>
      </w:r>
    </w:p>
    <w:p w:rsidR="0051390C" w:rsidRPr="00DD224D" w:rsidRDefault="0051390C" w:rsidP="00AC13CA">
      <w:pPr>
        <w:tabs>
          <w:tab w:val="left" w:pos="540"/>
        </w:tabs>
        <w:ind w:left="450" w:hanging="450"/>
        <w:jc w:val="both"/>
        <w:rPr>
          <w:rFonts w:ascii="Arial" w:hAnsi="Arial" w:cs="Arial"/>
          <w:sz w:val="22"/>
          <w:szCs w:val="22"/>
        </w:rPr>
      </w:pPr>
      <w:r>
        <w:rPr>
          <w:rFonts w:ascii="Arial" w:hAnsi="Arial" w:cs="Arial"/>
          <w:i/>
          <w:sz w:val="22"/>
          <w:szCs w:val="22"/>
        </w:rPr>
        <w:tab/>
      </w:r>
      <w:r w:rsidRPr="00DD224D">
        <w:rPr>
          <w:rFonts w:ascii="Arial" w:hAnsi="Arial" w:cs="Arial"/>
          <w:sz w:val="22"/>
          <w:szCs w:val="22"/>
        </w:rPr>
        <w:t xml:space="preserve">There is a long-term program of both public and primary/secondary educational programs that have been in place since IGCP587 involving </w:t>
      </w:r>
      <w:proofErr w:type="spellStart"/>
      <w:r w:rsidRPr="00DD224D">
        <w:rPr>
          <w:rFonts w:ascii="Arial" w:hAnsi="Arial" w:cs="Arial"/>
          <w:sz w:val="22"/>
          <w:szCs w:val="22"/>
        </w:rPr>
        <w:t>PrimeSCI</w:t>
      </w:r>
      <w:proofErr w:type="spellEnd"/>
      <w:r w:rsidRPr="00DD224D">
        <w:rPr>
          <w:rFonts w:ascii="Arial" w:hAnsi="Arial" w:cs="Arial"/>
          <w:sz w:val="22"/>
          <w:szCs w:val="22"/>
        </w:rPr>
        <w:t xml:space="preserve">! now based at Swinburne University of Technology and researchers in the School of Earth, Atmosphere and Environment at Monash University, working with the Namibian Scientific Society and the Namibian Geological Survey, and this year for the first time with the Namibian Uranium Association and the </w:t>
      </w:r>
      <w:proofErr w:type="spellStart"/>
      <w:r w:rsidRPr="00DD224D">
        <w:rPr>
          <w:rFonts w:ascii="Arial" w:hAnsi="Arial" w:cs="Arial"/>
          <w:sz w:val="22"/>
          <w:szCs w:val="22"/>
        </w:rPr>
        <w:t>Swkopmund</w:t>
      </w:r>
      <w:proofErr w:type="spellEnd"/>
      <w:r w:rsidRPr="00DD224D">
        <w:rPr>
          <w:rFonts w:ascii="Arial" w:hAnsi="Arial" w:cs="Arial"/>
          <w:sz w:val="22"/>
          <w:szCs w:val="22"/>
        </w:rPr>
        <w:t xml:space="preserve"> Museum.  The programs in 2019 were varied and included public lectures in Windhoek and </w:t>
      </w:r>
      <w:proofErr w:type="spellStart"/>
      <w:r w:rsidRPr="00DD224D">
        <w:rPr>
          <w:rFonts w:ascii="Arial" w:hAnsi="Arial" w:cs="Arial"/>
          <w:sz w:val="22"/>
          <w:szCs w:val="22"/>
        </w:rPr>
        <w:t>Swakopmund</w:t>
      </w:r>
      <w:proofErr w:type="spellEnd"/>
      <w:r w:rsidRPr="00DD224D">
        <w:rPr>
          <w:rFonts w:ascii="Arial" w:hAnsi="Arial" w:cs="Arial"/>
          <w:sz w:val="22"/>
          <w:szCs w:val="22"/>
        </w:rPr>
        <w:t xml:space="preserve">, meetings with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leaders in Aus to set up a local museum, continued connection with the primary schools in Windhoek and Aus and discussions to expand these programs.  The aim is to include more information on the geological aspects of the country surrounding these areas (a direct result of the research of IGCP673 and its predecessors)</w:t>
      </w:r>
      <w:r w:rsidR="00AF4B85" w:rsidRPr="00DD224D">
        <w:rPr>
          <w:rFonts w:ascii="Arial" w:hAnsi="Arial" w:cs="Arial"/>
          <w:sz w:val="22"/>
          <w:szCs w:val="22"/>
        </w:rPr>
        <w:t xml:space="preserve">.  </w:t>
      </w:r>
      <w:r w:rsidRPr="00DD224D">
        <w:rPr>
          <w:rFonts w:ascii="Arial" w:hAnsi="Arial" w:cs="Arial"/>
          <w:sz w:val="22"/>
          <w:szCs w:val="22"/>
        </w:rPr>
        <w:t xml:space="preserve"> Discussions were </w:t>
      </w:r>
      <w:r w:rsidR="00AF4B85" w:rsidRPr="00DD224D">
        <w:rPr>
          <w:rFonts w:ascii="Arial" w:hAnsi="Arial" w:cs="Arial"/>
          <w:sz w:val="22"/>
          <w:szCs w:val="22"/>
        </w:rPr>
        <w:t>initiated</w:t>
      </w:r>
      <w:r w:rsidRPr="00DD224D">
        <w:rPr>
          <w:rFonts w:ascii="Arial" w:hAnsi="Arial" w:cs="Arial"/>
          <w:sz w:val="22"/>
          <w:szCs w:val="22"/>
        </w:rPr>
        <w:t xml:space="preserve"> with the Office of the President of Namibia regarding these programs</w:t>
      </w:r>
      <w:r w:rsidR="00AF4B85" w:rsidRPr="00DD224D">
        <w:rPr>
          <w:rFonts w:ascii="Arial" w:hAnsi="Arial" w:cs="Arial"/>
          <w:sz w:val="22"/>
          <w:szCs w:val="22"/>
        </w:rPr>
        <w:t>,</w:t>
      </w:r>
      <w:r w:rsidRPr="00DD224D">
        <w:rPr>
          <w:rFonts w:ascii="Arial" w:hAnsi="Arial" w:cs="Arial"/>
          <w:sz w:val="22"/>
          <w:szCs w:val="22"/>
        </w:rPr>
        <w:t xml:space="preserve"> and it is planned to follow this up in detail during 2020 to set in place some national programs.  Already IGCP587 was able to have one of the properties upon which a significant number of Ediacaran fossils sites occur established as a National Heritage Site for Namibia and IGCP673 is pursuing this for other properties in the region as well as preparing a UNESCO Heritage Application for this region to protect the unique late Precambrian Heritage of this area. </w:t>
      </w:r>
    </w:p>
    <w:p w:rsidR="00BC131A" w:rsidRPr="00DD224D" w:rsidRDefault="00BC131A" w:rsidP="00AC13CA">
      <w:pPr>
        <w:tabs>
          <w:tab w:val="left" w:pos="540"/>
        </w:tabs>
        <w:ind w:left="450" w:hanging="450"/>
        <w:jc w:val="both"/>
        <w:rPr>
          <w:rFonts w:ascii="Arial" w:hAnsi="Arial" w:cs="Arial"/>
          <w:sz w:val="22"/>
          <w:szCs w:val="22"/>
        </w:rPr>
      </w:pPr>
    </w:p>
    <w:p w:rsidR="00D06C9A" w:rsidRDefault="00BC131A" w:rsidP="00EC72C8">
      <w:pPr>
        <w:ind w:left="540" w:hanging="540"/>
        <w:jc w:val="both"/>
        <w:rPr>
          <w:rFonts w:ascii="Arial" w:hAnsi="Arial" w:cs="Arial"/>
          <w:i/>
          <w:sz w:val="22"/>
          <w:szCs w:val="22"/>
        </w:rPr>
      </w:pPr>
      <w:r>
        <w:rPr>
          <w:rFonts w:ascii="Arial" w:hAnsi="Arial" w:cs="Arial"/>
          <w:i/>
          <w:sz w:val="22"/>
          <w:szCs w:val="22"/>
        </w:rPr>
        <w:t>3.4.</w:t>
      </w:r>
      <w:r>
        <w:rPr>
          <w:rFonts w:ascii="Arial" w:hAnsi="Arial" w:cs="Arial"/>
          <w:i/>
          <w:sz w:val="22"/>
          <w:szCs w:val="22"/>
        </w:rPr>
        <w:tab/>
      </w:r>
      <w:r w:rsidRPr="006D68B6">
        <w:rPr>
          <w:rFonts w:ascii="Arial" w:hAnsi="Arial" w:cs="Arial"/>
          <w:i/>
          <w:sz w:val="22"/>
          <w:szCs w:val="22"/>
        </w:rPr>
        <w:t>List of countries involved in the project</w:t>
      </w:r>
      <w:r w:rsidR="00AA57FC">
        <w:rPr>
          <w:rFonts w:ascii="Arial" w:hAnsi="Arial" w:cs="Arial"/>
          <w:i/>
          <w:sz w:val="22"/>
          <w:szCs w:val="22"/>
        </w:rPr>
        <w:t>:</w:t>
      </w:r>
      <w:r w:rsidR="00EC72C8">
        <w:rPr>
          <w:rFonts w:ascii="Arial" w:hAnsi="Arial" w:cs="Arial"/>
          <w:i/>
          <w:sz w:val="22"/>
          <w:szCs w:val="22"/>
        </w:rPr>
        <w:t xml:space="preserve">  </w:t>
      </w:r>
      <w:r w:rsidR="00AA57FC">
        <w:rPr>
          <w:rFonts w:ascii="Arial" w:hAnsi="Arial" w:cs="Arial"/>
          <w:i/>
          <w:sz w:val="22"/>
          <w:szCs w:val="22"/>
        </w:rPr>
        <w:t xml:space="preserve">Namibia, Australia, Germany, </w:t>
      </w:r>
      <w:r w:rsidR="005D52D8">
        <w:rPr>
          <w:rFonts w:ascii="Arial" w:hAnsi="Arial" w:cs="Arial"/>
          <w:i/>
          <w:sz w:val="22"/>
          <w:szCs w:val="22"/>
        </w:rPr>
        <w:t xml:space="preserve">Australia, Switzerland, USA, Spain, Israel, Russia, </w:t>
      </w:r>
      <w:r w:rsidR="006B7129">
        <w:rPr>
          <w:rFonts w:ascii="Arial" w:hAnsi="Arial" w:cs="Arial"/>
          <w:i/>
          <w:sz w:val="22"/>
          <w:szCs w:val="22"/>
        </w:rPr>
        <w:t>Belgium, Canada, South</w:t>
      </w:r>
      <w:r w:rsidR="00EC72C8">
        <w:rPr>
          <w:rFonts w:ascii="Arial" w:hAnsi="Arial" w:cs="Arial"/>
          <w:i/>
          <w:sz w:val="22"/>
          <w:szCs w:val="22"/>
        </w:rPr>
        <w:t xml:space="preserve"> </w:t>
      </w:r>
      <w:r w:rsidR="006B7129">
        <w:rPr>
          <w:rFonts w:ascii="Arial" w:hAnsi="Arial" w:cs="Arial"/>
          <w:i/>
          <w:sz w:val="22"/>
          <w:szCs w:val="22"/>
        </w:rPr>
        <w:t>Africa</w:t>
      </w:r>
    </w:p>
    <w:p w:rsidR="00AA57FC" w:rsidRPr="006D68B6" w:rsidRDefault="00AA57FC" w:rsidP="00AC13CA">
      <w:pPr>
        <w:tabs>
          <w:tab w:val="left" w:pos="540"/>
        </w:tabs>
        <w:ind w:left="450" w:hanging="450"/>
        <w:jc w:val="both"/>
        <w:rPr>
          <w:rFonts w:ascii="Arial" w:hAnsi="Arial" w:cs="Arial"/>
          <w:i/>
          <w:sz w:val="22"/>
          <w:szCs w:val="22"/>
        </w:rPr>
      </w:pPr>
    </w:p>
    <w:p w:rsidR="00D06C9A" w:rsidRDefault="00462129" w:rsidP="00AC13CA">
      <w:pPr>
        <w:tabs>
          <w:tab w:val="left" w:pos="540"/>
        </w:tabs>
        <w:ind w:left="450" w:hanging="450"/>
        <w:jc w:val="both"/>
        <w:rPr>
          <w:rFonts w:ascii="Arial" w:hAnsi="Arial" w:cs="Arial"/>
          <w:i/>
          <w:sz w:val="22"/>
          <w:szCs w:val="22"/>
          <w:lang w:val="en-US"/>
        </w:rPr>
      </w:pPr>
      <w:r>
        <w:rPr>
          <w:rFonts w:ascii="Arial" w:hAnsi="Arial" w:cs="Arial"/>
          <w:i/>
          <w:sz w:val="22"/>
          <w:szCs w:val="22"/>
        </w:rPr>
        <w:t>3.5.</w:t>
      </w:r>
      <w:r>
        <w:rPr>
          <w:rFonts w:ascii="Arial" w:hAnsi="Arial" w:cs="Arial"/>
          <w:i/>
          <w:sz w:val="22"/>
          <w:szCs w:val="22"/>
        </w:rPr>
        <w:tab/>
      </w:r>
      <w:r w:rsidR="00D06C9A" w:rsidRPr="006D68B6">
        <w:rPr>
          <w:rFonts w:ascii="Arial" w:hAnsi="Arial" w:cs="Arial"/>
          <w:i/>
          <w:sz w:val="22"/>
          <w:szCs w:val="22"/>
        </w:rPr>
        <w:t>Participation of scientists from developing countries, and in particular young and women scientists</w:t>
      </w:r>
      <w:r w:rsidR="008D31F8">
        <w:rPr>
          <w:rFonts w:ascii="Arial" w:hAnsi="Arial" w:cs="Arial"/>
          <w:i/>
          <w:sz w:val="22"/>
          <w:szCs w:val="22"/>
        </w:rPr>
        <w:t>: exact n</w:t>
      </w:r>
      <w:r w:rsidR="005D52D8">
        <w:rPr>
          <w:rFonts w:ascii="Arial" w:hAnsi="Arial" w:cs="Arial"/>
          <w:i/>
          <w:sz w:val="22"/>
          <w:szCs w:val="22"/>
        </w:rPr>
        <w:t>u</w:t>
      </w:r>
      <w:r w:rsidR="008D31F8">
        <w:rPr>
          <w:rFonts w:ascii="Arial" w:hAnsi="Arial" w:cs="Arial"/>
          <w:i/>
          <w:sz w:val="22"/>
          <w:szCs w:val="22"/>
        </w:rPr>
        <w:t xml:space="preserve">mber and </w:t>
      </w:r>
      <w:r w:rsidR="00794E04">
        <w:rPr>
          <w:rFonts w:ascii="Arial" w:hAnsi="Arial" w:cs="Arial"/>
          <w:i/>
          <w:sz w:val="22"/>
          <w:szCs w:val="22"/>
        </w:rPr>
        <w:t>p</w:t>
      </w:r>
      <w:r w:rsidR="008D31F8" w:rsidRPr="00794E04">
        <w:rPr>
          <w:rFonts w:ascii="Arial" w:hAnsi="Arial" w:cs="Arial"/>
          <w:i/>
          <w:sz w:val="22"/>
          <w:szCs w:val="22"/>
          <w:lang w:val="en-US"/>
        </w:rPr>
        <w:t>lease describe how this project specifically benefited women scientists, young scientists and/or scientists from developing countries</w:t>
      </w:r>
    </w:p>
    <w:p w:rsidR="00A461C5" w:rsidRDefault="00A461C5" w:rsidP="00AC13CA">
      <w:pPr>
        <w:tabs>
          <w:tab w:val="left" w:pos="540"/>
        </w:tabs>
        <w:ind w:left="450" w:hanging="450"/>
        <w:jc w:val="both"/>
        <w:rPr>
          <w:rFonts w:ascii="Arial" w:hAnsi="Arial" w:cs="Arial"/>
          <w:i/>
          <w:sz w:val="22"/>
          <w:szCs w:val="22"/>
          <w:lang w:val="en-US"/>
        </w:rPr>
      </w:pPr>
    </w:p>
    <w:p w:rsidR="00A461C5" w:rsidRPr="00A461C5" w:rsidRDefault="00A461C5" w:rsidP="00AC13CA">
      <w:pPr>
        <w:tabs>
          <w:tab w:val="left" w:pos="540"/>
        </w:tabs>
        <w:ind w:left="450" w:hanging="450"/>
        <w:jc w:val="both"/>
        <w:rPr>
          <w:rFonts w:ascii="Arial" w:hAnsi="Arial" w:cs="Arial"/>
          <w:sz w:val="22"/>
          <w:szCs w:val="22"/>
          <w:lang w:val="en-US"/>
        </w:rPr>
      </w:pPr>
      <w:r>
        <w:rPr>
          <w:rFonts w:ascii="Arial" w:hAnsi="Arial" w:cs="Arial"/>
          <w:sz w:val="22"/>
          <w:szCs w:val="22"/>
          <w:lang w:val="en-US"/>
        </w:rPr>
        <w:tab/>
        <w:t xml:space="preserve">The main importance of this project to women, young and scientists from developing countries was their contact with other researchers from a global population – the mentoring, the taking part in publication and training in the field.  Interaction with these researchers also led to the development of opportunities for development of regional museums in the southern part of Namibia and interaction with geo-tourism staff as well as staff at local schools – and programs have been initiated with these different groups.  </w:t>
      </w:r>
      <w:r>
        <w:rPr>
          <w:rFonts w:ascii="Arial" w:hAnsi="Arial" w:cs="Arial"/>
          <w:sz w:val="22"/>
          <w:szCs w:val="22"/>
          <w:lang w:val="en-US"/>
        </w:rPr>
        <w:lastRenderedPageBreak/>
        <w:t>Because of the long term dedication of some of the research leaders in not only IGCP673 but also the preceding 587 and 493, programs are already underway with the outreach group at Swinburne (also associated with Monash), and assets in geoscience that have been developed over more than 2 decades have been made available to those young participants and those from developing countries – not only in Namibia but also in Iran, Saudi Arabia and other locales.</w:t>
      </w:r>
      <w:r w:rsidR="00263F56">
        <w:rPr>
          <w:rFonts w:ascii="Arial" w:hAnsi="Arial" w:cs="Arial"/>
          <w:sz w:val="22"/>
          <w:szCs w:val="22"/>
          <w:lang w:val="en-US"/>
        </w:rPr>
        <w:t xml:space="preserve">  In the summary of the participants in the meetings and research output for 2019 listed below, this did not tally a significant number of other researchers in Saudi Arabia, South America and Africa who participated in correspondence with those who actively participated in the field conferences that were the major activities of the project in 2019 – but who will be involved in the conferences and meetings planned for 2020-2024</w:t>
      </w:r>
      <w:r w:rsidR="00E923F6">
        <w:rPr>
          <w:rFonts w:ascii="Arial" w:hAnsi="Arial" w:cs="Arial"/>
          <w:sz w:val="22"/>
          <w:szCs w:val="22"/>
          <w:lang w:val="en-US"/>
        </w:rPr>
        <w:t xml:space="preserve">, many of whom are young researchers from developing </w:t>
      </w:r>
      <w:proofErr w:type="spellStart"/>
      <w:r w:rsidR="00E923F6">
        <w:rPr>
          <w:rFonts w:ascii="Arial" w:hAnsi="Arial" w:cs="Arial"/>
          <w:sz w:val="22"/>
          <w:szCs w:val="22"/>
          <w:lang w:val="en-US"/>
        </w:rPr>
        <w:t>countries.Their</w:t>
      </w:r>
      <w:proofErr w:type="spellEnd"/>
      <w:r w:rsidR="00E923F6">
        <w:rPr>
          <w:rFonts w:ascii="Arial" w:hAnsi="Arial" w:cs="Arial"/>
          <w:sz w:val="22"/>
          <w:szCs w:val="22"/>
          <w:lang w:val="en-US"/>
        </w:rPr>
        <w:t xml:space="preserve"> presence at these meetings is heavily dependent upon funding</w:t>
      </w:r>
      <w:r w:rsidR="00263F56">
        <w:rPr>
          <w:rFonts w:ascii="Arial" w:hAnsi="Arial" w:cs="Arial"/>
          <w:sz w:val="22"/>
          <w:szCs w:val="22"/>
          <w:lang w:val="en-US"/>
        </w:rPr>
        <w:t>.</w:t>
      </w:r>
    </w:p>
    <w:p w:rsidR="006149B9" w:rsidRDefault="006149B9" w:rsidP="00AC13CA">
      <w:pPr>
        <w:tabs>
          <w:tab w:val="left" w:pos="540"/>
        </w:tabs>
        <w:ind w:left="450" w:hanging="450"/>
        <w:jc w:val="both"/>
        <w:rPr>
          <w:rFonts w:ascii="Arial" w:hAnsi="Arial" w:cs="Arial"/>
          <w:b/>
          <w:i/>
          <w:color w:val="FF0000"/>
          <w:sz w:val="22"/>
          <w:szCs w:val="22"/>
          <w:lang w:val="en-US"/>
        </w:rPr>
      </w:pPr>
    </w:p>
    <w:p w:rsidR="00EC72C8" w:rsidRDefault="00EC72C8" w:rsidP="00AC13CA">
      <w:pPr>
        <w:tabs>
          <w:tab w:val="left" w:pos="540"/>
        </w:tabs>
        <w:ind w:left="450" w:hanging="450"/>
        <w:jc w:val="both"/>
        <w:rPr>
          <w:rFonts w:ascii="Arial" w:hAnsi="Arial" w:cs="Arial"/>
          <w:i/>
          <w:sz w:val="22"/>
          <w:szCs w:val="22"/>
        </w:rPr>
      </w:pPr>
    </w:p>
    <w:tbl>
      <w:tblPr>
        <w:tblStyle w:val="TableGrid"/>
        <w:tblW w:w="0" w:type="auto"/>
        <w:tblInd w:w="108" w:type="dxa"/>
        <w:tblLook w:val="04A0"/>
      </w:tblPr>
      <w:tblGrid>
        <w:gridCol w:w="2606"/>
        <w:gridCol w:w="2238"/>
        <w:gridCol w:w="2238"/>
        <w:gridCol w:w="2239"/>
      </w:tblGrid>
      <w:tr w:rsidR="008D31F8" w:rsidTr="008D31F8">
        <w:tc>
          <w:tcPr>
            <w:tcW w:w="2606" w:type="dxa"/>
          </w:tcPr>
          <w:p w:rsidR="006149B9" w:rsidRDefault="006149B9" w:rsidP="00AC13CA">
            <w:pPr>
              <w:tabs>
                <w:tab w:val="left" w:pos="540"/>
              </w:tabs>
              <w:jc w:val="both"/>
              <w:rPr>
                <w:rFonts w:ascii="Arial" w:hAnsi="Arial" w:cs="Arial"/>
                <w:i/>
                <w:sz w:val="22"/>
                <w:szCs w:val="22"/>
              </w:rPr>
            </w:pPr>
          </w:p>
        </w:tc>
        <w:tc>
          <w:tcPr>
            <w:tcW w:w="2238" w:type="dxa"/>
          </w:tcPr>
          <w:p w:rsidR="006149B9" w:rsidRDefault="008D31F8" w:rsidP="008D31F8">
            <w:pPr>
              <w:tabs>
                <w:tab w:val="left" w:pos="540"/>
              </w:tabs>
              <w:rPr>
                <w:rFonts w:ascii="Arial" w:hAnsi="Arial" w:cs="Arial"/>
                <w:i/>
                <w:sz w:val="22"/>
                <w:szCs w:val="22"/>
              </w:rPr>
            </w:pPr>
            <w:r>
              <w:rPr>
                <w:rFonts w:ascii="Arial" w:hAnsi="Arial" w:cs="Arial"/>
                <w:i/>
                <w:sz w:val="22"/>
                <w:szCs w:val="22"/>
              </w:rPr>
              <w:t>Total number of scientists</w:t>
            </w:r>
          </w:p>
        </w:tc>
        <w:tc>
          <w:tcPr>
            <w:tcW w:w="2238"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male scientists</w:t>
            </w:r>
          </w:p>
        </w:tc>
        <w:tc>
          <w:tcPr>
            <w:tcW w:w="2239"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female scientists</w:t>
            </w:r>
          </w:p>
        </w:tc>
      </w:tr>
      <w:tr w:rsidR="008D31F8" w:rsidTr="008D31F8">
        <w:tc>
          <w:tcPr>
            <w:tcW w:w="2606"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participating scientists</w:t>
            </w:r>
          </w:p>
        </w:tc>
        <w:tc>
          <w:tcPr>
            <w:tcW w:w="2238" w:type="dxa"/>
          </w:tcPr>
          <w:p w:rsidR="006149B9" w:rsidRDefault="00A461C5" w:rsidP="008D31F8">
            <w:pPr>
              <w:tabs>
                <w:tab w:val="left" w:pos="540"/>
              </w:tabs>
              <w:jc w:val="center"/>
              <w:rPr>
                <w:rFonts w:ascii="Arial" w:hAnsi="Arial" w:cs="Arial"/>
                <w:i/>
                <w:sz w:val="22"/>
                <w:szCs w:val="22"/>
              </w:rPr>
            </w:pPr>
            <w:r>
              <w:rPr>
                <w:rFonts w:ascii="Arial" w:hAnsi="Arial" w:cs="Arial"/>
                <w:i/>
                <w:sz w:val="22"/>
                <w:szCs w:val="22"/>
              </w:rPr>
              <w:t>52</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33</w:t>
            </w:r>
          </w:p>
        </w:tc>
        <w:tc>
          <w:tcPr>
            <w:tcW w:w="2239"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19</w:t>
            </w:r>
          </w:p>
        </w:tc>
      </w:tr>
      <w:tr w:rsidR="008D31F8" w:rsidTr="008D31F8">
        <w:tc>
          <w:tcPr>
            <w:tcW w:w="2606" w:type="dxa"/>
          </w:tcPr>
          <w:p w:rsidR="006149B9" w:rsidRDefault="004E2948" w:rsidP="008D31F8">
            <w:pPr>
              <w:tabs>
                <w:tab w:val="left" w:pos="540"/>
              </w:tabs>
              <w:rPr>
                <w:rFonts w:ascii="Arial" w:hAnsi="Arial" w:cs="Arial"/>
                <w:i/>
                <w:sz w:val="22"/>
                <w:szCs w:val="22"/>
              </w:rPr>
            </w:pPr>
            <w:r>
              <w:rPr>
                <w:rFonts w:ascii="Arial" w:hAnsi="Arial" w:cs="Arial"/>
                <w:i/>
                <w:sz w:val="22"/>
                <w:szCs w:val="22"/>
              </w:rPr>
              <w:t>Number of young scientists/</w:t>
            </w:r>
            <w:r w:rsidR="008D31F8">
              <w:rPr>
                <w:rFonts w:ascii="Arial" w:hAnsi="Arial" w:cs="Arial"/>
                <w:i/>
                <w:sz w:val="22"/>
                <w:szCs w:val="22"/>
              </w:rPr>
              <w:t>students</w:t>
            </w:r>
            <w:r>
              <w:rPr>
                <w:rFonts w:ascii="Arial" w:hAnsi="Arial" w:cs="Arial"/>
                <w:i/>
                <w:sz w:val="22"/>
                <w:szCs w:val="22"/>
              </w:rPr>
              <w:t xml:space="preserve"> (&lt;35 years old</w:t>
            </w:r>
            <w:r w:rsidR="008D31F8">
              <w:rPr>
                <w:rFonts w:ascii="Arial" w:hAnsi="Arial" w:cs="Arial"/>
                <w:i/>
                <w:sz w:val="22"/>
                <w:szCs w:val="22"/>
              </w:rPr>
              <w:t>)</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14</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4</w:t>
            </w:r>
          </w:p>
        </w:tc>
        <w:tc>
          <w:tcPr>
            <w:tcW w:w="2239"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10</w:t>
            </w:r>
          </w:p>
        </w:tc>
      </w:tr>
      <w:tr w:rsidR="008D31F8" w:rsidTr="008D31F8">
        <w:tc>
          <w:tcPr>
            <w:tcW w:w="2606" w:type="dxa"/>
          </w:tcPr>
          <w:p w:rsidR="008D31F8" w:rsidRDefault="008D31F8" w:rsidP="008D31F8">
            <w:pPr>
              <w:tabs>
                <w:tab w:val="left" w:pos="540"/>
              </w:tabs>
              <w:rPr>
                <w:rFonts w:ascii="Arial" w:hAnsi="Arial" w:cs="Arial"/>
                <w:i/>
                <w:sz w:val="22"/>
                <w:szCs w:val="22"/>
              </w:rPr>
            </w:pPr>
            <w:r>
              <w:rPr>
                <w:rFonts w:ascii="Arial" w:hAnsi="Arial" w:cs="Arial"/>
                <w:i/>
                <w:sz w:val="22"/>
                <w:szCs w:val="22"/>
              </w:rPr>
              <w:t>Number of scientists from developing countries</w:t>
            </w:r>
          </w:p>
        </w:tc>
        <w:tc>
          <w:tcPr>
            <w:tcW w:w="2238" w:type="dxa"/>
          </w:tcPr>
          <w:p w:rsidR="008D31F8" w:rsidRDefault="00A461C5" w:rsidP="008D31F8">
            <w:pPr>
              <w:tabs>
                <w:tab w:val="left" w:pos="540"/>
              </w:tabs>
              <w:jc w:val="center"/>
              <w:rPr>
                <w:rFonts w:ascii="Arial" w:hAnsi="Arial" w:cs="Arial"/>
                <w:i/>
                <w:sz w:val="22"/>
                <w:szCs w:val="22"/>
              </w:rPr>
            </w:pPr>
            <w:r>
              <w:rPr>
                <w:rFonts w:ascii="Arial" w:hAnsi="Arial" w:cs="Arial"/>
                <w:i/>
                <w:sz w:val="22"/>
                <w:szCs w:val="22"/>
              </w:rPr>
              <w:t>12</w:t>
            </w:r>
          </w:p>
        </w:tc>
        <w:tc>
          <w:tcPr>
            <w:tcW w:w="2238" w:type="dxa"/>
          </w:tcPr>
          <w:p w:rsidR="008D31F8" w:rsidRDefault="00A461C5" w:rsidP="008D31F8">
            <w:pPr>
              <w:tabs>
                <w:tab w:val="left" w:pos="540"/>
              </w:tabs>
              <w:jc w:val="center"/>
              <w:rPr>
                <w:rFonts w:ascii="Arial" w:hAnsi="Arial" w:cs="Arial"/>
                <w:i/>
                <w:sz w:val="22"/>
                <w:szCs w:val="22"/>
              </w:rPr>
            </w:pPr>
            <w:r>
              <w:rPr>
                <w:rFonts w:ascii="Arial" w:hAnsi="Arial" w:cs="Arial"/>
                <w:i/>
                <w:sz w:val="22"/>
                <w:szCs w:val="22"/>
              </w:rPr>
              <w:t>5</w:t>
            </w:r>
          </w:p>
        </w:tc>
        <w:tc>
          <w:tcPr>
            <w:tcW w:w="2239" w:type="dxa"/>
          </w:tcPr>
          <w:p w:rsidR="008D31F8" w:rsidRDefault="00193A1E" w:rsidP="008D31F8">
            <w:pPr>
              <w:tabs>
                <w:tab w:val="left" w:pos="540"/>
              </w:tabs>
              <w:jc w:val="center"/>
              <w:rPr>
                <w:rFonts w:ascii="Arial" w:hAnsi="Arial" w:cs="Arial"/>
                <w:i/>
                <w:sz w:val="22"/>
                <w:szCs w:val="22"/>
              </w:rPr>
            </w:pPr>
            <w:r>
              <w:rPr>
                <w:rFonts w:ascii="Arial" w:hAnsi="Arial" w:cs="Arial"/>
                <w:i/>
                <w:sz w:val="22"/>
                <w:szCs w:val="22"/>
              </w:rPr>
              <w:t>7</w:t>
            </w:r>
          </w:p>
        </w:tc>
      </w:tr>
    </w:tbl>
    <w:p w:rsidR="006149B9" w:rsidRPr="006D68B6" w:rsidRDefault="006149B9" w:rsidP="00AC13CA">
      <w:pPr>
        <w:tabs>
          <w:tab w:val="left" w:pos="540"/>
        </w:tabs>
        <w:ind w:left="450" w:hanging="450"/>
        <w:jc w:val="both"/>
        <w:rPr>
          <w:rFonts w:ascii="Arial" w:hAnsi="Arial" w:cs="Arial"/>
          <w:i/>
          <w:sz w:val="22"/>
          <w:szCs w:val="22"/>
        </w:rPr>
      </w:pPr>
    </w:p>
    <w:p w:rsidR="00D06C9A" w:rsidRPr="006D68B6" w:rsidRDefault="00D06C9A" w:rsidP="00AC13CA">
      <w:pPr>
        <w:tabs>
          <w:tab w:val="left" w:pos="540"/>
        </w:tabs>
        <w:ind w:left="450" w:hanging="450"/>
        <w:jc w:val="both"/>
        <w:rPr>
          <w:rFonts w:ascii="Arial" w:hAnsi="Arial" w:cs="Arial"/>
          <w:i/>
          <w:sz w:val="22"/>
          <w:szCs w:val="22"/>
        </w:rPr>
      </w:pPr>
    </w:p>
    <w:p w:rsidR="00462129" w:rsidRDefault="00462129" w:rsidP="00AC13CA">
      <w:pPr>
        <w:tabs>
          <w:tab w:val="left" w:pos="540"/>
        </w:tabs>
        <w:jc w:val="both"/>
        <w:rPr>
          <w:rFonts w:ascii="Arial" w:hAnsi="Arial" w:cs="Arial"/>
          <w:i/>
          <w:sz w:val="22"/>
          <w:szCs w:val="22"/>
        </w:rPr>
      </w:pPr>
      <w:r>
        <w:rPr>
          <w:rFonts w:ascii="Arial" w:hAnsi="Arial" w:cs="Arial"/>
          <w:i/>
          <w:sz w:val="22"/>
          <w:szCs w:val="22"/>
        </w:rPr>
        <w:t>3.6.</w:t>
      </w:r>
      <w:r>
        <w:rPr>
          <w:rFonts w:ascii="Arial" w:hAnsi="Arial" w:cs="Arial"/>
          <w:i/>
          <w:sz w:val="22"/>
          <w:szCs w:val="22"/>
        </w:rPr>
        <w:tab/>
      </w:r>
      <w:r w:rsidR="00D06C9A" w:rsidRPr="006D68B6">
        <w:rPr>
          <w:rFonts w:ascii="Arial" w:hAnsi="Arial" w:cs="Arial"/>
          <w:i/>
          <w:sz w:val="22"/>
          <w:szCs w:val="22"/>
        </w:rPr>
        <w:t xml:space="preserve">List of </w:t>
      </w:r>
      <w:r w:rsidR="0086395B">
        <w:rPr>
          <w:rFonts w:ascii="Arial" w:hAnsi="Arial" w:cs="Arial"/>
          <w:i/>
          <w:sz w:val="22"/>
          <w:szCs w:val="22"/>
        </w:rPr>
        <w:t xml:space="preserve">the </w:t>
      </w:r>
      <w:r w:rsidR="00D06C9A" w:rsidRPr="006D68B6">
        <w:rPr>
          <w:rFonts w:ascii="Arial" w:hAnsi="Arial" w:cs="Arial"/>
          <w:i/>
          <w:sz w:val="22"/>
          <w:szCs w:val="22"/>
        </w:rPr>
        <w:t>publications (including maps)</w:t>
      </w:r>
      <w:r>
        <w:rPr>
          <w:rFonts w:ascii="Arial" w:hAnsi="Arial" w:cs="Arial"/>
          <w:i/>
          <w:sz w:val="22"/>
          <w:szCs w:val="22"/>
        </w:rPr>
        <w:t xml:space="preserve"> of this year</w:t>
      </w:r>
      <w:r w:rsidR="002A77CD">
        <w:rPr>
          <w:rFonts w:ascii="Arial" w:hAnsi="Arial" w:cs="Arial"/>
          <w:i/>
          <w:sz w:val="22"/>
          <w:szCs w:val="22"/>
        </w:rPr>
        <w:t xml:space="preserve"> – a selection:</w:t>
      </w:r>
    </w:p>
    <w:p w:rsidR="003525D1" w:rsidRDefault="003525D1" w:rsidP="00AC13CA">
      <w:pPr>
        <w:tabs>
          <w:tab w:val="left" w:pos="540"/>
        </w:tabs>
        <w:jc w:val="both"/>
        <w:rPr>
          <w:rFonts w:ascii="Arial" w:hAnsi="Arial" w:cs="Arial"/>
          <w:i/>
          <w:sz w:val="22"/>
          <w:szCs w:val="22"/>
        </w:rPr>
      </w:pPr>
    </w:p>
    <w:p w:rsidR="003525D1" w:rsidRDefault="003525D1" w:rsidP="00AC13CA">
      <w:pPr>
        <w:tabs>
          <w:tab w:val="left" w:pos="540"/>
        </w:tabs>
        <w:jc w:val="both"/>
        <w:rPr>
          <w:rFonts w:ascii="Arial" w:hAnsi="Arial" w:cs="Arial"/>
          <w:i/>
          <w:sz w:val="22"/>
          <w:szCs w:val="22"/>
        </w:rPr>
      </w:pPr>
      <w:r>
        <w:rPr>
          <w:rFonts w:ascii="Arial" w:hAnsi="Arial" w:cs="Arial"/>
          <w:i/>
          <w:sz w:val="22"/>
          <w:szCs w:val="22"/>
        </w:rPr>
        <w:t>Having this project helped in the publication of many papers, and these papers are clearly related to this project</w:t>
      </w:r>
      <w:r w:rsidR="00AF4B85">
        <w:rPr>
          <w:rFonts w:ascii="Arial" w:hAnsi="Arial" w:cs="Arial"/>
          <w:i/>
          <w:sz w:val="22"/>
          <w:szCs w:val="22"/>
        </w:rPr>
        <w:t>, even though some cover different geographic areas, but the biota clearly related to that in Namibia</w:t>
      </w:r>
      <w:r>
        <w:rPr>
          <w:rFonts w:ascii="Arial" w:hAnsi="Arial" w:cs="Arial"/>
          <w:i/>
          <w:sz w:val="22"/>
          <w:szCs w:val="22"/>
        </w:rPr>
        <w:t>.</w:t>
      </w:r>
      <w:r w:rsidR="007D29C5">
        <w:rPr>
          <w:rFonts w:ascii="Arial" w:hAnsi="Arial" w:cs="Arial"/>
          <w:i/>
          <w:sz w:val="22"/>
          <w:szCs w:val="22"/>
        </w:rPr>
        <w:t xml:space="preserve">  I have also placed a few papers that came out in late 2018 – and were part of the IGCP587 that led directly into 673, though they did not come out in 2019.</w:t>
      </w:r>
    </w:p>
    <w:p w:rsidR="00C1075E" w:rsidRDefault="00C1075E" w:rsidP="00AC13CA">
      <w:pPr>
        <w:tabs>
          <w:tab w:val="left" w:pos="540"/>
        </w:tabs>
        <w:jc w:val="both"/>
        <w:rPr>
          <w:rFonts w:ascii="Arial" w:hAnsi="Arial" w:cs="Arial"/>
          <w:i/>
          <w:sz w:val="22"/>
          <w:szCs w:val="22"/>
        </w:rPr>
      </w:pPr>
    </w:p>
    <w:p w:rsidR="00B4605A" w:rsidRPr="00DD224D" w:rsidRDefault="00B4605A" w:rsidP="00B4605A">
      <w:pPr>
        <w:pStyle w:val="ListParagraph"/>
        <w:numPr>
          <w:ilvl w:val="0"/>
          <w:numId w:val="34"/>
        </w:numPr>
        <w:rPr>
          <w:rFonts w:ascii="Arial" w:hAnsi="Arial" w:cs="Arial"/>
          <w:b/>
          <w:bCs/>
          <w:sz w:val="22"/>
          <w:szCs w:val="22"/>
        </w:rPr>
      </w:pPr>
      <w:r w:rsidRPr="00DD224D">
        <w:rPr>
          <w:rFonts w:ascii="Arial" w:hAnsi="Arial" w:cs="Arial"/>
          <w:bCs/>
          <w:sz w:val="22"/>
          <w:szCs w:val="22"/>
        </w:rPr>
        <w:t>Cui, Huan,</w:t>
      </w:r>
      <w:r w:rsidRPr="00DD224D">
        <w:rPr>
          <w:rFonts w:ascii="Arial" w:hAnsi="Arial" w:cs="Arial"/>
          <w:b/>
          <w:bCs/>
          <w:sz w:val="22"/>
          <w:szCs w:val="22"/>
        </w:rPr>
        <w:t xml:space="preserve"> </w:t>
      </w:r>
      <w:r w:rsidRPr="00DD224D">
        <w:rPr>
          <w:rFonts w:ascii="Arial" w:hAnsi="Arial" w:cs="Arial"/>
          <w:sz w:val="22"/>
          <w:szCs w:val="22"/>
        </w:rPr>
        <w:t xml:space="preserve">Kaufman, A.J., Peng, Y., Liu, X.-M., Plummer, R.E., Lee, E.I. (2018) The </w:t>
      </w:r>
      <w:proofErr w:type="spellStart"/>
      <w:r w:rsidRPr="00DD224D">
        <w:rPr>
          <w:rFonts w:ascii="Arial" w:hAnsi="Arial" w:cs="Arial"/>
          <w:sz w:val="22"/>
          <w:szCs w:val="22"/>
        </w:rPr>
        <w:t>Neoproterozoic</w:t>
      </w:r>
      <w:proofErr w:type="spellEnd"/>
      <w:r w:rsidRPr="00DD224D">
        <w:rPr>
          <w:rFonts w:ascii="Arial" w:hAnsi="Arial" w:cs="Arial"/>
          <w:sz w:val="22"/>
          <w:szCs w:val="22"/>
        </w:rPr>
        <w:t xml:space="preserve"> </w:t>
      </w:r>
      <w:proofErr w:type="spellStart"/>
      <w:r w:rsidRPr="00DD224D">
        <w:rPr>
          <w:rFonts w:ascii="Arial" w:hAnsi="Arial" w:cs="Arial"/>
          <w:sz w:val="22"/>
          <w:szCs w:val="22"/>
        </w:rPr>
        <w:t>Hüttenberg</w:t>
      </w:r>
      <w:proofErr w:type="spellEnd"/>
      <w:r w:rsidRPr="00DD224D">
        <w:rPr>
          <w:rFonts w:ascii="Arial" w:hAnsi="Arial" w:cs="Arial"/>
          <w:sz w:val="22"/>
          <w:szCs w:val="22"/>
        </w:rPr>
        <w:t xml:space="preserve"> δ13C anomaly: Genesis and global implications. </w:t>
      </w:r>
      <w:r w:rsidRPr="00DD224D">
        <w:rPr>
          <w:rFonts w:ascii="Arial" w:hAnsi="Arial" w:cs="Arial"/>
          <w:i/>
          <w:iCs/>
          <w:sz w:val="22"/>
          <w:szCs w:val="22"/>
        </w:rPr>
        <w:t>Precambrian Research</w:t>
      </w:r>
      <w:r w:rsidRPr="00DD224D">
        <w:rPr>
          <w:rFonts w:ascii="Arial" w:hAnsi="Arial" w:cs="Arial"/>
          <w:sz w:val="22"/>
          <w:szCs w:val="22"/>
        </w:rPr>
        <w:t>, 313, 242–262.</w:t>
      </w:r>
    </w:p>
    <w:p w:rsidR="00B4605A" w:rsidRPr="00DD224D" w:rsidRDefault="00B4605A" w:rsidP="00B4605A">
      <w:pPr>
        <w:pStyle w:val="ListParagraph"/>
        <w:rPr>
          <w:rFonts w:ascii="Arial" w:hAnsi="Arial" w:cs="Arial"/>
          <w:sz w:val="22"/>
          <w:szCs w:val="22"/>
        </w:rPr>
      </w:pPr>
    </w:p>
    <w:p w:rsidR="004368A4" w:rsidRPr="00DD224D" w:rsidRDefault="004368A4" w:rsidP="004368A4">
      <w:pPr>
        <w:pStyle w:val="ListParagraph"/>
        <w:numPr>
          <w:ilvl w:val="0"/>
          <w:numId w:val="34"/>
        </w:numPr>
        <w:rPr>
          <w:rFonts w:ascii="Arial" w:hAnsi="Arial" w:cs="Arial"/>
          <w:sz w:val="22"/>
          <w:szCs w:val="22"/>
        </w:rPr>
      </w:pPr>
      <w:r w:rsidRPr="00DD224D">
        <w:rPr>
          <w:rFonts w:ascii="Arial" w:hAnsi="Arial" w:cs="Arial"/>
          <w:sz w:val="22"/>
          <w:szCs w:val="22"/>
        </w:rPr>
        <w:t xml:space="preserve">Cui, H., Kaufman, A. J., Vickers-Rich, P., </w:t>
      </w:r>
      <w:proofErr w:type="spellStart"/>
      <w:r w:rsidRPr="00DD224D">
        <w:rPr>
          <w:rFonts w:ascii="Arial" w:hAnsi="Arial" w:cs="Arial"/>
          <w:sz w:val="22"/>
          <w:szCs w:val="22"/>
        </w:rPr>
        <w:t>Kattan</w:t>
      </w:r>
      <w:proofErr w:type="spellEnd"/>
      <w:r w:rsidRPr="00DD224D">
        <w:rPr>
          <w:rFonts w:ascii="Arial" w:hAnsi="Arial" w:cs="Arial"/>
          <w:sz w:val="22"/>
          <w:szCs w:val="22"/>
        </w:rPr>
        <w:t xml:space="preserve">, F., </w:t>
      </w:r>
      <w:proofErr w:type="spellStart"/>
      <w:r w:rsidRPr="00DD224D">
        <w:rPr>
          <w:rFonts w:ascii="Arial" w:hAnsi="Arial" w:cs="Arial"/>
          <w:sz w:val="22"/>
          <w:szCs w:val="22"/>
        </w:rPr>
        <w:t>Zuo</w:t>
      </w:r>
      <w:proofErr w:type="spellEnd"/>
      <w:r w:rsidRPr="00DD224D">
        <w:rPr>
          <w:rFonts w:ascii="Arial" w:hAnsi="Arial" w:cs="Arial"/>
          <w:sz w:val="22"/>
          <w:szCs w:val="22"/>
        </w:rPr>
        <w:t xml:space="preserve">, H., </w:t>
      </w:r>
      <w:proofErr w:type="spellStart"/>
      <w:r w:rsidRPr="00DD224D">
        <w:rPr>
          <w:rFonts w:ascii="Arial" w:hAnsi="Arial" w:cs="Arial"/>
          <w:sz w:val="22"/>
          <w:szCs w:val="22"/>
        </w:rPr>
        <w:t>Trusler</w:t>
      </w:r>
      <w:proofErr w:type="spellEnd"/>
      <w:r w:rsidRPr="00DD224D">
        <w:rPr>
          <w:rFonts w:ascii="Arial" w:hAnsi="Arial" w:cs="Arial"/>
          <w:sz w:val="22"/>
          <w:szCs w:val="22"/>
        </w:rPr>
        <w:t xml:space="preserve">, P., Smith, J., </w:t>
      </w:r>
      <w:proofErr w:type="spellStart"/>
      <w:r w:rsidRPr="00DD224D">
        <w:rPr>
          <w:rFonts w:ascii="Arial" w:hAnsi="Arial" w:cs="Arial"/>
          <w:sz w:val="22"/>
          <w:szCs w:val="22"/>
        </w:rPr>
        <w:t>Ivantsov</w:t>
      </w:r>
      <w:proofErr w:type="spellEnd"/>
      <w:r w:rsidRPr="00DD224D">
        <w:rPr>
          <w:rFonts w:ascii="Arial" w:hAnsi="Arial" w:cs="Arial"/>
          <w:sz w:val="22"/>
          <w:szCs w:val="22"/>
        </w:rPr>
        <w:t xml:space="preserve">, A., </w:t>
      </w:r>
      <w:r w:rsidRPr="00DD224D">
        <w:rPr>
          <w:rFonts w:ascii="Arial" w:hAnsi="Arial" w:cs="Arial"/>
          <w:bCs/>
          <w:sz w:val="22"/>
          <w:szCs w:val="22"/>
        </w:rPr>
        <w:t>Rich, T.</w:t>
      </w:r>
      <w:r w:rsidRPr="00DD224D">
        <w:rPr>
          <w:rFonts w:ascii="Arial" w:hAnsi="Arial" w:cs="Arial"/>
          <w:sz w:val="22"/>
          <w:szCs w:val="22"/>
        </w:rPr>
        <w:t xml:space="preserve">, </w:t>
      </w:r>
      <w:proofErr w:type="spellStart"/>
      <w:r w:rsidRPr="00DD224D">
        <w:rPr>
          <w:rFonts w:ascii="Arial" w:hAnsi="Arial" w:cs="Arial"/>
          <w:sz w:val="22"/>
          <w:szCs w:val="22"/>
        </w:rPr>
        <w:t>Kubsani</w:t>
      </w:r>
      <w:proofErr w:type="spellEnd"/>
      <w:r w:rsidRPr="00DD224D">
        <w:rPr>
          <w:rFonts w:ascii="Arial" w:hAnsi="Arial" w:cs="Arial"/>
          <w:sz w:val="22"/>
          <w:szCs w:val="22"/>
        </w:rPr>
        <w:t>, A. &amp; Yazidi, A. &amp; Liu, A.-M.</w:t>
      </w:r>
      <w:r w:rsidR="009C3062" w:rsidRPr="00DD224D">
        <w:rPr>
          <w:rFonts w:ascii="Arial" w:hAnsi="Arial" w:cs="Arial"/>
          <w:sz w:val="22"/>
          <w:szCs w:val="22"/>
        </w:rPr>
        <w:t xml:space="preserve"> (</w:t>
      </w:r>
      <w:r w:rsidRPr="00DD224D">
        <w:rPr>
          <w:rFonts w:ascii="Arial" w:hAnsi="Arial" w:cs="Arial"/>
          <w:sz w:val="22"/>
          <w:szCs w:val="22"/>
        </w:rPr>
        <w:t>2019</w:t>
      </w:r>
      <w:r w:rsidR="009C3062" w:rsidRPr="00DD224D">
        <w:rPr>
          <w:rFonts w:ascii="Arial" w:hAnsi="Arial" w:cs="Arial"/>
          <w:sz w:val="22"/>
          <w:szCs w:val="22"/>
        </w:rPr>
        <w:t>)</w:t>
      </w:r>
      <w:r w:rsidRPr="00DD224D">
        <w:rPr>
          <w:rFonts w:ascii="Arial" w:hAnsi="Arial" w:cs="Arial"/>
          <w:sz w:val="22"/>
          <w:szCs w:val="22"/>
        </w:rPr>
        <w:t xml:space="preserve"> in review.  A diagenetic origin for non-radiogenic </w:t>
      </w:r>
      <w:r w:rsidRPr="00DD224D">
        <w:rPr>
          <w:rFonts w:ascii="Arial" w:hAnsi="Arial" w:cs="Arial"/>
          <w:sz w:val="22"/>
          <w:szCs w:val="22"/>
          <w:vertAlign w:val="subscript"/>
        </w:rPr>
        <w:t>87</w:t>
      </w:r>
      <w:r w:rsidRPr="00DD224D">
        <w:rPr>
          <w:rFonts w:ascii="Arial" w:hAnsi="Arial" w:cs="Arial"/>
          <w:sz w:val="22"/>
          <w:szCs w:val="22"/>
        </w:rPr>
        <w:t>Sr/</w:t>
      </w:r>
      <w:r w:rsidRPr="00DD224D">
        <w:rPr>
          <w:rFonts w:ascii="Arial" w:hAnsi="Arial" w:cs="Arial"/>
          <w:sz w:val="22"/>
          <w:szCs w:val="22"/>
          <w:vertAlign w:val="subscript"/>
        </w:rPr>
        <w:t>86</w:t>
      </w:r>
      <w:r w:rsidRPr="00DD224D">
        <w:rPr>
          <w:rFonts w:ascii="Arial" w:hAnsi="Arial" w:cs="Arial"/>
          <w:sz w:val="22"/>
          <w:szCs w:val="22"/>
        </w:rPr>
        <w:t xml:space="preserve">Srabundances in Ediacaran carbonates of Saudi Arabia.  </w:t>
      </w:r>
      <w:r w:rsidRPr="00DD224D">
        <w:rPr>
          <w:rFonts w:ascii="Arial" w:hAnsi="Arial" w:cs="Arial"/>
          <w:i/>
          <w:sz w:val="22"/>
          <w:szCs w:val="22"/>
        </w:rPr>
        <w:t>Terra Nova</w:t>
      </w:r>
      <w:r w:rsidRPr="00DD224D">
        <w:rPr>
          <w:rFonts w:ascii="Arial" w:hAnsi="Arial" w:cs="Arial"/>
          <w:sz w:val="22"/>
          <w:szCs w:val="22"/>
        </w:rPr>
        <w:t>.</w:t>
      </w:r>
    </w:p>
    <w:p w:rsidR="00EE64B4" w:rsidRPr="00DD224D" w:rsidRDefault="00EE64B4" w:rsidP="004368A4">
      <w:pPr>
        <w:jc w:val="both"/>
        <w:rPr>
          <w:rFonts w:ascii="Arial" w:hAnsi="Arial" w:cs="Arial"/>
          <w:b/>
          <w:sz w:val="22"/>
          <w:szCs w:val="22"/>
        </w:rPr>
      </w:pPr>
    </w:p>
    <w:p w:rsidR="00722C01" w:rsidRPr="00DD224D" w:rsidRDefault="00722C01" w:rsidP="00722C01">
      <w:pPr>
        <w:pStyle w:val="ListParagraph"/>
        <w:numPr>
          <w:ilvl w:val="0"/>
          <w:numId w:val="34"/>
        </w:numPr>
        <w:jc w:val="both"/>
        <w:rPr>
          <w:rFonts w:ascii="Arial" w:hAnsi="Arial" w:cs="Arial"/>
          <w:b/>
          <w:sz w:val="22"/>
          <w:szCs w:val="22"/>
        </w:rPr>
      </w:pPr>
      <w:r w:rsidRPr="00DD224D">
        <w:rPr>
          <w:rFonts w:ascii="Arial" w:hAnsi="Arial" w:cs="Arial"/>
          <w:sz w:val="22"/>
          <w:szCs w:val="22"/>
        </w:rPr>
        <w:t>Cui, H., Xiao, S., Cai, Y., Peek, S., Plummer, R.E., and Kaufman, A.J.</w:t>
      </w:r>
      <w:r w:rsidR="00A51134" w:rsidRPr="00DD224D">
        <w:rPr>
          <w:rFonts w:ascii="Arial" w:hAnsi="Arial" w:cs="Arial"/>
          <w:b/>
          <w:sz w:val="22"/>
          <w:szCs w:val="22"/>
        </w:rPr>
        <w:t xml:space="preserve"> </w:t>
      </w:r>
      <w:r w:rsidR="007D29C5" w:rsidRPr="00DD224D">
        <w:rPr>
          <w:rFonts w:ascii="Arial" w:hAnsi="Arial" w:cs="Arial"/>
          <w:b/>
          <w:sz w:val="22"/>
          <w:szCs w:val="22"/>
        </w:rPr>
        <w:t>(</w:t>
      </w:r>
      <w:r w:rsidR="00A51134" w:rsidRPr="00DD224D">
        <w:rPr>
          <w:rFonts w:ascii="Arial" w:hAnsi="Arial" w:cs="Arial"/>
          <w:sz w:val="22"/>
          <w:szCs w:val="22"/>
        </w:rPr>
        <w:t>2019</w:t>
      </w:r>
      <w:r w:rsidR="007D29C5" w:rsidRPr="00DD224D">
        <w:rPr>
          <w:rFonts w:ascii="Arial" w:hAnsi="Arial" w:cs="Arial"/>
          <w:sz w:val="22"/>
          <w:szCs w:val="22"/>
        </w:rPr>
        <w:t>,</w:t>
      </w:r>
      <w:r w:rsidR="00A51134" w:rsidRPr="00DD224D">
        <w:rPr>
          <w:rFonts w:ascii="Arial" w:hAnsi="Arial" w:cs="Arial"/>
          <w:b/>
          <w:sz w:val="22"/>
          <w:szCs w:val="22"/>
        </w:rPr>
        <w:t xml:space="preserve"> </w:t>
      </w:r>
      <w:r w:rsidRPr="00DD224D">
        <w:rPr>
          <w:rFonts w:ascii="Arial" w:hAnsi="Arial" w:cs="Arial"/>
          <w:i/>
          <w:sz w:val="22"/>
          <w:szCs w:val="22"/>
        </w:rPr>
        <w:t>in press</w:t>
      </w:r>
      <w:r w:rsidR="007D29C5" w:rsidRPr="00DD224D">
        <w:rPr>
          <w:rFonts w:ascii="Arial" w:hAnsi="Arial" w:cs="Arial"/>
          <w:sz w:val="22"/>
          <w:szCs w:val="22"/>
        </w:rPr>
        <w:t xml:space="preserve">) </w:t>
      </w:r>
      <w:proofErr w:type="spellStart"/>
      <w:r w:rsidRPr="00DD224D">
        <w:rPr>
          <w:rFonts w:ascii="Arial" w:hAnsi="Arial" w:cs="Arial"/>
          <w:sz w:val="22"/>
          <w:szCs w:val="22"/>
        </w:rPr>
        <w:t>Sedimentological</w:t>
      </w:r>
      <w:proofErr w:type="spellEnd"/>
      <w:r w:rsidRPr="00DD224D">
        <w:rPr>
          <w:rFonts w:ascii="Arial" w:hAnsi="Arial" w:cs="Arial"/>
          <w:sz w:val="22"/>
          <w:szCs w:val="22"/>
        </w:rPr>
        <w:t xml:space="preserve"> and </w:t>
      </w:r>
      <w:proofErr w:type="spellStart"/>
      <w:r w:rsidRPr="00DD224D">
        <w:rPr>
          <w:rFonts w:ascii="Arial" w:hAnsi="Arial" w:cs="Arial"/>
          <w:sz w:val="22"/>
          <w:szCs w:val="22"/>
        </w:rPr>
        <w:t>chemostratigraphic</w:t>
      </w:r>
      <w:proofErr w:type="spellEnd"/>
      <w:r w:rsidRPr="00DD224D">
        <w:rPr>
          <w:rFonts w:ascii="Arial" w:hAnsi="Arial" w:cs="Arial"/>
          <w:sz w:val="22"/>
          <w:szCs w:val="22"/>
        </w:rPr>
        <w:t xml:space="preserve"> investigations of the terminal </w:t>
      </w:r>
      <w:proofErr w:type="spellStart"/>
      <w:r w:rsidRPr="00DD224D">
        <w:rPr>
          <w:rFonts w:ascii="Arial" w:hAnsi="Arial" w:cs="Arial"/>
          <w:sz w:val="22"/>
          <w:szCs w:val="22"/>
        </w:rPr>
        <w:t>Ediacaran</w:t>
      </w:r>
      <w:proofErr w:type="spellEnd"/>
      <w:r w:rsidRPr="00DD224D">
        <w:rPr>
          <w:rFonts w:ascii="Arial" w:hAnsi="Arial" w:cs="Arial"/>
          <w:sz w:val="22"/>
          <w:szCs w:val="22"/>
        </w:rPr>
        <w:t xml:space="preserve"> </w:t>
      </w:r>
      <w:proofErr w:type="spellStart"/>
      <w:r w:rsidRPr="00DD224D">
        <w:rPr>
          <w:rFonts w:ascii="Arial" w:hAnsi="Arial" w:cs="Arial"/>
          <w:sz w:val="22"/>
          <w:szCs w:val="22"/>
        </w:rPr>
        <w:t>Dengying</w:t>
      </w:r>
      <w:proofErr w:type="spellEnd"/>
      <w:r w:rsidRPr="00DD224D">
        <w:rPr>
          <w:rFonts w:ascii="Arial" w:hAnsi="Arial" w:cs="Arial"/>
          <w:sz w:val="22"/>
          <w:szCs w:val="22"/>
        </w:rPr>
        <w:t xml:space="preserve"> Formation, </w:t>
      </w:r>
      <w:proofErr w:type="spellStart"/>
      <w:r w:rsidRPr="00DD224D">
        <w:rPr>
          <w:rFonts w:ascii="Arial" w:hAnsi="Arial" w:cs="Arial"/>
          <w:sz w:val="22"/>
          <w:szCs w:val="22"/>
        </w:rPr>
        <w:t>Gaojiashan</w:t>
      </w:r>
      <w:proofErr w:type="spellEnd"/>
      <w:r w:rsidRPr="00DD224D">
        <w:rPr>
          <w:rFonts w:ascii="Arial" w:hAnsi="Arial" w:cs="Arial"/>
          <w:sz w:val="22"/>
          <w:szCs w:val="22"/>
        </w:rPr>
        <w:t>, South China.</w:t>
      </w:r>
      <w:r w:rsidR="00A51134" w:rsidRPr="00DD224D">
        <w:rPr>
          <w:rFonts w:ascii="Arial" w:hAnsi="Arial" w:cs="Arial"/>
          <w:sz w:val="22"/>
          <w:szCs w:val="22"/>
        </w:rPr>
        <w:t xml:space="preserve"> </w:t>
      </w:r>
      <w:r w:rsidRPr="00DD224D">
        <w:rPr>
          <w:rFonts w:ascii="Arial" w:hAnsi="Arial" w:cs="Arial"/>
          <w:i/>
          <w:sz w:val="22"/>
          <w:szCs w:val="22"/>
        </w:rPr>
        <w:t>Geological Magazine.</w:t>
      </w:r>
      <w:r w:rsidR="00A51134" w:rsidRPr="00DD224D">
        <w:rPr>
          <w:rFonts w:ascii="Arial" w:hAnsi="Arial" w:cs="Arial"/>
          <w:i/>
          <w:sz w:val="22"/>
          <w:szCs w:val="22"/>
        </w:rPr>
        <w:t xml:space="preserve"> </w:t>
      </w:r>
      <w:r w:rsidR="00A51134" w:rsidRPr="00DD224D">
        <w:rPr>
          <w:rFonts w:ascii="Arial" w:hAnsi="Arial" w:cs="Arial"/>
          <w:color w:val="000000"/>
          <w:sz w:val="22"/>
          <w:szCs w:val="22"/>
          <w:lang w:eastAsia="en-AU"/>
        </w:rPr>
        <w:t>doi:10.1017/S0016756819000293</w:t>
      </w:r>
    </w:p>
    <w:p w:rsidR="001408F4" w:rsidRPr="00DD224D" w:rsidRDefault="001408F4" w:rsidP="001408F4">
      <w:pPr>
        <w:pStyle w:val="ListParagraph"/>
        <w:rPr>
          <w:rFonts w:ascii="Arial" w:hAnsi="Arial" w:cs="Arial"/>
          <w:b/>
          <w:sz w:val="22"/>
          <w:szCs w:val="22"/>
        </w:rPr>
      </w:pPr>
    </w:p>
    <w:p w:rsidR="001408F4" w:rsidRPr="00DD224D" w:rsidRDefault="001408F4" w:rsidP="00722C01">
      <w:pPr>
        <w:pStyle w:val="ListParagraph"/>
        <w:numPr>
          <w:ilvl w:val="0"/>
          <w:numId w:val="34"/>
        </w:numPr>
        <w:jc w:val="both"/>
        <w:rPr>
          <w:rFonts w:ascii="Arial" w:hAnsi="Arial" w:cs="Arial"/>
          <w:sz w:val="22"/>
          <w:szCs w:val="22"/>
        </w:rPr>
      </w:pPr>
      <w:proofErr w:type="spellStart"/>
      <w:r w:rsidRPr="00DD224D">
        <w:rPr>
          <w:rFonts w:ascii="Arial" w:hAnsi="Arial" w:cs="Arial"/>
          <w:sz w:val="22"/>
          <w:szCs w:val="22"/>
        </w:rPr>
        <w:t>Darroch</w:t>
      </w:r>
      <w:proofErr w:type="spellEnd"/>
      <w:r w:rsidRPr="00DD224D">
        <w:rPr>
          <w:rFonts w:ascii="Arial" w:hAnsi="Arial" w:cs="Arial"/>
          <w:sz w:val="22"/>
          <w:szCs w:val="22"/>
        </w:rPr>
        <w:t xml:space="preserve">, S. A. F., Laflamme, M. &amp; Wagner, P. J. (2018) High ecological complexity in benthic Ediacaran communities.  </w:t>
      </w:r>
      <w:r w:rsidRPr="00DD224D">
        <w:rPr>
          <w:rFonts w:ascii="Arial" w:hAnsi="Arial" w:cs="Arial"/>
          <w:i/>
          <w:sz w:val="22"/>
          <w:szCs w:val="22"/>
        </w:rPr>
        <w:t>Nature Ecology &amp; Evolution</w:t>
      </w:r>
      <w:r w:rsidR="002A6B22" w:rsidRPr="00DD224D">
        <w:rPr>
          <w:rFonts w:ascii="Arial" w:hAnsi="Arial" w:cs="Arial"/>
          <w:sz w:val="22"/>
          <w:szCs w:val="22"/>
        </w:rPr>
        <w:t xml:space="preserve">.  </w:t>
      </w:r>
      <w:hyperlink r:id="rId24" w:history="1">
        <w:r w:rsidR="002A6B22" w:rsidRPr="00DD224D">
          <w:rPr>
            <w:rStyle w:val="Hyperlink"/>
            <w:rFonts w:ascii="Arial" w:hAnsi="Arial" w:cs="Arial"/>
            <w:color w:val="auto"/>
            <w:sz w:val="22"/>
            <w:szCs w:val="22"/>
          </w:rPr>
          <w:t>https://doi.org/10.1038/s41559-018-0663-7</w:t>
        </w:r>
      </w:hyperlink>
    </w:p>
    <w:p w:rsidR="002A6B22" w:rsidRPr="00DD224D" w:rsidRDefault="002A6B22" w:rsidP="002A6B22">
      <w:pPr>
        <w:pStyle w:val="ListParagraph"/>
        <w:rPr>
          <w:rFonts w:ascii="Arial" w:hAnsi="Arial" w:cs="Arial"/>
          <w:sz w:val="22"/>
          <w:szCs w:val="22"/>
        </w:rPr>
      </w:pPr>
    </w:p>
    <w:p w:rsidR="002A6B22" w:rsidRPr="00DD224D" w:rsidRDefault="002A6B22" w:rsidP="00722C01">
      <w:pPr>
        <w:pStyle w:val="ListParagraph"/>
        <w:numPr>
          <w:ilvl w:val="0"/>
          <w:numId w:val="34"/>
        </w:numPr>
        <w:jc w:val="both"/>
        <w:rPr>
          <w:rFonts w:ascii="Arial" w:hAnsi="Arial" w:cs="Arial"/>
          <w:sz w:val="22"/>
          <w:szCs w:val="22"/>
        </w:rPr>
      </w:pPr>
      <w:proofErr w:type="spellStart"/>
      <w:r w:rsidRPr="00DD224D">
        <w:rPr>
          <w:rFonts w:ascii="Arial" w:hAnsi="Arial" w:cs="Arial"/>
          <w:sz w:val="22"/>
          <w:szCs w:val="22"/>
        </w:rPr>
        <w:t>Darroch</w:t>
      </w:r>
      <w:proofErr w:type="spellEnd"/>
      <w:r w:rsidRPr="00DD224D">
        <w:rPr>
          <w:rFonts w:ascii="Arial" w:hAnsi="Arial" w:cs="Arial"/>
          <w:sz w:val="22"/>
          <w:szCs w:val="22"/>
        </w:rPr>
        <w:t xml:space="preserve">, S. A. F., Smith, E. F., Laflamme, M. &amp; Erwin, D. H. (2019, </w:t>
      </w:r>
      <w:r w:rsidRPr="00DD224D">
        <w:rPr>
          <w:rFonts w:ascii="Arial" w:hAnsi="Arial" w:cs="Arial"/>
          <w:i/>
          <w:sz w:val="22"/>
          <w:szCs w:val="22"/>
        </w:rPr>
        <w:t>in press</w:t>
      </w:r>
      <w:r w:rsidRPr="00DD224D">
        <w:rPr>
          <w:rFonts w:ascii="Arial" w:hAnsi="Arial" w:cs="Arial"/>
          <w:sz w:val="22"/>
          <w:szCs w:val="22"/>
        </w:rPr>
        <w:t xml:space="preserve">) Ediacaran extinction and Cambrian explosion.  </w:t>
      </w:r>
      <w:proofErr w:type="spellStart"/>
      <w:r w:rsidRPr="00DD224D">
        <w:rPr>
          <w:rFonts w:ascii="Arial" w:hAnsi="Arial" w:cs="Arial"/>
          <w:i/>
          <w:sz w:val="22"/>
          <w:szCs w:val="22"/>
        </w:rPr>
        <w:t>CellPress</w:t>
      </w:r>
      <w:proofErr w:type="spellEnd"/>
      <w:r w:rsidRPr="00DD224D">
        <w:rPr>
          <w:rFonts w:ascii="Arial" w:hAnsi="Arial" w:cs="Arial"/>
          <w:i/>
          <w:sz w:val="22"/>
          <w:szCs w:val="22"/>
        </w:rPr>
        <w:t xml:space="preserve"> Reviews, Trends in Ecology &amp; Evolution.</w:t>
      </w:r>
    </w:p>
    <w:p w:rsidR="00F22CEA" w:rsidRPr="00DD224D" w:rsidRDefault="00F22CEA" w:rsidP="00F22CEA">
      <w:pPr>
        <w:pStyle w:val="ListParagraph"/>
        <w:rPr>
          <w:rFonts w:ascii="Arial" w:hAnsi="Arial" w:cs="Arial"/>
          <w:sz w:val="22"/>
          <w:szCs w:val="22"/>
        </w:rPr>
      </w:pPr>
    </w:p>
    <w:p w:rsidR="00657A93" w:rsidRPr="00DD224D" w:rsidRDefault="00657A93" w:rsidP="00F22CEA">
      <w:pPr>
        <w:pStyle w:val="ListParagraph"/>
        <w:numPr>
          <w:ilvl w:val="0"/>
          <w:numId w:val="34"/>
        </w:numPr>
        <w:jc w:val="both"/>
        <w:rPr>
          <w:rFonts w:ascii="Arial" w:hAnsi="Arial" w:cs="Arial"/>
          <w:sz w:val="22"/>
          <w:szCs w:val="22"/>
        </w:rPr>
      </w:pPr>
      <w:r w:rsidRPr="00DD224D">
        <w:rPr>
          <w:rFonts w:ascii="Arial" w:hAnsi="Arial" w:cs="Arial"/>
          <w:sz w:val="22"/>
          <w:szCs w:val="22"/>
        </w:rPr>
        <w:t>Gaucher, C.</w:t>
      </w:r>
      <w:r w:rsidR="007D29C5" w:rsidRPr="00DD224D">
        <w:rPr>
          <w:rFonts w:ascii="Arial" w:hAnsi="Arial" w:cs="Arial"/>
          <w:sz w:val="22"/>
          <w:szCs w:val="22"/>
        </w:rPr>
        <w:t xml:space="preserve"> </w:t>
      </w:r>
      <w:r w:rsidRPr="00DD224D">
        <w:rPr>
          <w:rFonts w:ascii="Arial" w:hAnsi="Arial" w:cs="Arial"/>
          <w:sz w:val="22"/>
          <w:szCs w:val="22"/>
        </w:rPr>
        <w:t xml:space="preserve">(2018) The Ediacaran-Early Cambrian fossil record in Southwest Gondwana.  </w:t>
      </w:r>
      <w:r w:rsidR="0048379D" w:rsidRPr="00DD224D">
        <w:rPr>
          <w:rFonts w:ascii="Arial" w:hAnsi="Arial" w:cs="Arial"/>
          <w:sz w:val="22"/>
          <w:szCs w:val="22"/>
        </w:rPr>
        <w:t xml:space="preserve">In:  </w:t>
      </w:r>
      <w:proofErr w:type="spellStart"/>
      <w:r w:rsidR="0048379D" w:rsidRPr="00DD224D">
        <w:rPr>
          <w:rFonts w:ascii="Arial" w:hAnsi="Arial" w:cs="Arial"/>
          <w:sz w:val="22"/>
          <w:szCs w:val="22"/>
        </w:rPr>
        <w:t>Siegesmund</w:t>
      </w:r>
      <w:proofErr w:type="spellEnd"/>
      <w:r w:rsidR="0048379D" w:rsidRPr="00DD224D">
        <w:rPr>
          <w:rFonts w:ascii="Arial" w:hAnsi="Arial" w:cs="Arial"/>
          <w:sz w:val="22"/>
          <w:szCs w:val="22"/>
        </w:rPr>
        <w:t xml:space="preserve"> et al. (eds), Geology of Southwest Gondwana, Regional Geology Reviews</w:t>
      </w:r>
      <w:r w:rsidR="0048379D" w:rsidRPr="00DD224D">
        <w:rPr>
          <w:rFonts w:ascii="Arial" w:hAnsi="Arial" w:cs="Arial"/>
          <w:color w:val="0000FF"/>
          <w:sz w:val="22"/>
          <w:szCs w:val="22"/>
        </w:rPr>
        <w:t xml:space="preserve">.  </w:t>
      </w:r>
      <w:hyperlink r:id="rId25" w:history="1">
        <w:r w:rsidR="00C34B4D" w:rsidRPr="00DD224D">
          <w:rPr>
            <w:rStyle w:val="Hyperlink"/>
            <w:rFonts w:ascii="Arial" w:hAnsi="Arial" w:cs="Arial"/>
            <w:color w:val="auto"/>
            <w:sz w:val="22"/>
            <w:szCs w:val="22"/>
          </w:rPr>
          <w:t>https://doi.org/10.1007/978-3-319-68920-3_20</w:t>
        </w:r>
      </w:hyperlink>
    </w:p>
    <w:p w:rsidR="00F22CEA" w:rsidRPr="00DD224D" w:rsidRDefault="00F22CEA" w:rsidP="00F22CEA">
      <w:pPr>
        <w:pStyle w:val="ListParagraph"/>
        <w:rPr>
          <w:rFonts w:ascii="Arial" w:hAnsi="Arial" w:cs="Arial"/>
          <w:sz w:val="22"/>
          <w:szCs w:val="22"/>
        </w:rPr>
      </w:pPr>
    </w:p>
    <w:p w:rsidR="00F22CEA" w:rsidRPr="00DD224D" w:rsidRDefault="00F22CEA" w:rsidP="00F22CEA">
      <w:pPr>
        <w:pStyle w:val="ListParagraph"/>
        <w:numPr>
          <w:ilvl w:val="0"/>
          <w:numId w:val="34"/>
        </w:numPr>
        <w:jc w:val="both"/>
        <w:rPr>
          <w:rFonts w:ascii="Arial" w:hAnsi="Arial" w:cs="Arial"/>
          <w:sz w:val="22"/>
          <w:szCs w:val="22"/>
        </w:rPr>
      </w:pPr>
      <w:r w:rsidRPr="00DD224D">
        <w:rPr>
          <w:rFonts w:ascii="Arial" w:hAnsi="Arial" w:cs="Arial"/>
          <w:sz w:val="22"/>
          <w:szCs w:val="22"/>
        </w:rPr>
        <w:t xml:space="preserve">Geyer, G., </w:t>
      </w: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Vickers-Rich, P., Gartner, A., </w:t>
      </w: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Hofmann, M. &amp;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(2019, in advanced preparation).  The Ediacaran-Cambrian boundary interval revisited:  An updated record of the </w:t>
      </w:r>
      <w:proofErr w:type="spellStart"/>
      <w:r w:rsidRPr="00DD224D">
        <w:rPr>
          <w:rFonts w:ascii="Arial" w:hAnsi="Arial" w:cs="Arial"/>
          <w:sz w:val="22"/>
          <w:szCs w:val="22"/>
        </w:rPr>
        <w:t>Swartpunt</w:t>
      </w:r>
      <w:proofErr w:type="spellEnd"/>
      <w:r w:rsidRPr="00DD224D">
        <w:rPr>
          <w:rFonts w:ascii="Arial" w:hAnsi="Arial" w:cs="Arial"/>
          <w:sz w:val="22"/>
          <w:szCs w:val="22"/>
        </w:rPr>
        <w:t xml:space="preserve"> section (</w:t>
      </w:r>
      <w:proofErr w:type="spellStart"/>
      <w:r w:rsidRPr="00DD224D">
        <w:rPr>
          <w:rFonts w:ascii="Arial" w:hAnsi="Arial" w:cs="Arial"/>
          <w:sz w:val="22"/>
          <w:szCs w:val="22"/>
        </w:rPr>
        <w:t>Nama</w:t>
      </w:r>
      <w:proofErr w:type="spellEnd"/>
      <w:r w:rsidRPr="00DD224D">
        <w:rPr>
          <w:rFonts w:ascii="Arial" w:hAnsi="Arial" w:cs="Arial"/>
          <w:sz w:val="22"/>
          <w:szCs w:val="22"/>
        </w:rPr>
        <w:t xml:space="preserve"> </w:t>
      </w:r>
      <w:proofErr w:type="spellStart"/>
      <w:r w:rsidRPr="00DD224D">
        <w:rPr>
          <w:rFonts w:ascii="Arial" w:hAnsi="Arial" w:cs="Arial"/>
          <w:sz w:val="22"/>
          <w:szCs w:val="22"/>
        </w:rPr>
        <w:t>Supergroup</w:t>
      </w:r>
      <w:proofErr w:type="spellEnd"/>
      <w:r w:rsidRPr="00DD224D">
        <w:rPr>
          <w:rFonts w:ascii="Arial" w:hAnsi="Arial" w:cs="Arial"/>
          <w:sz w:val="22"/>
          <w:szCs w:val="22"/>
        </w:rPr>
        <w:t>, Namibia) and it significance for the Ediacaran-Cambrian biostratigraphy and faunal turnover.</w:t>
      </w:r>
    </w:p>
    <w:p w:rsidR="001D127D" w:rsidRPr="00DD224D" w:rsidRDefault="001D127D" w:rsidP="00F22CEA">
      <w:pPr>
        <w:jc w:val="both"/>
        <w:rPr>
          <w:rFonts w:ascii="Arial" w:hAnsi="Arial" w:cs="Arial"/>
          <w:b/>
          <w:sz w:val="22"/>
          <w:szCs w:val="22"/>
        </w:rPr>
      </w:pPr>
    </w:p>
    <w:p w:rsidR="001D127D" w:rsidRPr="00DD224D" w:rsidRDefault="001D127D" w:rsidP="001D127D">
      <w:pPr>
        <w:pStyle w:val="BodyA"/>
        <w:numPr>
          <w:ilvl w:val="0"/>
          <w:numId w:val="34"/>
        </w:numPr>
        <w:rPr>
          <w:rFonts w:ascii="Arial" w:hAnsi="Arial" w:cs="Arial"/>
          <w:sz w:val="22"/>
          <w:szCs w:val="22"/>
        </w:rPr>
      </w:pPr>
      <w:proofErr w:type="spellStart"/>
      <w:r w:rsidRPr="00DD224D">
        <w:rPr>
          <w:rFonts w:ascii="Arial" w:hAnsi="Arial" w:cs="Arial"/>
          <w:sz w:val="22"/>
          <w:szCs w:val="22"/>
        </w:rPr>
        <w:t>Grazhdankin</w:t>
      </w:r>
      <w:proofErr w:type="spellEnd"/>
      <w:r w:rsidRPr="00DD224D">
        <w:rPr>
          <w:rFonts w:ascii="Arial" w:hAnsi="Arial" w:cs="Arial"/>
          <w:sz w:val="22"/>
          <w:szCs w:val="22"/>
        </w:rPr>
        <w:t xml:space="preserve">, D.V., </w:t>
      </w:r>
      <w:proofErr w:type="spellStart"/>
      <w:r w:rsidRPr="00DD224D">
        <w:rPr>
          <w:rFonts w:ascii="Arial" w:hAnsi="Arial" w:cs="Arial"/>
          <w:sz w:val="22"/>
          <w:szCs w:val="22"/>
        </w:rPr>
        <w:t>Marusin</w:t>
      </w:r>
      <w:proofErr w:type="spellEnd"/>
      <w:r w:rsidRPr="00DD224D">
        <w:rPr>
          <w:rFonts w:ascii="Arial" w:hAnsi="Arial" w:cs="Arial"/>
          <w:sz w:val="22"/>
          <w:szCs w:val="22"/>
        </w:rPr>
        <w:t xml:space="preserve">, V.V., </w:t>
      </w:r>
      <w:proofErr w:type="spellStart"/>
      <w:r w:rsidRPr="00DD224D">
        <w:rPr>
          <w:rFonts w:ascii="Arial" w:hAnsi="Arial" w:cs="Arial"/>
          <w:sz w:val="22"/>
          <w:szCs w:val="22"/>
        </w:rPr>
        <w:t>Izokh</w:t>
      </w:r>
      <w:proofErr w:type="spellEnd"/>
      <w:r w:rsidRPr="00DD224D">
        <w:rPr>
          <w:rFonts w:ascii="Arial" w:hAnsi="Arial" w:cs="Arial"/>
          <w:sz w:val="22"/>
          <w:szCs w:val="22"/>
        </w:rPr>
        <w:t xml:space="preserve">, O.P., </w:t>
      </w:r>
      <w:proofErr w:type="spellStart"/>
      <w:r w:rsidRPr="00DD224D">
        <w:rPr>
          <w:rFonts w:ascii="Arial" w:hAnsi="Arial" w:cs="Arial"/>
          <w:sz w:val="22"/>
          <w:szCs w:val="22"/>
        </w:rPr>
        <w:t>Karlova</w:t>
      </w:r>
      <w:proofErr w:type="spellEnd"/>
      <w:r w:rsidRPr="00DD224D">
        <w:rPr>
          <w:rFonts w:ascii="Arial" w:hAnsi="Arial" w:cs="Arial"/>
          <w:sz w:val="22"/>
          <w:szCs w:val="22"/>
        </w:rPr>
        <w:t xml:space="preserve">, G.A., </w:t>
      </w:r>
      <w:proofErr w:type="spellStart"/>
      <w:r w:rsidRPr="00DD224D">
        <w:rPr>
          <w:rFonts w:ascii="Arial" w:hAnsi="Arial" w:cs="Arial"/>
          <w:sz w:val="22"/>
          <w:szCs w:val="22"/>
        </w:rPr>
        <w:t>Kochnev</w:t>
      </w:r>
      <w:proofErr w:type="spellEnd"/>
      <w:r w:rsidRPr="00DD224D">
        <w:rPr>
          <w:rFonts w:ascii="Arial" w:hAnsi="Arial" w:cs="Arial"/>
          <w:sz w:val="22"/>
          <w:szCs w:val="22"/>
        </w:rPr>
        <w:t xml:space="preserve">, B.B., Markov, G.E., </w:t>
      </w:r>
      <w:proofErr w:type="spellStart"/>
      <w:r w:rsidRPr="00DD224D">
        <w:rPr>
          <w:rFonts w:ascii="Arial" w:hAnsi="Arial" w:cs="Arial"/>
          <w:sz w:val="22"/>
          <w:szCs w:val="22"/>
        </w:rPr>
        <w:t>Nagovitsin</w:t>
      </w:r>
      <w:proofErr w:type="spellEnd"/>
      <w:r w:rsidRPr="00DD224D">
        <w:rPr>
          <w:rFonts w:ascii="Arial" w:hAnsi="Arial" w:cs="Arial"/>
          <w:sz w:val="22"/>
          <w:szCs w:val="22"/>
        </w:rPr>
        <w:t xml:space="preserve">, K.E., </w:t>
      </w:r>
      <w:proofErr w:type="spellStart"/>
      <w:r w:rsidRPr="00DD224D">
        <w:rPr>
          <w:rFonts w:ascii="Arial" w:hAnsi="Arial" w:cs="Arial"/>
          <w:sz w:val="22"/>
          <w:szCs w:val="22"/>
        </w:rPr>
        <w:t>Sarsembaev</w:t>
      </w:r>
      <w:proofErr w:type="spellEnd"/>
      <w:r w:rsidRPr="00DD224D">
        <w:rPr>
          <w:rFonts w:ascii="Arial" w:hAnsi="Arial" w:cs="Arial"/>
          <w:sz w:val="22"/>
          <w:szCs w:val="22"/>
        </w:rPr>
        <w:t>, Z., Peek, S., Cui, H., and Kaufman, A.J. (</w:t>
      </w:r>
      <w:r w:rsidR="007D29C5" w:rsidRPr="00DD224D">
        <w:rPr>
          <w:rFonts w:ascii="Arial" w:hAnsi="Arial" w:cs="Arial"/>
          <w:sz w:val="22"/>
          <w:szCs w:val="22"/>
        </w:rPr>
        <w:t>2019,</w:t>
      </w:r>
      <w:r w:rsidRPr="00DD224D">
        <w:rPr>
          <w:rFonts w:ascii="Arial" w:hAnsi="Arial" w:cs="Arial"/>
          <w:sz w:val="22"/>
          <w:szCs w:val="22"/>
        </w:rPr>
        <w:t xml:space="preserve">) Quo </w:t>
      </w:r>
      <w:proofErr w:type="spellStart"/>
      <w:r w:rsidRPr="00DD224D">
        <w:rPr>
          <w:rFonts w:ascii="Arial" w:hAnsi="Arial" w:cs="Arial"/>
          <w:sz w:val="22"/>
          <w:szCs w:val="22"/>
        </w:rPr>
        <w:t>vadis</w:t>
      </w:r>
      <w:proofErr w:type="spellEnd"/>
      <w:r w:rsidRPr="00DD224D">
        <w:rPr>
          <w:rFonts w:ascii="Arial" w:hAnsi="Arial" w:cs="Arial"/>
          <w:sz w:val="22"/>
          <w:szCs w:val="22"/>
        </w:rPr>
        <w:t xml:space="preserve">, </w:t>
      </w:r>
      <w:proofErr w:type="spellStart"/>
      <w:r w:rsidRPr="00DD224D">
        <w:rPr>
          <w:rFonts w:ascii="Arial" w:hAnsi="Arial" w:cs="Arial"/>
          <w:sz w:val="22"/>
          <w:szCs w:val="22"/>
        </w:rPr>
        <w:t>Tommotian</w:t>
      </w:r>
      <w:proofErr w:type="spellEnd"/>
      <w:r w:rsidRPr="00DD224D">
        <w:rPr>
          <w:rFonts w:ascii="Arial" w:hAnsi="Arial" w:cs="Arial"/>
          <w:sz w:val="22"/>
          <w:szCs w:val="22"/>
        </w:rPr>
        <w:t xml:space="preserve">? </w:t>
      </w:r>
      <w:r w:rsidRPr="00DD224D">
        <w:rPr>
          <w:rFonts w:ascii="Arial" w:hAnsi="Arial" w:cs="Arial"/>
          <w:i/>
          <w:sz w:val="22"/>
          <w:szCs w:val="22"/>
        </w:rPr>
        <w:t>Geological Magazine</w:t>
      </w:r>
      <w:r w:rsidRPr="00DD224D">
        <w:rPr>
          <w:rFonts w:ascii="Arial" w:hAnsi="Arial" w:cs="Arial"/>
          <w:sz w:val="22"/>
          <w:szCs w:val="22"/>
        </w:rPr>
        <w:t>.</w:t>
      </w:r>
    </w:p>
    <w:p w:rsidR="004368A4" w:rsidRPr="00DD224D" w:rsidRDefault="004368A4" w:rsidP="004368A4">
      <w:pPr>
        <w:pStyle w:val="ListParagraph"/>
        <w:rPr>
          <w:rFonts w:ascii="Arial" w:hAnsi="Arial" w:cs="Arial"/>
          <w:sz w:val="22"/>
          <w:szCs w:val="22"/>
        </w:rPr>
      </w:pPr>
    </w:p>
    <w:p w:rsidR="004368A4" w:rsidRPr="00DD224D" w:rsidRDefault="004368A4" w:rsidP="004368A4">
      <w:pPr>
        <w:pStyle w:val="ListParagraph"/>
        <w:numPr>
          <w:ilvl w:val="0"/>
          <w:numId w:val="34"/>
        </w:numPr>
        <w:rPr>
          <w:rFonts w:ascii="Arial" w:hAnsi="Arial" w:cs="Arial"/>
          <w:sz w:val="22"/>
          <w:szCs w:val="22"/>
        </w:rPr>
      </w:pPr>
      <w:proofErr w:type="spellStart"/>
      <w:r w:rsidRPr="00DD224D">
        <w:rPr>
          <w:rFonts w:ascii="Arial" w:hAnsi="Arial" w:cs="Arial"/>
          <w:sz w:val="22"/>
          <w:szCs w:val="22"/>
        </w:rPr>
        <w:t>Ivantsov</w:t>
      </w:r>
      <w:proofErr w:type="spellEnd"/>
      <w:r w:rsidRPr="00DD224D">
        <w:rPr>
          <w:rFonts w:ascii="Arial" w:hAnsi="Arial" w:cs="Arial"/>
          <w:sz w:val="22"/>
          <w:szCs w:val="22"/>
        </w:rPr>
        <w:t xml:space="preserve">, A. Yu., Vickers-Rich, P., </w:t>
      </w:r>
      <w:proofErr w:type="spellStart"/>
      <w:r w:rsidRPr="00DD224D">
        <w:rPr>
          <w:rFonts w:ascii="Arial" w:hAnsi="Arial" w:cs="Arial"/>
          <w:sz w:val="22"/>
          <w:szCs w:val="22"/>
        </w:rPr>
        <w:t>Zakrevskaya</w:t>
      </w:r>
      <w:proofErr w:type="spellEnd"/>
      <w:r w:rsidRPr="00DD224D">
        <w:rPr>
          <w:rFonts w:ascii="Arial" w:hAnsi="Arial" w:cs="Arial"/>
          <w:sz w:val="22"/>
          <w:szCs w:val="22"/>
        </w:rPr>
        <w:t>, M. A. &amp; Hall, M.</w:t>
      </w:r>
      <w:r w:rsidR="002A6B22" w:rsidRPr="00DD224D">
        <w:rPr>
          <w:rFonts w:ascii="Arial" w:hAnsi="Arial" w:cs="Arial"/>
          <w:sz w:val="22"/>
          <w:szCs w:val="22"/>
        </w:rPr>
        <w:t xml:space="preserve"> (</w:t>
      </w:r>
      <w:r w:rsidRPr="00DD224D">
        <w:rPr>
          <w:rFonts w:ascii="Arial" w:hAnsi="Arial" w:cs="Arial"/>
          <w:sz w:val="22"/>
          <w:szCs w:val="22"/>
        </w:rPr>
        <w:t xml:space="preserve">2019, </w:t>
      </w:r>
      <w:r w:rsidRPr="00DD224D">
        <w:rPr>
          <w:rFonts w:ascii="Arial" w:hAnsi="Arial" w:cs="Arial"/>
          <w:i/>
          <w:iCs/>
          <w:sz w:val="22"/>
          <w:szCs w:val="22"/>
        </w:rPr>
        <w:t>in press</w:t>
      </w:r>
      <w:r w:rsidR="002A6B22" w:rsidRPr="00DD224D">
        <w:rPr>
          <w:rFonts w:ascii="Arial" w:hAnsi="Arial" w:cs="Arial"/>
          <w:sz w:val="22"/>
          <w:szCs w:val="22"/>
        </w:rPr>
        <w:t>)</w:t>
      </w:r>
      <w:r w:rsidRPr="00DD224D">
        <w:rPr>
          <w:rFonts w:ascii="Arial" w:hAnsi="Arial" w:cs="Arial"/>
          <w:sz w:val="22"/>
          <w:szCs w:val="22"/>
        </w:rPr>
        <w:t xml:space="preserve"> Conical thecae of Precambrian </w:t>
      </w:r>
      <w:proofErr w:type="spellStart"/>
      <w:r w:rsidRPr="00DD224D">
        <w:rPr>
          <w:rFonts w:ascii="Arial" w:hAnsi="Arial" w:cs="Arial"/>
          <w:sz w:val="22"/>
          <w:szCs w:val="22"/>
        </w:rPr>
        <w:t>macroorganisms</w:t>
      </w:r>
      <w:proofErr w:type="spellEnd"/>
      <w:r w:rsidRPr="00DD224D">
        <w:rPr>
          <w:rFonts w:ascii="Arial" w:hAnsi="Arial" w:cs="Arial"/>
          <w:sz w:val="22"/>
          <w:szCs w:val="22"/>
        </w:rPr>
        <w:t xml:space="preserve">.  </w:t>
      </w:r>
      <w:r w:rsidRPr="00DD224D">
        <w:rPr>
          <w:rFonts w:ascii="Arial" w:hAnsi="Arial" w:cs="Arial"/>
          <w:i/>
          <w:iCs/>
          <w:sz w:val="22"/>
          <w:szCs w:val="22"/>
        </w:rPr>
        <w:t xml:space="preserve">Paleontological </w:t>
      </w:r>
      <w:proofErr w:type="spellStart"/>
      <w:r w:rsidRPr="00DD224D">
        <w:rPr>
          <w:rFonts w:ascii="Arial" w:hAnsi="Arial" w:cs="Arial"/>
          <w:i/>
          <w:iCs/>
          <w:sz w:val="22"/>
          <w:szCs w:val="22"/>
        </w:rPr>
        <w:t>Zhurnal</w:t>
      </w:r>
      <w:proofErr w:type="spellEnd"/>
      <w:r w:rsidRPr="00DD224D">
        <w:rPr>
          <w:rFonts w:ascii="Arial" w:hAnsi="Arial" w:cs="Arial"/>
          <w:sz w:val="22"/>
          <w:szCs w:val="22"/>
        </w:rPr>
        <w:t>:  1-9, plus figures.</w:t>
      </w:r>
    </w:p>
    <w:p w:rsidR="00B56F1D" w:rsidRPr="00DD224D" w:rsidRDefault="00B56F1D" w:rsidP="00B56F1D">
      <w:pPr>
        <w:pStyle w:val="ListParagraph"/>
        <w:rPr>
          <w:rFonts w:ascii="Arial" w:hAnsi="Arial" w:cs="Arial"/>
          <w:sz w:val="22"/>
          <w:szCs w:val="22"/>
        </w:rPr>
      </w:pPr>
    </w:p>
    <w:p w:rsidR="00B56F1D" w:rsidRPr="00DD224D" w:rsidRDefault="00B56F1D" w:rsidP="00B56F1D">
      <w:pPr>
        <w:pStyle w:val="HTMLPreformatted"/>
        <w:numPr>
          <w:ilvl w:val="0"/>
          <w:numId w:val="34"/>
        </w:numPr>
        <w:rPr>
          <w:rFonts w:ascii="Arial" w:hAnsi="Arial" w:cs="Arial"/>
          <w:sz w:val="22"/>
          <w:szCs w:val="22"/>
        </w:rPr>
      </w:pPr>
      <w:r w:rsidRPr="00DD224D">
        <w:rPr>
          <w:rFonts w:ascii="Arial" w:hAnsi="Arial" w:cs="Arial"/>
          <w:sz w:val="22"/>
          <w:szCs w:val="22"/>
        </w:rPr>
        <w:t xml:space="preserve">Kaufman, A.J. (2018) The Ediacaran-Cambrian transition: A resource-based hypothesis for the rise and fall of the </w:t>
      </w:r>
      <w:proofErr w:type="spellStart"/>
      <w:r w:rsidRPr="00DD224D">
        <w:rPr>
          <w:rFonts w:ascii="Arial" w:hAnsi="Arial" w:cs="Arial"/>
          <w:sz w:val="22"/>
          <w:szCs w:val="22"/>
        </w:rPr>
        <w:t>Ediacara</w:t>
      </w:r>
      <w:proofErr w:type="spellEnd"/>
      <w:r w:rsidRPr="00DD224D">
        <w:rPr>
          <w:rFonts w:ascii="Arial" w:hAnsi="Arial" w:cs="Arial"/>
          <w:sz w:val="22"/>
          <w:szCs w:val="22"/>
        </w:rPr>
        <w:t xml:space="preserve"> biota.  In: A. </w:t>
      </w:r>
      <w:proofErr w:type="spellStart"/>
      <w:r w:rsidRPr="00DD224D">
        <w:rPr>
          <w:rFonts w:ascii="Arial" w:hAnsi="Arial" w:cs="Arial"/>
          <w:sz w:val="22"/>
          <w:szCs w:val="22"/>
        </w:rPr>
        <w:t>Sial</w:t>
      </w:r>
      <w:proofErr w:type="spellEnd"/>
      <w:r w:rsidRPr="00DD224D">
        <w:rPr>
          <w:rFonts w:ascii="Arial" w:hAnsi="Arial" w:cs="Arial"/>
          <w:sz w:val="22"/>
          <w:szCs w:val="22"/>
        </w:rPr>
        <w:t>, C. Gaucher, M. Ramkumar, and V.P. Ferreira (</w:t>
      </w:r>
      <w:proofErr w:type="spellStart"/>
      <w:r w:rsidRPr="00DD224D">
        <w:rPr>
          <w:rFonts w:ascii="Arial" w:hAnsi="Arial" w:cs="Arial"/>
          <w:sz w:val="22"/>
          <w:szCs w:val="22"/>
        </w:rPr>
        <w:t>eds</w:t>
      </w:r>
      <w:proofErr w:type="spellEnd"/>
      <w:r w:rsidRPr="00DD224D">
        <w:rPr>
          <w:rFonts w:ascii="Arial" w:hAnsi="Arial" w:cs="Arial"/>
          <w:sz w:val="22"/>
          <w:szCs w:val="22"/>
        </w:rPr>
        <w:t xml:space="preserve">) </w:t>
      </w:r>
      <w:proofErr w:type="spellStart"/>
      <w:r w:rsidRPr="00DD224D">
        <w:rPr>
          <w:rFonts w:ascii="Arial" w:hAnsi="Arial" w:cs="Arial"/>
          <w:i/>
          <w:sz w:val="22"/>
          <w:szCs w:val="22"/>
        </w:rPr>
        <w:t>Chemostratigraphy</w:t>
      </w:r>
      <w:proofErr w:type="spellEnd"/>
      <w:r w:rsidRPr="00DD224D">
        <w:rPr>
          <w:rFonts w:ascii="Arial" w:hAnsi="Arial" w:cs="Arial"/>
          <w:i/>
          <w:sz w:val="22"/>
          <w:szCs w:val="22"/>
        </w:rPr>
        <w:t xml:space="preserve"> and Major </w:t>
      </w:r>
      <w:proofErr w:type="spellStart"/>
      <w:r w:rsidRPr="00DD224D">
        <w:rPr>
          <w:rFonts w:ascii="Arial" w:hAnsi="Arial" w:cs="Arial"/>
          <w:i/>
          <w:sz w:val="22"/>
          <w:szCs w:val="22"/>
        </w:rPr>
        <w:t>Chronostratigraphical</w:t>
      </w:r>
      <w:proofErr w:type="spellEnd"/>
      <w:r w:rsidRPr="00DD224D">
        <w:rPr>
          <w:rFonts w:ascii="Arial" w:hAnsi="Arial" w:cs="Arial"/>
          <w:i/>
          <w:sz w:val="22"/>
          <w:szCs w:val="22"/>
        </w:rPr>
        <w:t xml:space="preserve"> Boundaries</w:t>
      </w:r>
      <w:r w:rsidRPr="00DD224D">
        <w:rPr>
          <w:rFonts w:ascii="Arial" w:hAnsi="Arial" w:cs="Arial"/>
          <w:sz w:val="22"/>
          <w:szCs w:val="22"/>
        </w:rPr>
        <w:t xml:space="preserve">.  American Geophysical Union and John Wiley and Sons, Inc., Geophysical Monograph 240, 115-142. </w:t>
      </w:r>
    </w:p>
    <w:p w:rsidR="00722C01" w:rsidRPr="00DD224D" w:rsidRDefault="00722C01" w:rsidP="00C1075E">
      <w:pPr>
        <w:rPr>
          <w:rFonts w:ascii="Arial" w:hAnsi="Arial" w:cs="Arial"/>
          <w:sz w:val="22"/>
          <w:szCs w:val="22"/>
        </w:rPr>
      </w:pPr>
    </w:p>
    <w:p w:rsidR="00C1075E" w:rsidRPr="00DD224D" w:rsidRDefault="00C1075E" w:rsidP="00722C01">
      <w:pPr>
        <w:pStyle w:val="ListParagraph"/>
        <w:numPr>
          <w:ilvl w:val="0"/>
          <w:numId w:val="34"/>
        </w:numPr>
        <w:rPr>
          <w:rFonts w:ascii="Arial" w:hAnsi="Arial" w:cs="Arial"/>
          <w:sz w:val="22"/>
          <w:szCs w:val="22"/>
        </w:rPr>
      </w:pP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w:t>
      </w: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w:t>
      </w:r>
      <w:proofErr w:type="spellStart"/>
      <w:r w:rsidRPr="00DD224D">
        <w:rPr>
          <w:rFonts w:ascii="Arial" w:hAnsi="Arial" w:cs="Arial"/>
          <w:sz w:val="22"/>
          <w:szCs w:val="22"/>
        </w:rPr>
        <w:t>Schaltegger</w:t>
      </w:r>
      <w:proofErr w:type="spellEnd"/>
      <w:r w:rsidRPr="00DD224D">
        <w:rPr>
          <w:rFonts w:ascii="Arial" w:hAnsi="Arial" w:cs="Arial"/>
          <w:sz w:val="22"/>
          <w:szCs w:val="22"/>
        </w:rPr>
        <w:t xml:space="preserve">, U., Garter, A., </w:t>
      </w:r>
      <w:r w:rsidRPr="00DD224D">
        <w:rPr>
          <w:rFonts w:ascii="Arial" w:hAnsi="Arial" w:cs="Arial"/>
          <w:bCs/>
          <w:sz w:val="22"/>
          <w:szCs w:val="22"/>
        </w:rPr>
        <w:t>Vickers-Rich, P.</w:t>
      </w:r>
      <w:r w:rsidRPr="00DD224D">
        <w:rPr>
          <w:rFonts w:ascii="Arial" w:hAnsi="Arial" w:cs="Arial"/>
          <w:sz w:val="22"/>
          <w:szCs w:val="22"/>
        </w:rPr>
        <w:t xml:space="preserve">, </w:t>
      </w:r>
      <w:r w:rsidRPr="00DD224D">
        <w:rPr>
          <w:rFonts w:ascii="Arial" w:hAnsi="Arial" w:cs="Arial"/>
          <w:bCs/>
          <w:sz w:val="22"/>
          <w:szCs w:val="22"/>
        </w:rPr>
        <w:t>Rich, T.</w:t>
      </w:r>
      <w:r w:rsidRPr="00DD224D">
        <w:rPr>
          <w:rFonts w:ascii="Arial" w:hAnsi="Arial" w:cs="Arial"/>
          <w:sz w:val="22"/>
          <w:szCs w:val="22"/>
        </w:rPr>
        <w:t xml:space="preserve">, </w:t>
      </w:r>
      <w:proofErr w:type="spellStart"/>
      <w:r w:rsidRPr="00DD224D">
        <w:rPr>
          <w:rFonts w:ascii="Arial" w:hAnsi="Arial" w:cs="Arial"/>
          <w:sz w:val="22"/>
          <w:szCs w:val="22"/>
        </w:rPr>
        <w:t>Plesseen</w:t>
      </w:r>
      <w:proofErr w:type="spellEnd"/>
      <w:r w:rsidRPr="00DD224D">
        <w:rPr>
          <w:rFonts w:ascii="Arial" w:hAnsi="Arial" w:cs="Arial"/>
          <w:sz w:val="22"/>
          <w:szCs w:val="22"/>
        </w:rPr>
        <w:t xml:space="preserve">, </w:t>
      </w:r>
      <w:proofErr w:type="spellStart"/>
      <w:r w:rsidRPr="00DD224D">
        <w:rPr>
          <w:rFonts w:ascii="Arial" w:hAnsi="Arial" w:cs="Arial"/>
          <w:sz w:val="22"/>
          <w:szCs w:val="22"/>
        </w:rPr>
        <w:t>B.,Hofmann</w:t>
      </w:r>
      <w:proofErr w:type="spellEnd"/>
      <w:r w:rsidRPr="00DD224D">
        <w:rPr>
          <w:rFonts w:ascii="Arial" w:hAnsi="Arial" w:cs="Arial"/>
          <w:sz w:val="22"/>
          <w:szCs w:val="22"/>
        </w:rPr>
        <w:t xml:space="preserve">, M.,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Krause, R., </w:t>
      </w:r>
      <w:proofErr w:type="spellStart"/>
      <w:r w:rsidRPr="00DD224D">
        <w:rPr>
          <w:rFonts w:ascii="Arial" w:hAnsi="Arial" w:cs="Arial"/>
          <w:sz w:val="22"/>
          <w:szCs w:val="22"/>
        </w:rPr>
        <w:t>Kriesfeld</w:t>
      </w:r>
      <w:proofErr w:type="spellEnd"/>
      <w:r w:rsidRPr="00DD224D">
        <w:rPr>
          <w:rFonts w:ascii="Arial" w:hAnsi="Arial" w:cs="Arial"/>
          <w:sz w:val="22"/>
          <w:szCs w:val="22"/>
        </w:rPr>
        <w:t>, L. &amp; Smith, J.</w:t>
      </w:r>
      <w:r w:rsidR="002A6B22" w:rsidRPr="00DD224D">
        <w:rPr>
          <w:rFonts w:ascii="Arial" w:hAnsi="Arial" w:cs="Arial"/>
          <w:sz w:val="22"/>
          <w:szCs w:val="22"/>
        </w:rPr>
        <w:t xml:space="preserve"> (</w:t>
      </w:r>
      <w:r w:rsidRPr="00DD224D">
        <w:rPr>
          <w:rFonts w:ascii="Arial" w:hAnsi="Arial" w:cs="Arial"/>
          <w:sz w:val="22"/>
          <w:szCs w:val="22"/>
        </w:rPr>
        <w:t>2019</w:t>
      </w:r>
      <w:r w:rsidR="002A6B22" w:rsidRPr="00DD224D">
        <w:rPr>
          <w:rFonts w:ascii="Arial" w:hAnsi="Arial" w:cs="Arial"/>
          <w:sz w:val="22"/>
          <w:szCs w:val="22"/>
        </w:rPr>
        <w:t>)</w:t>
      </w:r>
      <w:r w:rsidRPr="00DD224D">
        <w:rPr>
          <w:rFonts w:ascii="Arial" w:hAnsi="Arial" w:cs="Arial"/>
          <w:sz w:val="22"/>
          <w:szCs w:val="22"/>
        </w:rPr>
        <w:t xml:space="preserve"> New high-resolution age data indicate rapid, ecologically-driven onset of the Cambrian explosion.  </w:t>
      </w:r>
      <w:r w:rsidRPr="00DD224D">
        <w:rPr>
          <w:rFonts w:ascii="Arial" w:hAnsi="Arial" w:cs="Arial"/>
          <w:i/>
          <w:sz w:val="22"/>
          <w:szCs w:val="22"/>
        </w:rPr>
        <w:t>Terra Nova</w:t>
      </w:r>
      <w:r w:rsidRPr="00DD224D">
        <w:rPr>
          <w:rFonts w:ascii="Arial" w:hAnsi="Arial" w:cs="Arial"/>
          <w:sz w:val="22"/>
          <w:szCs w:val="22"/>
        </w:rPr>
        <w:t>, 31: 49-58</w:t>
      </w:r>
      <w:r w:rsidR="00D85F01" w:rsidRPr="00DD224D">
        <w:rPr>
          <w:rFonts w:ascii="Arial" w:hAnsi="Arial" w:cs="Arial"/>
          <w:sz w:val="22"/>
          <w:szCs w:val="22"/>
        </w:rPr>
        <w:t>.</w:t>
      </w:r>
    </w:p>
    <w:p w:rsidR="00D85F01" w:rsidRPr="00DD224D" w:rsidRDefault="00D85F01" w:rsidP="00C1075E">
      <w:pPr>
        <w:rPr>
          <w:rFonts w:ascii="Arial" w:hAnsi="Arial" w:cs="Arial"/>
          <w:sz w:val="22"/>
          <w:szCs w:val="22"/>
        </w:rPr>
      </w:pPr>
    </w:p>
    <w:p w:rsidR="00D85F01" w:rsidRPr="00DD224D" w:rsidRDefault="00D85F01" w:rsidP="00722C01">
      <w:pPr>
        <w:pStyle w:val="ListParagraph"/>
        <w:numPr>
          <w:ilvl w:val="0"/>
          <w:numId w:val="34"/>
        </w:numPr>
        <w:rPr>
          <w:rFonts w:ascii="Arial" w:hAnsi="Arial" w:cs="Arial"/>
          <w:sz w:val="22"/>
          <w:szCs w:val="22"/>
        </w:rPr>
      </w:pP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Vickers-Rich, P., </w:t>
      </w:r>
      <w:proofErr w:type="spellStart"/>
      <w:r w:rsidRPr="00DD224D">
        <w:rPr>
          <w:rFonts w:ascii="Arial" w:hAnsi="Arial" w:cs="Arial"/>
          <w:sz w:val="22"/>
          <w:szCs w:val="22"/>
        </w:rPr>
        <w:t>Ovcharova</w:t>
      </w:r>
      <w:proofErr w:type="spellEnd"/>
      <w:r w:rsidRPr="00DD224D">
        <w:rPr>
          <w:rFonts w:ascii="Arial" w:hAnsi="Arial" w:cs="Arial"/>
          <w:sz w:val="22"/>
          <w:szCs w:val="22"/>
        </w:rPr>
        <w:t xml:space="preserve">, M., Gartner, A., Hofmann, M. &amp; </w:t>
      </w:r>
      <w:proofErr w:type="spellStart"/>
      <w:r w:rsidRPr="00DD224D">
        <w:rPr>
          <w:rFonts w:ascii="Arial" w:hAnsi="Arial" w:cs="Arial"/>
          <w:sz w:val="22"/>
          <w:szCs w:val="22"/>
        </w:rPr>
        <w:t>Zieger</w:t>
      </w:r>
      <w:proofErr w:type="spellEnd"/>
      <w:r w:rsidRPr="00DD224D">
        <w:rPr>
          <w:rFonts w:ascii="Arial" w:hAnsi="Arial" w:cs="Arial"/>
          <w:sz w:val="22"/>
          <w:szCs w:val="22"/>
        </w:rPr>
        <w:t>, J.</w:t>
      </w:r>
      <w:r w:rsidR="002A6B22" w:rsidRPr="00DD224D">
        <w:rPr>
          <w:rFonts w:ascii="Arial" w:hAnsi="Arial" w:cs="Arial"/>
          <w:sz w:val="22"/>
          <w:szCs w:val="22"/>
        </w:rPr>
        <w:t xml:space="preserve"> (</w:t>
      </w:r>
      <w:r w:rsidRPr="00DD224D">
        <w:rPr>
          <w:rFonts w:ascii="Arial" w:hAnsi="Arial" w:cs="Arial"/>
          <w:sz w:val="22"/>
          <w:szCs w:val="22"/>
        </w:rPr>
        <w:t>2019</w:t>
      </w:r>
      <w:r w:rsidR="002A6B22" w:rsidRPr="00DD224D">
        <w:rPr>
          <w:rFonts w:ascii="Arial" w:hAnsi="Arial" w:cs="Arial"/>
          <w:sz w:val="22"/>
          <w:szCs w:val="22"/>
        </w:rPr>
        <w:t>)</w:t>
      </w:r>
      <w:r w:rsidRPr="00DD224D">
        <w:rPr>
          <w:rFonts w:ascii="Arial" w:hAnsi="Arial" w:cs="Arial"/>
          <w:sz w:val="22"/>
          <w:szCs w:val="22"/>
        </w:rPr>
        <w:t xml:space="preserve"> Field Workshop</w:t>
      </w:r>
      <w:r w:rsidR="00FC5AAC" w:rsidRPr="00DD224D">
        <w:rPr>
          <w:rFonts w:ascii="Arial" w:hAnsi="Arial" w:cs="Arial"/>
          <w:sz w:val="22"/>
          <w:szCs w:val="22"/>
        </w:rPr>
        <w:t xml:space="preserve">.  Precambrian-Cambrian Boundary, </w:t>
      </w:r>
      <w:proofErr w:type="spellStart"/>
      <w:r w:rsidR="00FC5AAC" w:rsidRPr="00DD224D">
        <w:rPr>
          <w:rFonts w:ascii="Arial" w:hAnsi="Arial" w:cs="Arial"/>
          <w:sz w:val="22"/>
          <w:szCs w:val="22"/>
        </w:rPr>
        <w:t>Ediacara</w:t>
      </w:r>
      <w:proofErr w:type="spellEnd"/>
      <w:r w:rsidR="00FC5AAC" w:rsidRPr="00DD224D">
        <w:rPr>
          <w:rFonts w:ascii="Arial" w:hAnsi="Arial" w:cs="Arial"/>
          <w:sz w:val="22"/>
          <w:szCs w:val="22"/>
        </w:rPr>
        <w:t xml:space="preserve"> Biota, Snowball Earth deposits, and the Geology of the </w:t>
      </w:r>
      <w:proofErr w:type="spellStart"/>
      <w:r w:rsidR="00FC5AAC" w:rsidRPr="00DD224D">
        <w:rPr>
          <w:rFonts w:ascii="Arial" w:hAnsi="Arial" w:cs="Arial"/>
          <w:sz w:val="22"/>
          <w:szCs w:val="22"/>
        </w:rPr>
        <w:t>Nama</w:t>
      </w:r>
      <w:proofErr w:type="spellEnd"/>
      <w:r w:rsidR="00FC5AAC" w:rsidRPr="00DD224D">
        <w:rPr>
          <w:rFonts w:ascii="Arial" w:hAnsi="Arial" w:cs="Arial"/>
          <w:sz w:val="22"/>
          <w:szCs w:val="22"/>
        </w:rPr>
        <w:t xml:space="preserve"> Basin around Aus (Southern Namibia).  March 4, 2019 to March, 12, 2019.  18pp + </w:t>
      </w:r>
      <w:r w:rsidR="00696190" w:rsidRPr="00DD224D">
        <w:rPr>
          <w:rFonts w:ascii="Arial" w:hAnsi="Arial" w:cs="Arial"/>
          <w:sz w:val="22"/>
          <w:szCs w:val="22"/>
        </w:rPr>
        <w:t xml:space="preserve">Appendix of </w:t>
      </w:r>
      <w:r w:rsidR="00FC5AAC" w:rsidRPr="00DD224D">
        <w:rPr>
          <w:rFonts w:ascii="Arial" w:hAnsi="Arial" w:cs="Arial"/>
          <w:sz w:val="22"/>
          <w:szCs w:val="22"/>
        </w:rPr>
        <w:t>11 Research Publications.</w:t>
      </w:r>
    </w:p>
    <w:p w:rsidR="00912F48" w:rsidRPr="00DD224D" w:rsidRDefault="00912F48" w:rsidP="00C1075E">
      <w:pPr>
        <w:rPr>
          <w:rFonts w:ascii="Arial" w:hAnsi="Arial" w:cs="Arial"/>
          <w:sz w:val="22"/>
          <w:szCs w:val="22"/>
        </w:rPr>
      </w:pPr>
    </w:p>
    <w:p w:rsidR="00912F48" w:rsidRPr="00DD224D" w:rsidRDefault="00912F48" w:rsidP="00722C01">
      <w:pPr>
        <w:pStyle w:val="ListParagraph"/>
        <w:numPr>
          <w:ilvl w:val="0"/>
          <w:numId w:val="34"/>
        </w:numPr>
        <w:rPr>
          <w:rFonts w:ascii="Arial" w:hAnsi="Arial" w:cs="Arial"/>
          <w:sz w:val="22"/>
          <w:szCs w:val="22"/>
        </w:rPr>
      </w:pP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w:t>
      </w:r>
      <w:proofErr w:type="spellStart"/>
      <w:r w:rsidRPr="00DD224D">
        <w:rPr>
          <w:rFonts w:ascii="Arial" w:hAnsi="Arial" w:cs="Arial"/>
          <w:sz w:val="22"/>
          <w:szCs w:val="22"/>
        </w:rPr>
        <w:t>Messori</w:t>
      </w:r>
      <w:proofErr w:type="spellEnd"/>
      <w:r w:rsidRPr="00DD224D">
        <w:rPr>
          <w:rFonts w:ascii="Arial" w:hAnsi="Arial" w:cs="Arial"/>
          <w:sz w:val="22"/>
          <w:szCs w:val="22"/>
        </w:rPr>
        <w:t xml:space="preserve">, F., </w:t>
      </w: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Hofmann, M.,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Geyer, G., </w:t>
      </w:r>
      <w:r w:rsidRPr="00DD224D">
        <w:rPr>
          <w:rFonts w:ascii="Arial" w:hAnsi="Arial" w:cs="Arial"/>
          <w:bCs/>
          <w:sz w:val="22"/>
          <w:szCs w:val="22"/>
        </w:rPr>
        <w:t>Vickers-Rich, P</w:t>
      </w:r>
      <w:r w:rsidRPr="00DD224D">
        <w:rPr>
          <w:rFonts w:ascii="Arial" w:hAnsi="Arial" w:cs="Arial"/>
          <w:sz w:val="22"/>
          <w:szCs w:val="22"/>
        </w:rPr>
        <w:t xml:space="preserve">., </w:t>
      </w:r>
      <w:proofErr w:type="spellStart"/>
      <w:r w:rsidRPr="00DD224D">
        <w:rPr>
          <w:rFonts w:ascii="Arial" w:hAnsi="Arial" w:cs="Arial"/>
          <w:sz w:val="22"/>
          <w:szCs w:val="22"/>
        </w:rPr>
        <w:t>Soldatenko</w:t>
      </w:r>
      <w:proofErr w:type="spellEnd"/>
      <w:r w:rsidRPr="00DD224D">
        <w:rPr>
          <w:rFonts w:ascii="Arial" w:hAnsi="Arial" w:cs="Arial"/>
          <w:sz w:val="22"/>
          <w:szCs w:val="22"/>
        </w:rPr>
        <w:t xml:space="preserve">, Y. &amp; </w:t>
      </w:r>
      <w:proofErr w:type="spellStart"/>
      <w:r w:rsidRPr="00DD224D">
        <w:rPr>
          <w:rFonts w:ascii="Arial" w:hAnsi="Arial" w:cs="Arial"/>
          <w:sz w:val="22"/>
          <w:szCs w:val="22"/>
        </w:rPr>
        <w:t>Albani</w:t>
      </w:r>
      <w:proofErr w:type="spellEnd"/>
      <w:r w:rsidRPr="00DD224D">
        <w:rPr>
          <w:rFonts w:ascii="Arial" w:hAnsi="Arial" w:cs="Arial"/>
          <w:sz w:val="22"/>
          <w:szCs w:val="22"/>
        </w:rPr>
        <w:t>, A. El.</w:t>
      </w:r>
      <w:r w:rsidR="002A6B22" w:rsidRPr="00DD224D">
        <w:rPr>
          <w:rFonts w:ascii="Arial" w:hAnsi="Arial" w:cs="Arial"/>
          <w:sz w:val="22"/>
          <w:szCs w:val="22"/>
        </w:rPr>
        <w:t xml:space="preserve"> (</w:t>
      </w:r>
      <w:r w:rsidRPr="00DD224D">
        <w:rPr>
          <w:rFonts w:ascii="Arial" w:hAnsi="Arial" w:cs="Arial"/>
          <w:sz w:val="22"/>
          <w:szCs w:val="22"/>
        </w:rPr>
        <w:t xml:space="preserve">2019, </w:t>
      </w:r>
      <w:r w:rsidRPr="00DD224D">
        <w:rPr>
          <w:rFonts w:ascii="Arial" w:hAnsi="Arial" w:cs="Arial"/>
          <w:i/>
          <w:sz w:val="22"/>
          <w:szCs w:val="22"/>
        </w:rPr>
        <w:t>submitted</w:t>
      </w:r>
      <w:r w:rsidR="002A6B22" w:rsidRPr="00DD224D">
        <w:rPr>
          <w:rFonts w:ascii="Arial" w:hAnsi="Arial" w:cs="Arial"/>
          <w:sz w:val="22"/>
          <w:szCs w:val="22"/>
        </w:rPr>
        <w:t>)</w:t>
      </w:r>
      <w:r w:rsidRPr="00DD224D">
        <w:rPr>
          <w:rFonts w:ascii="Arial" w:hAnsi="Arial" w:cs="Arial"/>
          <w:sz w:val="22"/>
          <w:szCs w:val="22"/>
        </w:rPr>
        <w:t xml:space="preserve"> Detailed Ediacaran timeline for White Sea and Nama fossil assemblages (Namibia and Ukraine</w:t>
      </w:r>
      <w:r w:rsidRPr="00DD224D">
        <w:rPr>
          <w:rFonts w:ascii="Arial" w:hAnsi="Arial" w:cs="Arial"/>
          <w:i/>
          <w:sz w:val="22"/>
          <w:szCs w:val="22"/>
        </w:rPr>
        <w:t xml:space="preserve">).  </w:t>
      </w:r>
      <w:r w:rsidRPr="00DD224D">
        <w:rPr>
          <w:rFonts w:ascii="Arial" w:hAnsi="Arial" w:cs="Arial"/>
          <w:bCs/>
          <w:i/>
          <w:sz w:val="22"/>
          <w:szCs w:val="22"/>
        </w:rPr>
        <w:t>Goldschmidt2019</w:t>
      </w:r>
      <w:r w:rsidRPr="00DD224D">
        <w:rPr>
          <w:rFonts w:ascii="Arial" w:hAnsi="Arial" w:cs="Arial"/>
          <w:sz w:val="22"/>
          <w:szCs w:val="22"/>
        </w:rPr>
        <w:t>.</w:t>
      </w:r>
    </w:p>
    <w:p w:rsidR="00B36BF2" w:rsidRPr="00DD224D" w:rsidRDefault="00B36BF2" w:rsidP="00B36BF2">
      <w:pPr>
        <w:pStyle w:val="ListParagraph"/>
        <w:rPr>
          <w:rFonts w:ascii="Arial" w:hAnsi="Arial" w:cs="Arial"/>
          <w:sz w:val="22"/>
          <w:szCs w:val="22"/>
        </w:rPr>
      </w:pPr>
    </w:p>
    <w:p w:rsidR="00B36BF2" w:rsidRPr="00DD224D" w:rsidRDefault="00B36BF2" w:rsidP="00B36BF2">
      <w:pPr>
        <w:pStyle w:val="ListParagraph"/>
        <w:numPr>
          <w:ilvl w:val="0"/>
          <w:numId w:val="34"/>
        </w:numPr>
        <w:rPr>
          <w:rFonts w:ascii="Arial" w:hAnsi="Arial" w:cs="Arial"/>
          <w:bCs/>
          <w:sz w:val="22"/>
          <w:szCs w:val="22"/>
        </w:rPr>
      </w:pPr>
      <w:r w:rsidRPr="00DD224D">
        <w:rPr>
          <w:rFonts w:ascii="Arial" w:hAnsi="Arial" w:cs="Arial"/>
          <w:bCs/>
          <w:sz w:val="22"/>
          <w:szCs w:val="22"/>
        </w:rPr>
        <w:t xml:space="preserve">Zhang, F., Xiao, S., Kendall, B., </w:t>
      </w:r>
      <w:proofErr w:type="spellStart"/>
      <w:r w:rsidRPr="00DD224D">
        <w:rPr>
          <w:rFonts w:ascii="Arial" w:hAnsi="Arial" w:cs="Arial"/>
          <w:bCs/>
          <w:sz w:val="22"/>
          <w:szCs w:val="22"/>
        </w:rPr>
        <w:t>Romaniello</w:t>
      </w:r>
      <w:proofErr w:type="spellEnd"/>
      <w:r w:rsidRPr="00DD224D">
        <w:rPr>
          <w:rFonts w:ascii="Arial" w:hAnsi="Arial" w:cs="Arial"/>
          <w:bCs/>
          <w:sz w:val="22"/>
          <w:szCs w:val="22"/>
        </w:rPr>
        <w:t xml:space="preserve">, S.J., Cui, H., Meyer, M., </w:t>
      </w:r>
      <w:proofErr w:type="spellStart"/>
      <w:r w:rsidRPr="00DD224D">
        <w:rPr>
          <w:rFonts w:ascii="Arial" w:hAnsi="Arial" w:cs="Arial"/>
          <w:bCs/>
          <w:sz w:val="22"/>
          <w:szCs w:val="22"/>
        </w:rPr>
        <w:t>Gilleaudeau</w:t>
      </w:r>
      <w:proofErr w:type="spellEnd"/>
      <w:r w:rsidRPr="00DD224D">
        <w:rPr>
          <w:rFonts w:ascii="Arial" w:hAnsi="Arial" w:cs="Arial"/>
          <w:bCs/>
          <w:sz w:val="22"/>
          <w:szCs w:val="22"/>
        </w:rPr>
        <w:t xml:space="preserve">, G.J., Kaufman, A.J., and Anbar, A.D. (2018) Extensive marine anoxia during the terminal Ediacaran Period.  </w:t>
      </w:r>
      <w:r w:rsidRPr="00DD224D">
        <w:rPr>
          <w:rFonts w:ascii="Arial" w:hAnsi="Arial" w:cs="Arial"/>
          <w:bCs/>
          <w:i/>
          <w:sz w:val="22"/>
          <w:szCs w:val="22"/>
        </w:rPr>
        <w:t>Science Advances</w:t>
      </w:r>
      <w:r w:rsidRPr="00DD224D">
        <w:rPr>
          <w:rFonts w:ascii="Arial" w:hAnsi="Arial" w:cs="Arial"/>
          <w:bCs/>
          <w:sz w:val="22"/>
          <w:szCs w:val="22"/>
        </w:rPr>
        <w:t xml:space="preserve"> 4</w:t>
      </w:r>
      <w:r w:rsidRPr="00DD224D">
        <w:rPr>
          <w:rFonts w:ascii="Arial" w:hAnsi="Arial" w:cs="Arial"/>
          <w:sz w:val="22"/>
          <w:szCs w:val="22"/>
        </w:rPr>
        <w:t>: eaan8983</w:t>
      </w:r>
    </w:p>
    <w:p w:rsidR="00B36BF2" w:rsidRPr="00DD224D" w:rsidRDefault="00B36BF2" w:rsidP="00B36BF2">
      <w:pPr>
        <w:pStyle w:val="ListParagraph"/>
        <w:rPr>
          <w:rFonts w:ascii="Arial" w:hAnsi="Arial" w:cs="Arial"/>
          <w:sz w:val="22"/>
          <w:szCs w:val="22"/>
        </w:rPr>
      </w:pPr>
    </w:p>
    <w:p w:rsidR="003432DA" w:rsidRDefault="003432DA" w:rsidP="003432DA">
      <w:pPr>
        <w:pStyle w:val="ListParagraph"/>
      </w:pPr>
    </w:p>
    <w:p w:rsidR="003432DA" w:rsidRPr="00A51134" w:rsidRDefault="003432DA" w:rsidP="003432DA">
      <w:pPr>
        <w:rPr>
          <w:b/>
        </w:rPr>
      </w:pPr>
      <w:r w:rsidRPr="00A51134">
        <w:rPr>
          <w:b/>
        </w:rPr>
        <w:t>A Selection of Public Keynote Presentations</w:t>
      </w:r>
      <w:r w:rsidR="00BD5617" w:rsidRPr="00A51134">
        <w:rPr>
          <w:b/>
        </w:rPr>
        <w:t>/Abstracts</w:t>
      </w:r>
    </w:p>
    <w:p w:rsidR="00C7333B" w:rsidRDefault="00C7333B" w:rsidP="00BD5617">
      <w:pPr>
        <w:ind w:left="540" w:hanging="540"/>
        <w:rPr>
          <w:bCs/>
          <w:color w:val="000000"/>
        </w:rPr>
      </w:pPr>
    </w:p>
    <w:p w:rsidR="00C7333B" w:rsidRPr="00DD224D" w:rsidRDefault="00C7333B" w:rsidP="00C7333B">
      <w:pPr>
        <w:rPr>
          <w:rFonts w:ascii="Arial" w:hAnsi="Arial" w:cs="Arial"/>
          <w:color w:val="000000"/>
          <w:sz w:val="22"/>
          <w:szCs w:val="22"/>
          <w:lang w:eastAsia="en-AU"/>
        </w:rPr>
      </w:pPr>
      <w:r w:rsidRPr="00DD224D">
        <w:rPr>
          <w:rFonts w:ascii="Arial" w:hAnsi="Arial" w:cs="Arial"/>
          <w:color w:val="000000"/>
          <w:sz w:val="22"/>
          <w:szCs w:val="22"/>
          <w:lang w:eastAsia="en-AU"/>
        </w:rPr>
        <w:t xml:space="preserve">Cui, H., Kaufman, A.J., Xiao, S., </w:t>
      </w:r>
      <w:proofErr w:type="spellStart"/>
      <w:r w:rsidRPr="00DD224D">
        <w:rPr>
          <w:rFonts w:ascii="Arial" w:hAnsi="Arial" w:cs="Arial"/>
          <w:color w:val="000000"/>
          <w:sz w:val="22"/>
          <w:szCs w:val="22"/>
          <w:lang w:eastAsia="en-AU"/>
        </w:rPr>
        <w:t>Grazhdankin</w:t>
      </w:r>
      <w:proofErr w:type="spellEnd"/>
      <w:r w:rsidRPr="00DD224D">
        <w:rPr>
          <w:rFonts w:ascii="Arial" w:hAnsi="Arial" w:cs="Arial"/>
          <w:color w:val="000000"/>
          <w:sz w:val="22"/>
          <w:szCs w:val="22"/>
          <w:lang w:eastAsia="en-AU"/>
        </w:rPr>
        <w:t xml:space="preserve">, D.V., Peek, S., Martin, A.J., </w:t>
      </w:r>
      <w:proofErr w:type="spellStart"/>
      <w:r w:rsidRPr="00DD224D">
        <w:rPr>
          <w:rFonts w:ascii="Arial" w:hAnsi="Arial" w:cs="Arial"/>
          <w:color w:val="000000"/>
          <w:sz w:val="22"/>
          <w:szCs w:val="22"/>
          <w:lang w:eastAsia="en-AU"/>
        </w:rPr>
        <w:t>Bykova</w:t>
      </w:r>
      <w:proofErr w:type="spellEnd"/>
      <w:r w:rsidRPr="00DD224D">
        <w:rPr>
          <w:rFonts w:ascii="Arial" w:hAnsi="Arial" w:cs="Arial"/>
          <w:color w:val="000000"/>
          <w:sz w:val="22"/>
          <w:szCs w:val="22"/>
          <w:lang w:eastAsia="en-AU"/>
        </w:rPr>
        <w:t>, N.V.,</w:t>
      </w:r>
    </w:p>
    <w:p w:rsidR="00C7333B" w:rsidRPr="00DD224D" w:rsidRDefault="00C7333B" w:rsidP="00C7333B">
      <w:pPr>
        <w:ind w:left="720" w:firstLine="60"/>
        <w:rPr>
          <w:rFonts w:ascii="Arial" w:hAnsi="Arial" w:cs="Arial"/>
          <w:color w:val="000000"/>
          <w:sz w:val="22"/>
          <w:szCs w:val="22"/>
          <w:lang w:eastAsia="en-AU"/>
        </w:rPr>
      </w:pPr>
      <w:proofErr w:type="spellStart"/>
      <w:r w:rsidRPr="00DD224D">
        <w:rPr>
          <w:rFonts w:ascii="Arial" w:hAnsi="Arial" w:cs="Arial"/>
          <w:color w:val="000000"/>
          <w:sz w:val="22"/>
          <w:szCs w:val="22"/>
          <w:lang w:eastAsia="en-AU"/>
        </w:rPr>
        <w:t>Rogov</w:t>
      </w:r>
      <w:proofErr w:type="spellEnd"/>
      <w:r w:rsidRPr="00DD224D">
        <w:rPr>
          <w:rFonts w:ascii="Arial" w:hAnsi="Arial" w:cs="Arial"/>
          <w:color w:val="000000"/>
          <w:sz w:val="22"/>
          <w:szCs w:val="22"/>
          <w:lang w:eastAsia="en-AU"/>
        </w:rPr>
        <w:t xml:space="preserve">, V.I., Liu, X.-M., Zhang, F., </w:t>
      </w:r>
      <w:proofErr w:type="spellStart"/>
      <w:r w:rsidRPr="00DD224D">
        <w:rPr>
          <w:rFonts w:ascii="Arial" w:hAnsi="Arial" w:cs="Arial"/>
          <w:color w:val="000000"/>
          <w:sz w:val="22"/>
          <w:szCs w:val="22"/>
          <w:lang w:eastAsia="en-AU"/>
        </w:rPr>
        <w:t>Romaniello</w:t>
      </w:r>
      <w:proofErr w:type="spellEnd"/>
      <w:r w:rsidRPr="00DD224D">
        <w:rPr>
          <w:rFonts w:ascii="Arial" w:hAnsi="Arial" w:cs="Arial"/>
          <w:color w:val="000000"/>
          <w:sz w:val="22"/>
          <w:szCs w:val="22"/>
          <w:lang w:eastAsia="en-AU"/>
        </w:rPr>
        <w:t xml:space="preserve">, S.J., </w:t>
      </w:r>
      <w:proofErr w:type="spellStart"/>
      <w:r w:rsidRPr="00DD224D">
        <w:rPr>
          <w:rFonts w:ascii="Arial" w:hAnsi="Arial" w:cs="Arial"/>
          <w:color w:val="000000"/>
          <w:sz w:val="22"/>
          <w:szCs w:val="22"/>
          <w:lang w:eastAsia="en-AU"/>
        </w:rPr>
        <w:t>Anbar</w:t>
      </w:r>
      <w:proofErr w:type="spellEnd"/>
      <w:r w:rsidRPr="00DD224D">
        <w:rPr>
          <w:rFonts w:ascii="Arial" w:hAnsi="Arial" w:cs="Arial"/>
          <w:color w:val="000000"/>
          <w:sz w:val="22"/>
          <w:szCs w:val="22"/>
          <w:lang w:eastAsia="en-AU"/>
        </w:rPr>
        <w:t xml:space="preserve">, A.D., Peng, Y., Cai, Y., </w:t>
      </w:r>
      <w:proofErr w:type="spellStart"/>
      <w:r w:rsidRPr="00DD224D">
        <w:rPr>
          <w:rFonts w:ascii="Arial" w:hAnsi="Arial" w:cs="Arial"/>
          <w:color w:val="000000"/>
          <w:sz w:val="22"/>
          <w:szCs w:val="22"/>
          <w:lang w:eastAsia="en-AU"/>
        </w:rPr>
        <w:t>Schiffbauer</w:t>
      </w:r>
      <w:proofErr w:type="spellEnd"/>
      <w:r w:rsidRPr="00DD224D">
        <w:rPr>
          <w:rFonts w:ascii="Arial" w:hAnsi="Arial" w:cs="Arial"/>
          <w:color w:val="000000"/>
          <w:sz w:val="22"/>
          <w:szCs w:val="22"/>
          <w:lang w:eastAsia="en-AU"/>
        </w:rPr>
        <w:t xml:space="preserve">, J.D., Meyer, M., </w:t>
      </w:r>
      <w:proofErr w:type="spellStart"/>
      <w:r w:rsidRPr="00DD224D">
        <w:rPr>
          <w:rFonts w:ascii="Arial" w:hAnsi="Arial" w:cs="Arial"/>
          <w:color w:val="000000"/>
          <w:sz w:val="22"/>
          <w:szCs w:val="22"/>
          <w:lang w:eastAsia="en-AU"/>
        </w:rPr>
        <w:t>Gilleaudeau</w:t>
      </w:r>
      <w:proofErr w:type="spellEnd"/>
      <w:r w:rsidRPr="00DD224D">
        <w:rPr>
          <w:rFonts w:ascii="Arial" w:hAnsi="Arial" w:cs="Arial"/>
          <w:color w:val="000000"/>
          <w:sz w:val="22"/>
          <w:szCs w:val="22"/>
          <w:lang w:eastAsia="en-AU"/>
        </w:rPr>
        <w:t xml:space="preserve">, G.J., Plummer, R.E., </w:t>
      </w:r>
      <w:proofErr w:type="spellStart"/>
      <w:r w:rsidRPr="00DD224D">
        <w:rPr>
          <w:rFonts w:ascii="Arial" w:hAnsi="Arial" w:cs="Arial"/>
          <w:color w:val="000000"/>
          <w:sz w:val="22"/>
          <w:szCs w:val="22"/>
          <w:lang w:eastAsia="en-AU"/>
        </w:rPr>
        <w:t>Sievers</w:t>
      </w:r>
      <w:proofErr w:type="spellEnd"/>
      <w:r w:rsidRPr="00DD224D">
        <w:rPr>
          <w:rFonts w:ascii="Arial" w:hAnsi="Arial" w:cs="Arial"/>
          <w:color w:val="000000"/>
          <w:sz w:val="22"/>
          <w:szCs w:val="22"/>
          <w:lang w:eastAsia="en-AU"/>
        </w:rPr>
        <w:t xml:space="preserve">, N.E., </w:t>
      </w:r>
      <w:proofErr w:type="spellStart"/>
      <w:r w:rsidRPr="00DD224D">
        <w:rPr>
          <w:rFonts w:ascii="Arial" w:hAnsi="Arial" w:cs="Arial"/>
          <w:color w:val="000000"/>
          <w:sz w:val="22"/>
          <w:szCs w:val="22"/>
          <w:lang w:eastAsia="en-AU"/>
        </w:rPr>
        <w:t>Goderis</w:t>
      </w:r>
      <w:proofErr w:type="spellEnd"/>
      <w:r w:rsidRPr="00DD224D">
        <w:rPr>
          <w:rFonts w:ascii="Arial" w:hAnsi="Arial" w:cs="Arial"/>
          <w:color w:val="000000"/>
          <w:sz w:val="22"/>
          <w:szCs w:val="22"/>
          <w:lang w:eastAsia="en-AU"/>
        </w:rPr>
        <w:t xml:space="preserve">, S., </w:t>
      </w:r>
      <w:proofErr w:type="spellStart"/>
      <w:r w:rsidRPr="00DD224D">
        <w:rPr>
          <w:rFonts w:ascii="Arial" w:hAnsi="Arial" w:cs="Arial"/>
          <w:color w:val="000000"/>
          <w:sz w:val="22"/>
          <w:szCs w:val="22"/>
          <w:lang w:eastAsia="en-AU"/>
        </w:rPr>
        <w:t>Claeys</w:t>
      </w:r>
      <w:proofErr w:type="spellEnd"/>
      <w:r w:rsidRPr="00DD224D">
        <w:rPr>
          <w:rFonts w:ascii="Arial" w:hAnsi="Arial" w:cs="Arial"/>
          <w:color w:val="000000"/>
          <w:sz w:val="22"/>
          <w:szCs w:val="22"/>
          <w:lang w:eastAsia="en-AU"/>
        </w:rPr>
        <w:t xml:space="preserve">, P., 2019. </w:t>
      </w:r>
      <w:r w:rsidRPr="00DD224D">
        <w:rPr>
          <w:rFonts w:ascii="Arial" w:hAnsi="Arial" w:cs="Arial"/>
          <w:i/>
          <w:color w:val="000000"/>
          <w:sz w:val="22"/>
          <w:szCs w:val="22"/>
          <w:lang w:eastAsia="en-AU"/>
        </w:rPr>
        <w:t>Recent advances in understanding the terminal Ediacaran Earth-life system in South China and Arctic Siberia. International Meeting on the Ediacaran System and the Ediacaran–Cambrian Transition</w:t>
      </w:r>
      <w:r w:rsidRPr="00DD224D">
        <w:rPr>
          <w:rFonts w:ascii="Arial" w:hAnsi="Arial" w:cs="Arial"/>
          <w:color w:val="000000"/>
          <w:sz w:val="22"/>
          <w:szCs w:val="22"/>
          <w:lang w:eastAsia="en-AU"/>
        </w:rPr>
        <w:t xml:space="preserve">. Guadalupe, Extremadura, Spain. </w:t>
      </w:r>
      <w:r w:rsidRPr="00DD224D">
        <w:rPr>
          <w:rFonts w:ascii="Arial" w:hAnsi="Arial" w:cs="Arial"/>
          <w:color w:val="000000"/>
          <w:sz w:val="22"/>
          <w:szCs w:val="22"/>
          <w:lang w:eastAsia="en-AU"/>
        </w:rPr>
        <w:lastRenderedPageBreak/>
        <w:t xml:space="preserve">Organized by the International </w:t>
      </w:r>
      <w:proofErr w:type="spellStart"/>
      <w:r w:rsidRPr="00DD224D">
        <w:rPr>
          <w:rFonts w:ascii="Arial" w:hAnsi="Arial" w:cs="Arial"/>
          <w:color w:val="000000"/>
          <w:sz w:val="22"/>
          <w:szCs w:val="22"/>
          <w:lang w:eastAsia="en-AU"/>
        </w:rPr>
        <w:t>Subcommission</w:t>
      </w:r>
      <w:proofErr w:type="spellEnd"/>
      <w:r w:rsidRPr="00DD224D">
        <w:rPr>
          <w:rFonts w:ascii="Arial" w:hAnsi="Arial" w:cs="Arial"/>
          <w:color w:val="000000"/>
          <w:sz w:val="22"/>
          <w:szCs w:val="22"/>
          <w:lang w:eastAsia="en-AU"/>
        </w:rPr>
        <w:t xml:space="preserve"> on </w:t>
      </w:r>
      <w:proofErr w:type="spellStart"/>
      <w:r w:rsidRPr="00DD224D">
        <w:rPr>
          <w:rFonts w:ascii="Arial" w:hAnsi="Arial" w:cs="Arial"/>
          <w:color w:val="000000"/>
          <w:sz w:val="22"/>
          <w:szCs w:val="22"/>
          <w:lang w:eastAsia="en-AU"/>
        </w:rPr>
        <w:t>Ediacaran</w:t>
      </w:r>
      <w:proofErr w:type="spellEnd"/>
      <w:r w:rsidRPr="00DD224D">
        <w:rPr>
          <w:rFonts w:ascii="Arial" w:hAnsi="Arial" w:cs="Arial"/>
          <w:color w:val="000000"/>
          <w:sz w:val="22"/>
          <w:szCs w:val="22"/>
          <w:lang w:eastAsia="en-AU"/>
        </w:rPr>
        <w:t xml:space="preserve"> </w:t>
      </w:r>
      <w:proofErr w:type="spellStart"/>
      <w:r w:rsidRPr="00DD224D">
        <w:rPr>
          <w:rFonts w:ascii="Arial" w:hAnsi="Arial" w:cs="Arial"/>
          <w:color w:val="000000"/>
          <w:sz w:val="22"/>
          <w:szCs w:val="22"/>
          <w:lang w:eastAsia="en-AU"/>
        </w:rPr>
        <w:t>Stratigraphy</w:t>
      </w:r>
      <w:proofErr w:type="spellEnd"/>
      <w:r w:rsidRPr="00DD224D">
        <w:rPr>
          <w:rFonts w:ascii="Arial" w:hAnsi="Arial" w:cs="Arial"/>
          <w:color w:val="000000"/>
          <w:sz w:val="22"/>
          <w:szCs w:val="22"/>
          <w:lang w:eastAsia="en-AU"/>
        </w:rPr>
        <w:t xml:space="preserve"> and the International </w:t>
      </w:r>
      <w:proofErr w:type="spellStart"/>
      <w:r w:rsidRPr="00DD224D">
        <w:rPr>
          <w:rFonts w:ascii="Arial" w:hAnsi="Arial" w:cs="Arial"/>
          <w:color w:val="000000"/>
          <w:sz w:val="22"/>
          <w:szCs w:val="22"/>
          <w:lang w:eastAsia="en-AU"/>
        </w:rPr>
        <w:t>Subcommission</w:t>
      </w:r>
      <w:proofErr w:type="spellEnd"/>
      <w:r w:rsidRPr="00DD224D">
        <w:rPr>
          <w:rFonts w:ascii="Arial" w:hAnsi="Arial" w:cs="Arial"/>
          <w:color w:val="000000"/>
          <w:sz w:val="22"/>
          <w:szCs w:val="22"/>
          <w:lang w:eastAsia="en-AU"/>
        </w:rPr>
        <w:t xml:space="preserve"> on Cambrian </w:t>
      </w:r>
      <w:proofErr w:type="spellStart"/>
      <w:r w:rsidRPr="00DD224D">
        <w:rPr>
          <w:rFonts w:ascii="Arial" w:hAnsi="Arial" w:cs="Arial"/>
          <w:color w:val="000000"/>
          <w:sz w:val="22"/>
          <w:szCs w:val="22"/>
          <w:lang w:eastAsia="en-AU"/>
        </w:rPr>
        <w:t>Stratigraphy</w:t>
      </w:r>
      <w:proofErr w:type="spellEnd"/>
      <w:r w:rsidRPr="00DD224D">
        <w:rPr>
          <w:rFonts w:ascii="Arial" w:hAnsi="Arial" w:cs="Arial"/>
          <w:color w:val="000000"/>
          <w:sz w:val="22"/>
          <w:szCs w:val="22"/>
          <w:lang w:eastAsia="en-AU"/>
        </w:rPr>
        <w:t>.</w:t>
      </w:r>
    </w:p>
    <w:p w:rsidR="00C7333B" w:rsidRPr="00DD224D" w:rsidRDefault="00C7333B" w:rsidP="00C7333B">
      <w:pPr>
        <w:ind w:left="720" w:firstLine="60"/>
        <w:rPr>
          <w:rFonts w:ascii="Arial" w:hAnsi="Arial" w:cs="Arial"/>
          <w:color w:val="000000"/>
          <w:sz w:val="22"/>
          <w:szCs w:val="22"/>
          <w:lang w:eastAsia="en-AU"/>
        </w:rPr>
      </w:pPr>
    </w:p>
    <w:p w:rsidR="00C7333B" w:rsidRPr="00DD224D" w:rsidRDefault="00C7333B" w:rsidP="00C7333B">
      <w:pPr>
        <w:ind w:left="720" w:hanging="540"/>
        <w:rPr>
          <w:rFonts w:ascii="Arial" w:hAnsi="Arial" w:cs="Arial"/>
          <w:color w:val="110F0D"/>
          <w:sz w:val="22"/>
          <w:szCs w:val="22"/>
        </w:rPr>
      </w:pPr>
      <w:r w:rsidRPr="00DD224D">
        <w:rPr>
          <w:rFonts w:ascii="Arial" w:hAnsi="Arial" w:cs="Arial"/>
          <w:bCs/>
          <w:color w:val="000000"/>
          <w:sz w:val="22"/>
          <w:szCs w:val="22"/>
        </w:rPr>
        <w:t>Cui, Huan</w:t>
      </w:r>
      <w:r w:rsidRPr="00DD224D">
        <w:rPr>
          <w:rFonts w:ascii="Arial" w:hAnsi="Arial" w:cs="Arial"/>
          <w:color w:val="000000"/>
          <w:sz w:val="22"/>
          <w:szCs w:val="22"/>
        </w:rPr>
        <w:t xml:space="preserve">, Orland, I.J., Kitajima, K., Xiao, S., Kaufman, A.J., </w:t>
      </w:r>
      <w:proofErr w:type="spellStart"/>
      <w:r w:rsidRPr="00DD224D">
        <w:rPr>
          <w:rFonts w:ascii="Arial" w:hAnsi="Arial" w:cs="Arial"/>
          <w:color w:val="000000"/>
          <w:sz w:val="22"/>
          <w:szCs w:val="22"/>
        </w:rPr>
        <w:t>Fournelle</w:t>
      </w:r>
      <w:proofErr w:type="spellEnd"/>
      <w:r w:rsidRPr="00DD224D">
        <w:rPr>
          <w:rFonts w:ascii="Arial" w:hAnsi="Arial" w:cs="Arial"/>
          <w:color w:val="000000"/>
          <w:sz w:val="22"/>
          <w:szCs w:val="22"/>
        </w:rPr>
        <w:t xml:space="preserve">, J.H., </w:t>
      </w:r>
      <w:proofErr w:type="spellStart"/>
      <w:r w:rsidRPr="00DD224D">
        <w:rPr>
          <w:rFonts w:ascii="Arial" w:hAnsi="Arial" w:cs="Arial"/>
          <w:color w:val="000000"/>
          <w:sz w:val="22"/>
          <w:szCs w:val="22"/>
        </w:rPr>
        <w:t>Baele</w:t>
      </w:r>
      <w:proofErr w:type="spellEnd"/>
      <w:r w:rsidRPr="00DD224D">
        <w:rPr>
          <w:rFonts w:ascii="Arial" w:hAnsi="Arial" w:cs="Arial"/>
          <w:color w:val="000000"/>
          <w:sz w:val="22"/>
          <w:szCs w:val="22"/>
        </w:rPr>
        <w:t xml:space="preserve">, J.-M., </w:t>
      </w:r>
      <w:proofErr w:type="spellStart"/>
      <w:r w:rsidRPr="00DD224D">
        <w:rPr>
          <w:rFonts w:ascii="Arial" w:hAnsi="Arial" w:cs="Arial"/>
          <w:color w:val="000000"/>
          <w:sz w:val="22"/>
          <w:szCs w:val="22"/>
        </w:rPr>
        <w:t>Goderis</w:t>
      </w:r>
      <w:proofErr w:type="spellEnd"/>
      <w:r w:rsidRPr="00DD224D">
        <w:rPr>
          <w:rFonts w:ascii="Arial" w:hAnsi="Arial" w:cs="Arial"/>
          <w:color w:val="000000"/>
          <w:sz w:val="22"/>
          <w:szCs w:val="22"/>
        </w:rPr>
        <w:t xml:space="preserve">, S., </w:t>
      </w:r>
      <w:proofErr w:type="spellStart"/>
      <w:r w:rsidRPr="00DD224D">
        <w:rPr>
          <w:rFonts w:ascii="Arial" w:hAnsi="Arial" w:cs="Arial"/>
          <w:color w:val="000000"/>
          <w:sz w:val="22"/>
          <w:szCs w:val="22"/>
        </w:rPr>
        <w:t>Claeys</w:t>
      </w:r>
      <w:proofErr w:type="spellEnd"/>
      <w:r w:rsidRPr="00DD224D">
        <w:rPr>
          <w:rFonts w:ascii="Arial" w:hAnsi="Arial" w:cs="Arial"/>
          <w:color w:val="000000"/>
          <w:sz w:val="22"/>
          <w:szCs w:val="22"/>
        </w:rPr>
        <w:t>, P., Valley, J.W.</w:t>
      </w:r>
      <w:r w:rsidR="002A6B22" w:rsidRPr="00DD224D">
        <w:rPr>
          <w:rFonts w:ascii="Arial" w:hAnsi="Arial" w:cs="Arial"/>
          <w:color w:val="000000"/>
          <w:sz w:val="22"/>
          <w:szCs w:val="22"/>
        </w:rPr>
        <w:t xml:space="preserve"> (</w:t>
      </w:r>
      <w:r w:rsidRPr="00DD224D">
        <w:rPr>
          <w:rFonts w:ascii="Arial" w:hAnsi="Arial" w:cs="Arial"/>
          <w:color w:val="000000"/>
          <w:sz w:val="22"/>
          <w:szCs w:val="22"/>
        </w:rPr>
        <w:t>2019</w:t>
      </w:r>
      <w:proofErr w:type="gramStart"/>
      <w:r w:rsidR="002A6B22" w:rsidRPr="00DD224D">
        <w:rPr>
          <w:rFonts w:ascii="Arial" w:hAnsi="Arial" w:cs="Arial"/>
          <w:color w:val="000000"/>
          <w:sz w:val="22"/>
          <w:szCs w:val="22"/>
        </w:rPr>
        <w:t xml:space="preserve">) </w:t>
      </w:r>
      <w:r w:rsidRPr="00DD224D">
        <w:rPr>
          <w:rFonts w:ascii="Arial" w:hAnsi="Arial" w:cs="Arial"/>
          <w:i/>
          <w:color w:val="000000"/>
          <w:sz w:val="22"/>
          <w:szCs w:val="22"/>
        </w:rPr>
        <w:t xml:space="preserve"> Probing</w:t>
      </w:r>
      <w:proofErr w:type="gramEnd"/>
      <w:r w:rsidRPr="00DD224D">
        <w:rPr>
          <w:rFonts w:ascii="Arial" w:hAnsi="Arial" w:cs="Arial"/>
          <w:i/>
          <w:color w:val="000000"/>
          <w:sz w:val="22"/>
          <w:szCs w:val="22"/>
        </w:rPr>
        <w:t xml:space="preserve"> an atypical </w:t>
      </w:r>
      <w:proofErr w:type="spellStart"/>
      <w:r w:rsidRPr="00DD224D">
        <w:rPr>
          <w:rFonts w:ascii="Arial" w:hAnsi="Arial" w:cs="Arial"/>
          <w:i/>
          <w:color w:val="000000"/>
          <w:sz w:val="22"/>
          <w:szCs w:val="22"/>
        </w:rPr>
        <w:t>Shuram</w:t>
      </w:r>
      <w:proofErr w:type="spellEnd"/>
      <w:r w:rsidRPr="00DD224D">
        <w:rPr>
          <w:rFonts w:ascii="Arial" w:hAnsi="Arial" w:cs="Arial"/>
          <w:i/>
          <w:color w:val="000000"/>
          <w:sz w:val="22"/>
          <w:szCs w:val="22"/>
        </w:rPr>
        <w:t xml:space="preserve"> Excursion by SIM</w:t>
      </w:r>
      <w:r w:rsidRPr="00DD224D">
        <w:rPr>
          <w:rFonts w:ascii="Arial" w:hAnsi="Arial" w:cs="Arial"/>
          <w:color w:val="000000"/>
          <w:sz w:val="22"/>
          <w:szCs w:val="22"/>
        </w:rPr>
        <w:t xml:space="preserve">S. </w:t>
      </w:r>
      <w:r w:rsidRPr="00DD224D">
        <w:rPr>
          <w:rFonts w:ascii="Arial" w:hAnsi="Arial" w:cs="Arial"/>
          <w:iCs/>
          <w:color w:val="000000"/>
          <w:sz w:val="22"/>
          <w:szCs w:val="22"/>
        </w:rPr>
        <w:t>Geological Society of America Abstracts with Programs</w:t>
      </w:r>
      <w:r w:rsidRPr="00DD224D">
        <w:rPr>
          <w:rFonts w:ascii="Arial" w:hAnsi="Arial" w:cs="Arial"/>
          <w:color w:val="000000"/>
          <w:sz w:val="22"/>
          <w:szCs w:val="22"/>
        </w:rPr>
        <w:t xml:space="preserve">, Vol. 51, No. 5, Phoenix, Arizona, USA. </w:t>
      </w:r>
    </w:p>
    <w:p w:rsidR="00C7333B" w:rsidRPr="00DD224D" w:rsidRDefault="00C7333B" w:rsidP="00DC0A2F">
      <w:pPr>
        <w:ind w:left="180"/>
        <w:rPr>
          <w:rFonts w:ascii="Arial" w:hAnsi="Arial" w:cs="Arial"/>
          <w:color w:val="000000"/>
          <w:sz w:val="22"/>
          <w:szCs w:val="22"/>
          <w:lang w:eastAsia="en-AU"/>
        </w:rPr>
      </w:pPr>
      <w:r w:rsidRPr="00DD224D">
        <w:rPr>
          <w:rFonts w:ascii="Arial" w:hAnsi="Arial" w:cs="Arial"/>
          <w:color w:val="000000"/>
          <w:sz w:val="22"/>
          <w:szCs w:val="22"/>
          <w:lang w:eastAsia="en-AU"/>
        </w:rPr>
        <w:br/>
        <w:t xml:space="preserve">Cui, H., Orland, I.J., Denny, A., Kitajima, K., </w:t>
      </w:r>
      <w:proofErr w:type="spellStart"/>
      <w:r w:rsidRPr="00DD224D">
        <w:rPr>
          <w:rFonts w:ascii="Arial" w:hAnsi="Arial" w:cs="Arial"/>
          <w:color w:val="000000"/>
          <w:sz w:val="22"/>
          <w:szCs w:val="22"/>
          <w:lang w:eastAsia="en-AU"/>
        </w:rPr>
        <w:t>Fournelle</w:t>
      </w:r>
      <w:proofErr w:type="spellEnd"/>
      <w:r w:rsidRPr="00DD224D">
        <w:rPr>
          <w:rFonts w:ascii="Arial" w:hAnsi="Arial" w:cs="Arial"/>
          <w:color w:val="000000"/>
          <w:sz w:val="22"/>
          <w:szCs w:val="22"/>
          <w:lang w:eastAsia="en-AU"/>
        </w:rPr>
        <w:t xml:space="preserve">, J.H., </w:t>
      </w:r>
      <w:proofErr w:type="spellStart"/>
      <w:r w:rsidRPr="00DD224D">
        <w:rPr>
          <w:rFonts w:ascii="Arial" w:hAnsi="Arial" w:cs="Arial"/>
          <w:color w:val="000000"/>
          <w:sz w:val="22"/>
          <w:szCs w:val="22"/>
          <w:lang w:eastAsia="en-AU"/>
        </w:rPr>
        <w:t>Baele</w:t>
      </w:r>
      <w:proofErr w:type="spellEnd"/>
      <w:r w:rsidRPr="00DD224D">
        <w:rPr>
          <w:rFonts w:ascii="Arial" w:hAnsi="Arial" w:cs="Arial"/>
          <w:color w:val="000000"/>
          <w:sz w:val="22"/>
          <w:szCs w:val="22"/>
          <w:lang w:eastAsia="en-AU"/>
        </w:rPr>
        <w:t xml:space="preserve">, J.-M., de Winter, N.J., </w:t>
      </w:r>
    </w:p>
    <w:p w:rsidR="00C7333B" w:rsidRPr="00DD224D" w:rsidRDefault="00C7333B" w:rsidP="00C7333B">
      <w:pPr>
        <w:ind w:left="720"/>
        <w:rPr>
          <w:rFonts w:ascii="Arial" w:hAnsi="Arial" w:cs="Arial"/>
          <w:color w:val="000000"/>
          <w:sz w:val="22"/>
          <w:szCs w:val="22"/>
          <w:lang w:eastAsia="en-AU"/>
        </w:rPr>
      </w:pPr>
      <w:proofErr w:type="spellStart"/>
      <w:r w:rsidRPr="00DD224D">
        <w:rPr>
          <w:rFonts w:ascii="Arial" w:hAnsi="Arial" w:cs="Arial"/>
          <w:color w:val="000000"/>
          <w:sz w:val="22"/>
          <w:szCs w:val="22"/>
          <w:lang w:eastAsia="en-AU"/>
        </w:rPr>
        <w:t>Goderis</w:t>
      </w:r>
      <w:proofErr w:type="spellEnd"/>
      <w:r w:rsidRPr="00DD224D">
        <w:rPr>
          <w:rFonts w:ascii="Arial" w:hAnsi="Arial" w:cs="Arial"/>
          <w:color w:val="000000"/>
          <w:sz w:val="22"/>
          <w:szCs w:val="22"/>
          <w:lang w:eastAsia="en-AU"/>
        </w:rPr>
        <w:t xml:space="preserve"> S., </w:t>
      </w:r>
      <w:proofErr w:type="spellStart"/>
      <w:r w:rsidRPr="00DD224D">
        <w:rPr>
          <w:rFonts w:ascii="Arial" w:hAnsi="Arial" w:cs="Arial"/>
          <w:color w:val="000000"/>
          <w:sz w:val="22"/>
          <w:szCs w:val="22"/>
          <w:lang w:eastAsia="en-AU"/>
        </w:rPr>
        <w:t>Claeys</w:t>
      </w:r>
      <w:proofErr w:type="spellEnd"/>
      <w:r w:rsidRPr="00DD224D">
        <w:rPr>
          <w:rFonts w:ascii="Arial" w:hAnsi="Arial" w:cs="Arial"/>
          <w:color w:val="000000"/>
          <w:sz w:val="22"/>
          <w:szCs w:val="22"/>
          <w:lang w:eastAsia="en-AU"/>
        </w:rPr>
        <w:t xml:space="preserve"> Ph., Valley, J.W. </w:t>
      </w:r>
      <w:r w:rsidR="006877B0" w:rsidRPr="00DD224D">
        <w:rPr>
          <w:rFonts w:ascii="Arial" w:hAnsi="Arial" w:cs="Arial"/>
          <w:color w:val="000000"/>
          <w:sz w:val="22"/>
          <w:szCs w:val="22"/>
          <w:lang w:eastAsia="en-AU"/>
        </w:rPr>
        <w:t>(</w:t>
      </w:r>
      <w:r w:rsidRPr="00DD224D">
        <w:rPr>
          <w:rFonts w:ascii="Arial" w:hAnsi="Arial" w:cs="Arial"/>
          <w:color w:val="000000"/>
          <w:sz w:val="22"/>
          <w:szCs w:val="22"/>
          <w:lang w:eastAsia="en-AU"/>
        </w:rPr>
        <w:t>2019</w:t>
      </w:r>
      <w:r w:rsidR="006877B0" w:rsidRPr="00DD224D">
        <w:rPr>
          <w:rFonts w:ascii="Arial" w:hAnsi="Arial" w:cs="Arial"/>
          <w:color w:val="000000"/>
          <w:sz w:val="22"/>
          <w:szCs w:val="22"/>
          <w:lang w:eastAsia="en-AU"/>
        </w:rPr>
        <w:t>)</w:t>
      </w:r>
      <w:r w:rsidRPr="00DD224D">
        <w:rPr>
          <w:rFonts w:ascii="Arial" w:hAnsi="Arial" w:cs="Arial"/>
          <w:color w:val="000000"/>
          <w:sz w:val="22"/>
          <w:szCs w:val="22"/>
          <w:lang w:eastAsia="en-AU"/>
        </w:rPr>
        <w:t xml:space="preserve"> </w:t>
      </w:r>
      <w:r w:rsidRPr="00DD224D">
        <w:rPr>
          <w:rFonts w:ascii="Arial" w:hAnsi="Arial" w:cs="Arial"/>
          <w:i/>
          <w:color w:val="000000"/>
          <w:sz w:val="22"/>
          <w:szCs w:val="22"/>
          <w:lang w:eastAsia="en-AU"/>
        </w:rPr>
        <w:t>Ice or fire? Constraining the origin of isotopically anomalous cap carbonate cements by SIMS</w:t>
      </w:r>
      <w:r w:rsidRPr="00DD224D">
        <w:rPr>
          <w:rFonts w:ascii="Arial" w:hAnsi="Arial" w:cs="Arial"/>
          <w:color w:val="000000"/>
          <w:sz w:val="22"/>
          <w:szCs w:val="22"/>
          <w:lang w:eastAsia="en-AU"/>
        </w:rPr>
        <w:t>. Geological Society of America annual meeting, Phoenix, Arizona, USA.</w:t>
      </w:r>
    </w:p>
    <w:p w:rsidR="006877B0" w:rsidRPr="00DD224D" w:rsidRDefault="006877B0" w:rsidP="00C7333B">
      <w:pPr>
        <w:ind w:left="720"/>
        <w:rPr>
          <w:rFonts w:ascii="Arial" w:hAnsi="Arial" w:cs="Arial"/>
          <w:color w:val="000000"/>
          <w:sz w:val="22"/>
          <w:szCs w:val="22"/>
          <w:lang w:eastAsia="en-AU"/>
        </w:rPr>
      </w:pPr>
    </w:p>
    <w:p w:rsidR="006877B0" w:rsidRPr="00DD224D" w:rsidRDefault="006877B0" w:rsidP="006877B0">
      <w:pPr>
        <w:ind w:left="360" w:hanging="90"/>
        <w:rPr>
          <w:rFonts w:ascii="Arial" w:hAnsi="Arial" w:cs="Arial"/>
          <w:i/>
          <w:sz w:val="22"/>
          <w:szCs w:val="22"/>
        </w:rPr>
      </w:pPr>
      <w:r w:rsidRPr="00DD224D">
        <w:rPr>
          <w:rFonts w:ascii="Arial" w:hAnsi="Arial" w:cs="Arial"/>
          <w:sz w:val="22"/>
          <w:szCs w:val="22"/>
        </w:rPr>
        <w:t xml:space="preserve">Kaufman, A.J. (2018) </w:t>
      </w:r>
      <w:r w:rsidRPr="00DD224D">
        <w:rPr>
          <w:rFonts w:ascii="Arial" w:hAnsi="Arial" w:cs="Arial"/>
          <w:i/>
          <w:sz w:val="22"/>
          <w:szCs w:val="22"/>
        </w:rPr>
        <w:t>When life got hard: An Environmental Driver for Metazoan</w:t>
      </w:r>
    </w:p>
    <w:p w:rsidR="006877B0" w:rsidRPr="00DD224D" w:rsidRDefault="006877B0" w:rsidP="006877B0">
      <w:pPr>
        <w:ind w:left="720" w:firstLine="60"/>
        <w:rPr>
          <w:rFonts w:ascii="Arial" w:hAnsi="Arial" w:cs="Arial"/>
          <w:sz w:val="22"/>
          <w:szCs w:val="22"/>
        </w:rPr>
      </w:pPr>
      <w:r w:rsidRPr="00DD224D">
        <w:rPr>
          <w:rFonts w:ascii="Arial" w:hAnsi="Arial" w:cs="Arial"/>
          <w:i/>
          <w:sz w:val="22"/>
          <w:szCs w:val="22"/>
        </w:rPr>
        <w:t>Biomineralization</w:t>
      </w:r>
      <w:r w:rsidRPr="00DD224D">
        <w:rPr>
          <w:rFonts w:ascii="Arial" w:hAnsi="Arial" w:cs="Arial"/>
          <w:sz w:val="22"/>
          <w:szCs w:val="22"/>
        </w:rPr>
        <w:t>. Keynote address at the International Conference on Ediacaran and Cambrian Sciences (12-16 August, 2018), Xi’an, China.</w:t>
      </w:r>
    </w:p>
    <w:p w:rsidR="00BD5617" w:rsidRPr="00DD224D" w:rsidRDefault="00BD5617" w:rsidP="00C7333B">
      <w:pPr>
        <w:rPr>
          <w:rFonts w:ascii="Arial" w:hAnsi="Arial" w:cs="Arial"/>
          <w:sz w:val="22"/>
          <w:szCs w:val="22"/>
        </w:rPr>
      </w:pPr>
    </w:p>
    <w:p w:rsidR="00812E8A" w:rsidRPr="00DD224D" w:rsidRDefault="00812E8A" w:rsidP="00C7333B">
      <w:pPr>
        <w:ind w:left="720" w:hanging="450"/>
        <w:rPr>
          <w:rFonts w:ascii="Arial" w:hAnsi="Arial" w:cs="Arial"/>
          <w:sz w:val="22"/>
          <w:szCs w:val="22"/>
        </w:rPr>
      </w:pPr>
      <w:r w:rsidRPr="00DD224D">
        <w:rPr>
          <w:rFonts w:ascii="Arial" w:hAnsi="Arial" w:cs="Arial"/>
          <w:sz w:val="22"/>
          <w:szCs w:val="22"/>
        </w:rPr>
        <w:t xml:space="preserve">Kaufman, A.J., </w:t>
      </w:r>
      <w:proofErr w:type="spellStart"/>
      <w:r w:rsidRPr="00DD224D">
        <w:rPr>
          <w:rFonts w:ascii="Arial" w:hAnsi="Arial" w:cs="Arial"/>
          <w:sz w:val="22"/>
          <w:szCs w:val="22"/>
        </w:rPr>
        <w:t>Kriesfeld</w:t>
      </w:r>
      <w:proofErr w:type="spellEnd"/>
      <w:r w:rsidRPr="00DD224D">
        <w:rPr>
          <w:rFonts w:ascii="Arial" w:hAnsi="Arial" w:cs="Arial"/>
          <w:sz w:val="22"/>
          <w:szCs w:val="22"/>
        </w:rPr>
        <w:t>, L., Vickers-Rich, P., and Narbonne, G.M.</w:t>
      </w:r>
      <w:r w:rsidR="006877B0" w:rsidRPr="00DD224D">
        <w:rPr>
          <w:rFonts w:ascii="Arial" w:hAnsi="Arial" w:cs="Arial"/>
          <w:sz w:val="22"/>
          <w:szCs w:val="22"/>
        </w:rPr>
        <w:t xml:space="preserve"> (</w:t>
      </w:r>
      <w:r w:rsidRPr="00DD224D">
        <w:rPr>
          <w:rFonts w:ascii="Arial" w:hAnsi="Arial" w:cs="Arial"/>
          <w:sz w:val="22"/>
          <w:szCs w:val="22"/>
        </w:rPr>
        <w:t>2019</w:t>
      </w:r>
      <w:r w:rsidR="006877B0" w:rsidRPr="00DD224D">
        <w:rPr>
          <w:rFonts w:ascii="Arial" w:hAnsi="Arial" w:cs="Arial"/>
          <w:sz w:val="22"/>
          <w:szCs w:val="22"/>
        </w:rPr>
        <w:t>)</w:t>
      </w:r>
      <w:r w:rsidRPr="00DD224D">
        <w:rPr>
          <w:rFonts w:ascii="Arial" w:hAnsi="Arial" w:cs="Arial"/>
          <w:sz w:val="22"/>
          <w:szCs w:val="22"/>
        </w:rPr>
        <w:t xml:space="preserve"> </w:t>
      </w:r>
      <w:r w:rsidRPr="00DD224D">
        <w:rPr>
          <w:rFonts w:ascii="Arial" w:hAnsi="Arial" w:cs="Arial"/>
          <w:i/>
          <w:sz w:val="22"/>
          <w:szCs w:val="22"/>
        </w:rPr>
        <w:t>When life got hard: An Environmental Driver for Metazoan Biomineralization</w:t>
      </w:r>
      <w:r w:rsidRPr="00DD224D">
        <w:rPr>
          <w:rFonts w:ascii="Arial" w:hAnsi="Arial" w:cs="Arial"/>
          <w:sz w:val="22"/>
          <w:szCs w:val="22"/>
        </w:rPr>
        <w:t xml:space="preserve">. Keynote address at the Geological Society of America </w:t>
      </w:r>
      <w:proofErr w:type="spellStart"/>
      <w:r w:rsidRPr="00DD224D">
        <w:rPr>
          <w:rFonts w:ascii="Arial" w:hAnsi="Arial" w:cs="Arial"/>
          <w:sz w:val="22"/>
          <w:szCs w:val="22"/>
        </w:rPr>
        <w:t>Pardee</w:t>
      </w:r>
      <w:proofErr w:type="spellEnd"/>
      <w:r w:rsidRPr="00DD224D">
        <w:rPr>
          <w:rFonts w:ascii="Arial" w:hAnsi="Arial" w:cs="Arial"/>
          <w:sz w:val="22"/>
          <w:szCs w:val="22"/>
        </w:rPr>
        <w:t xml:space="preserve"> session in Phoenix, Arizona.</w:t>
      </w:r>
    </w:p>
    <w:p w:rsidR="00812E8A" w:rsidRPr="00DD224D" w:rsidRDefault="00812E8A" w:rsidP="00812E8A">
      <w:pPr>
        <w:rPr>
          <w:rFonts w:ascii="Arial" w:hAnsi="Arial" w:cs="Arial"/>
          <w:sz w:val="22"/>
          <w:szCs w:val="22"/>
        </w:rPr>
      </w:pPr>
    </w:p>
    <w:p w:rsidR="00812E8A" w:rsidRPr="00DD224D" w:rsidRDefault="00812E8A" w:rsidP="00C7333B">
      <w:pPr>
        <w:ind w:left="720" w:hanging="450"/>
        <w:rPr>
          <w:rFonts w:ascii="Arial" w:hAnsi="Arial" w:cs="Arial"/>
          <w:sz w:val="22"/>
          <w:szCs w:val="22"/>
        </w:rPr>
      </w:pPr>
      <w:r w:rsidRPr="00DD224D">
        <w:rPr>
          <w:rFonts w:ascii="Arial" w:hAnsi="Arial" w:cs="Arial"/>
          <w:sz w:val="22"/>
          <w:szCs w:val="22"/>
        </w:rPr>
        <w:t xml:space="preserve">Kaufman, A.J. (2019) </w:t>
      </w:r>
      <w:r w:rsidRPr="00DD224D">
        <w:rPr>
          <w:rFonts w:ascii="Arial" w:hAnsi="Arial" w:cs="Arial"/>
          <w:i/>
          <w:sz w:val="22"/>
          <w:szCs w:val="22"/>
        </w:rPr>
        <w:t xml:space="preserve">The middle </w:t>
      </w:r>
      <w:proofErr w:type="spellStart"/>
      <w:r w:rsidRPr="00DD224D">
        <w:rPr>
          <w:rFonts w:ascii="Arial" w:hAnsi="Arial" w:cs="Arial"/>
          <w:i/>
          <w:sz w:val="22"/>
          <w:szCs w:val="22"/>
        </w:rPr>
        <w:t>Ediacaran</w:t>
      </w:r>
      <w:proofErr w:type="spellEnd"/>
      <w:r w:rsidRPr="00DD224D">
        <w:rPr>
          <w:rFonts w:ascii="Arial" w:hAnsi="Arial" w:cs="Arial"/>
          <w:i/>
          <w:sz w:val="22"/>
          <w:szCs w:val="22"/>
        </w:rPr>
        <w:t xml:space="preserve"> </w:t>
      </w:r>
      <w:proofErr w:type="spellStart"/>
      <w:r w:rsidRPr="00DD224D">
        <w:rPr>
          <w:rFonts w:ascii="Arial" w:hAnsi="Arial" w:cs="Arial"/>
          <w:i/>
          <w:sz w:val="22"/>
          <w:szCs w:val="22"/>
        </w:rPr>
        <w:t>Shuram</w:t>
      </w:r>
      <w:proofErr w:type="spellEnd"/>
      <w:r w:rsidRPr="00DD224D">
        <w:rPr>
          <w:rFonts w:ascii="Arial" w:hAnsi="Arial" w:cs="Arial"/>
          <w:i/>
          <w:sz w:val="22"/>
          <w:szCs w:val="22"/>
        </w:rPr>
        <w:t xml:space="preserve"> Excursion: Global </w:t>
      </w:r>
      <w:proofErr w:type="spellStart"/>
      <w:r w:rsidRPr="00DD224D">
        <w:rPr>
          <w:rFonts w:ascii="Arial" w:hAnsi="Arial" w:cs="Arial"/>
          <w:i/>
          <w:sz w:val="22"/>
          <w:szCs w:val="22"/>
        </w:rPr>
        <w:t>Diagenetic</w:t>
      </w:r>
      <w:proofErr w:type="spellEnd"/>
      <w:r w:rsidRPr="00DD224D">
        <w:rPr>
          <w:rFonts w:ascii="Arial" w:hAnsi="Arial" w:cs="Arial"/>
          <w:i/>
          <w:sz w:val="22"/>
          <w:szCs w:val="22"/>
        </w:rPr>
        <w:t xml:space="preserve"> Conspiracy or Environmental Prelude to the Origin of Animals?</w:t>
      </w:r>
      <w:r w:rsidRPr="00DD224D">
        <w:rPr>
          <w:rFonts w:ascii="Arial" w:hAnsi="Arial" w:cs="Arial"/>
          <w:sz w:val="22"/>
          <w:szCs w:val="22"/>
        </w:rPr>
        <w:t xml:space="preserve">  Keynote address at the 3</w:t>
      </w:r>
      <w:r w:rsidRPr="00DD224D">
        <w:rPr>
          <w:rFonts w:ascii="Arial" w:hAnsi="Arial" w:cs="Arial"/>
          <w:sz w:val="22"/>
          <w:szCs w:val="22"/>
          <w:vertAlign w:val="superscript"/>
        </w:rPr>
        <w:t>rd</w:t>
      </w:r>
      <w:r w:rsidRPr="00DD224D">
        <w:rPr>
          <w:rFonts w:ascii="Arial" w:hAnsi="Arial" w:cs="Arial"/>
          <w:sz w:val="22"/>
          <w:szCs w:val="22"/>
        </w:rPr>
        <w:t xml:space="preserve"> International Conference on Stratigraphy (2-5 July</w:t>
      </w:r>
      <w:r w:rsidR="002A6B22" w:rsidRPr="00DD224D">
        <w:rPr>
          <w:rFonts w:ascii="Arial" w:hAnsi="Arial" w:cs="Arial"/>
          <w:sz w:val="22"/>
          <w:szCs w:val="22"/>
        </w:rPr>
        <w:t>,</w:t>
      </w:r>
      <w:r w:rsidRPr="00DD224D">
        <w:rPr>
          <w:rFonts w:ascii="Arial" w:hAnsi="Arial" w:cs="Arial"/>
          <w:sz w:val="22"/>
          <w:szCs w:val="22"/>
        </w:rPr>
        <w:t xml:space="preserve"> 2019</w:t>
      </w:r>
      <w:proofErr w:type="gramStart"/>
      <w:r w:rsidR="002A6B22" w:rsidRPr="00DD224D">
        <w:rPr>
          <w:rFonts w:ascii="Arial" w:hAnsi="Arial" w:cs="Arial"/>
          <w:sz w:val="22"/>
          <w:szCs w:val="22"/>
        </w:rPr>
        <w:t>)</w:t>
      </w:r>
      <w:r w:rsidR="00C7333B" w:rsidRPr="00DD224D">
        <w:rPr>
          <w:rFonts w:ascii="Arial" w:hAnsi="Arial" w:cs="Arial"/>
          <w:sz w:val="22"/>
          <w:szCs w:val="22"/>
        </w:rPr>
        <w:t xml:space="preserve"> </w:t>
      </w:r>
      <w:r w:rsidRPr="00DD224D">
        <w:rPr>
          <w:rFonts w:ascii="Arial" w:hAnsi="Arial" w:cs="Arial"/>
          <w:sz w:val="22"/>
          <w:szCs w:val="22"/>
        </w:rPr>
        <w:t xml:space="preserve"> Milan</w:t>
      </w:r>
      <w:proofErr w:type="gramEnd"/>
      <w:r w:rsidRPr="00DD224D">
        <w:rPr>
          <w:rFonts w:ascii="Arial" w:hAnsi="Arial" w:cs="Arial"/>
          <w:sz w:val="22"/>
          <w:szCs w:val="22"/>
        </w:rPr>
        <w:t>, Italy.</w:t>
      </w:r>
    </w:p>
    <w:p w:rsidR="00950FDC" w:rsidRPr="00DD224D" w:rsidRDefault="00950FDC" w:rsidP="00812E8A">
      <w:pPr>
        <w:ind w:left="450" w:hanging="450"/>
        <w:rPr>
          <w:rFonts w:ascii="Arial" w:hAnsi="Arial" w:cs="Arial"/>
          <w:sz w:val="22"/>
          <w:szCs w:val="22"/>
        </w:rPr>
      </w:pPr>
    </w:p>
    <w:p w:rsidR="00C7333B" w:rsidRPr="00DD224D" w:rsidRDefault="00950FDC" w:rsidP="00C7333B">
      <w:pPr>
        <w:ind w:left="270"/>
        <w:rPr>
          <w:rFonts w:ascii="Arial" w:hAnsi="Arial" w:cs="Arial"/>
          <w:i/>
          <w:sz w:val="22"/>
          <w:szCs w:val="22"/>
        </w:rPr>
      </w:pPr>
      <w:r w:rsidRPr="00DD224D">
        <w:rPr>
          <w:rFonts w:ascii="Arial" w:hAnsi="Arial" w:cs="Arial"/>
          <w:sz w:val="22"/>
          <w:szCs w:val="22"/>
        </w:rPr>
        <w:t>Vickers-Rich, P.</w:t>
      </w:r>
      <w:r w:rsidRPr="00DD224D">
        <w:rPr>
          <w:rFonts w:ascii="Arial" w:hAnsi="Arial" w:cs="Arial"/>
          <w:b/>
          <w:sz w:val="22"/>
          <w:szCs w:val="22"/>
        </w:rPr>
        <w:t xml:space="preserve"> </w:t>
      </w:r>
      <w:r w:rsidR="00976BB6" w:rsidRPr="00DD224D">
        <w:rPr>
          <w:rFonts w:ascii="Arial" w:hAnsi="Arial" w:cs="Arial"/>
          <w:b/>
          <w:sz w:val="22"/>
          <w:szCs w:val="22"/>
        </w:rPr>
        <w:t>(</w:t>
      </w:r>
      <w:r w:rsidRPr="00DD224D">
        <w:rPr>
          <w:rFonts w:ascii="Arial" w:hAnsi="Arial" w:cs="Arial"/>
          <w:sz w:val="22"/>
          <w:szCs w:val="22"/>
        </w:rPr>
        <w:t>3 July/31 July</w:t>
      </w:r>
      <w:r w:rsidR="00C7333B" w:rsidRPr="00DD224D">
        <w:rPr>
          <w:rFonts w:ascii="Arial" w:hAnsi="Arial" w:cs="Arial"/>
          <w:sz w:val="22"/>
          <w:szCs w:val="22"/>
        </w:rPr>
        <w:t>)</w:t>
      </w:r>
      <w:r w:rsidRPr="00DD224D">
        <w:rPr>
          <w:rFonts w:ascii="Arial" w:hAnsi="Arial" w:cs="Arial"/>
          <w:sz w:val="22"/>
          <w:szCs w:val="22"/>
        </w:rPr>
        <w:t xml:space="preserve"> </w:t>
      </w:r>
      <w:r w:rsidR="009B7AE7" w:rsidRPr="00DD224D">
        <w:rPr>
          <w:rFonts w:ascii="Arial" w:hAnsi="Arial" w:cs="Arial"/>
          <w:sz w:val="22"/>
          <w:szCs w:val="22"/>
        </w:rPr>
        <w:t>(</w:t>
      </w:r>
      <w:r w:rsidRPr="00DD224D">
        <w:rPr>
          <w:rFonts w:ascii="Arial" w:hAnsi="Arial" w:cs="Arial"/>
          <w:sz w:val="22"/>
          <w:szCs w:val="22"/>
        </w:rPr>
        <w:t>201</w:t>
      </w:r>
      <w:r w:rsidR="009B7AE7" w:rsidRPr="00DD224D">
        <w:rPr>
          <w:rFonts w:ascii="Arial" w:hAnsi="Arial" w:cs="Arial"/>
          <w:sz w:val="22"/>
          <w:szCs w:val="22"/>
        </w:rPr>
        <w:t>9)</w:t>
      </w:r>
      <w:r w:rsidR="00C7333B" w:rsidRPr="00DD224D">
        <w:rPr>
          <w:rFonts w:ascii="Arial" w:hAnsi="Arial" w:cs="Arial"/>
          <w:sz w:val="22"/>
          <w:szCs w:val="22"/>
        </w:rPr>
        <w:t xml:space="preserve"> </w:t>
      </w:r>
      <w:r w:rsidRPr="00DD224D">
        <w:rPr>
          <w:rFonts w:ascii="Arial" w:hAnsi="Arial" w:cs="Arial"/>
          <w:i/>
          <w:sz w:val="22"/>
          <w:szCs w:val="22"/>
        </w:rPr>
        <w:t>From Biotic Weirdness to the Modern World –</w:t>
      </w:r>
    </w:p>
    <w:p w:rsidR="00C7333B" w:rsidRPr="00DD224D" w:rsidRDefault="00950FDC" w:rsidP="00C7333B">
      <w:pPr>
        <w:ind w:left="270" w:firstLine="450"/>
        <w:rPr>
          <w:rFonts w:ascii="Arial" w:hAnsi="Arial" w:cs="Arial"/>
          <w:sz w:val="22"/>
          <w:szCs w:val="22"/>
        </w:rPr>
      </w:pPr>
      <w:r w:rsidRPr="00DD224D">
        <w:rPr>
          <w:rFonts w:ascii="Arial" w:hAnsi="Arial" w:cs="Arial"/>
          <w:i/>
          <w:sz w:val="22"/>
          <w:szCs w:val="22"/>
        </w:rPr>
        <w:t xml:space="preserve"> Namibia 545 Million Years</w:t>
      </w:r>
      <w:r w:rsidR="00C7333B" w:rsidRPr="00DD224D">
        <w:rPr>
          <w:rFonts w:ascii="Arial" w:hAnsi="Arial" w:cs="Arial"/>
          <w:i/>
          <w:sz w:val="22"/>
          <w:szCs w:val="22"/>
        </w:rPr>
        <w:t xml:space="preserve"> </w:t>
      </w:r>
      <w:r w:rsidRPr="00DD224D">
        <w:rPr>
          <w:rFonts w:ascii="Arial" w:hAnsi="Arial" w:cs="Arial"/>
          <w:i/>
          <w:sz w:val="22"/>
          <w:szCs w:val="22"/>
        </w:rPr>
        <w:t>Ago.</w:t>
      </w:r>
      <w:r w:rsidRPr="00DD224D">
        <w:rPr>
          <w:rFonts w:ascii="Arial" w:hAnsi="Arial" w:cs="Arial"/>
          <w:b/>
          <w:sz w:val="22"/>
          <w:szCs w:val="22"/>
        </w:rPr>
        <w:t xml:space="preserve"> </w:t>
      </w:r>
      <w:r w:rsidRPr="00DD224D">
        <w:rPr>
          <w:rFonts w:ascii="Arial" w:hAnsi="Arial" w:cs="Arial"/>
          <w:sz w:val="22"/>
          <w:szCs w:val="22"/>
        </w:rPr>
        <w:t>Namibian Scientific Society Lectures, Windhoek and</w:t>
      </w:r>
    </w:p>
    <w:p w:rsidR="004713E0" w:rsidRPr="00DD224D" w:rsidRDefault="00950FDC" w:rsidP="00C7333B">
      <w:pPr>
        <w:ind w:left="720"/>
        <w:rPr>
          <w:rFonts w:ascii="Arial" w:hAnsi="Arial" w:cs="Arial"/>
          <w:i/>
          <w:sz w:val="22"/>
          <w:szCs w:val="22"/>
        </w:rPr>
      </w:pPr>
      <w:r w:rsidRPr="00DD224D">
        <w:rPr>
          <w:rFonts w:ascii="Arial" w:hAnsi="Arial" w:cs="Arial"/>
          <w:sz w:val="22"/>
          <w:szCs w:val="22"/>
        </w:rPr>
        <w:t xml:space="preserve"> Swakopmund.</w:t>
      </w:r>
    </w:p>
    <w:p w:rsidR="00976BB6" w:rsidRDefault="00976BB6" w:rsidP="00912F48"/>
    <w:p w:rsidR="004713E0" w:rsidRPr="00912F48" w:rsidRDefault="004713E0" w:rsidP="00912F48">
      <w:r>
        <w:t xml:space="preserve">We have not yet published about this short term project in Episodes, but will if we are fortunate for </w:t>
      </w:r>
      <w:r w:rsidR="003025C5">
        <w:t>IGCP673</w:t>
      </w:r>
      <w:r>
        <w:t xml:space="preserve"> to continue</w:t>
      </w:r>
      <w:r w:rsidR="00C13236">
        <w:t xml:space="preserve"> from 2020 for another 4 years</w:t>
      </w:r>
      <w:r>
        <w:t>.</w:t>
      </w:r>
    </w:p>
    <w:p w:rsidR="00121A4A" w:rsidRPr="00121A4A" w:rsidRDefault="00121A4A" w:rsidP="00121A4A">
      <w:pPr>
        <w:pStyle w:val="ListParagraph"/>
        <w:tabs>
          <w:tab w:val="left" w:pos="540"/>
        </w:tabs>
        <w:ind w:left="2160"/>
        <w:jc w:val="both"/>
        <w:rPr>
          <w:rFonts w:ascii="Arial" w:hAnsi="Arial" w:cs="Arial"/>
          <w:color w:val="FF0000"/>
          <w:sz w:val="22"/>
          <w:szCs w:val="22"/>
        </w:rPr>
      </w:pPr>
    </w:p>
    <w:p w:rsidR="00D06C9A" w:rsidRDefault="00462129" w:rsidP="00FD7D3F">
      <w:pPr>
        <w:tabs>
          <w:tab w:val="left" w:pos="540"/>
        </w:tabs>
        <w:ind w:left="450" w:hanging="450"/>
        <w:jc w:val="both"/>
        <w:rPr>
          <w:rFonts w:ascii="Arial" w:hAnsi="Arial" w:cs="Arial"/>
          <w:i/>
          <w:sz w:val="22"/>
          <w:szCs w:val="22"/>
        </w:rPr>
      </w:pPr>
      <w:r w:rsidRPr="00FD7D3F">
        <w:rPr>
          <w:rFonts w:ascii="Arial" w:hAnsi="Arial" w:cs="Arial"/>
          <w:i/>
          <w:sz w:val="22"/>
          <w:szCs w:val="22"/>
        </w:rPr>
        <w:t>3.7.</w:t>
      </w:r>
      <w:r w:rsidRPr="00FD7D3F">
        <w:rPr>
          <w:rFonts w:ascii="Arial" w:hAnsi="Arial" w:cs="Arial"/>
          <w:i/>
          <w:sz w:val="22"/>
          <w:szCs w:val="22"/>
        </w:rPr>
        <w:tab/>
      </w:r>
      <w:r w:rsidR="00D06C9A" w:rsidRPr="00FD7D3F">
        <w:rPr>
          <w:rFonts w:ascii="Arial" w:hAnsi="Arial" w:cs="Arial"/>
          <w:i/>
          <w:sz w:val="22"/>
          <w:szCs w:val="22"/>
        </w:rPr>
        <w:t>Activities involving other IGCP projects, UNESCO</w:t>
      </w:r>
      <w:r w:rsidR="00A02E56" w:rsidRPr="00FD7D3F">
        <w:rPr>
          <w:rFonts w:ascii="Arial" w:hAnsi="Arial" w:cs="Arial"/>
          <w:i/>
          <w:sz w:val="22"/>
          <w:szCs w:val="22"/>
        </w:rPr>
        <w:t xml:space="preserve"> programmes</w:t>
      </w:r>
      <w:r w:rsidR="00D06C9A" w:rsidRPr="00FD7D3F">
        <w:rPr>
          <w:rFonts w:ascii="Arial" w:hAnsi="Arial" w:cs="Arial"/>
          <w:i/>
          <w:sz w:val="22"/>
          <w:szCs w:val="22"/>
        </w:rPr>
        <w:t xml:space="preserve">, IUGS </w:t>
      </w:r>
      <w:r w:rsidR="00A02E56" w:rsidRPr="00FD7D3F">
        <w:rPr>
          <w:rFonts w:ascii="Arial" w:hAnsi="Arial" w:cs="Arial"/>
          <w:i/>
          <w:sz w:val="22"/>
          <w:szCs w:val="22"/>
        </w:rPr>
        <w:t xml:space="preserve">Commissions or Task Groups </w:t>
      </w:r>
      <w:r w:rsidR="00D06C9A" w:rsidRPr="00FD7D3F">
        <w:rPr>
          <w:rFonts w:ascii="Arial" w:hAnsi="Arial" w:cs="Arial"/>
          <w:i/>
          <w:sz w:val="22"/>
          <w:szCs w:val="22"/>
        </w:rPr>
        <w:t>or others</w:t>
      </w:r>
    </w:p>
    <w:p w:rsidR="00B01705" w:rsidRDefault="00B01705" w:rsidP="00FD7D3F">
      <w:pPr>
        <w:tabs>
          <w:tab w:val="left" w:pos="540"/>
        </w:tabs>
        <w:ind w:left="450" w:hanging="450"/>
        <w:jc w:val="both"/>
        <w:rPr>
          <w:rFonts w:ascii="Arial" w:hAnsi="Arial" w:cs="Arial"/>
          <w:i/>
          <w:sz w:val="22"/>
          <w:szCs w:val="22"/>
        </w:rPr>
      </w:pPr>
    </w:p>
    <w:p w:rsidR="00B01705" w:rsidRPr="00B01705" w:rsidRDefault="00B01705" w:rsidP="00FD7D3F">
      <w:pPr>
        <w:tabs>
          <w:tab w:val="left" w:pos="540"/>
        </w:tabs>
        <w:ind w:left="450" w:hanging="450"/>
        <w:jc w:val="both"/>
        <w:rPr>
          <w:rFonts w:ascii="Arial" w:hAnsi="Arial" w:cs="Arial"/>
          <w:sz w:val="22"/>
          <w:szCs w:val="22"/>
        </w:rPr>
      </w:pPr>
      <w:r>
        <w:rPr>
          <w:rFonts w:ascii="Arial" w:hAnsi="Arial" w:cs="Arial"/>
          <w:sz w:val="22"/>
          <w:szCs w:val="22"/>
        </w:rPr>
        <w:tab/>
        <w:t xml:space="preserve">As noted by the number of researchers involved in this project, IGCP673 researchers cooperate with a number of other labs and projects – with especial cooperation from the Paleontological Institute of the Russian Academy of Science, the University of Maryland, the </w:t>
      </w:r>
      <w:proofErr w:type="spellStart"/>
      <w:r>
        <w:rPr>
          <w:rFonts w:ascii="Arial" w:hAnsi="Arial" w:cs="Arial"/>
          <w:sz w:val="22"/>
          <w:szCs w:val="22"/>
        </w:rPr>
        <w:t>Senckenberg</w:t>
      </w:r>
      <w:proofErr w:type="spellEnd"/>
      <w:r>
        <w:rPr>
          <w:rFonts w:ascii="Arial" w:hAnsi="Arial" w:cs="Arial"/>
          <w:sz w:val="22"/>
          <w:szCs w:val="22"/>
        </w:rPr>
        <w:t xml:space="preserve"> Museum in Dresden, the Geological Survey of Namibia, Monash University, the Singapore Science Centre, and many others.  The cooperation and support received from these various institutions with regard to access to laboratory analyses, the data sets available, makes it possible to move ahead with research with a relatively low financial requirement.  This is why the funding available from the Australian IGCP Committee and hopefully the international IGCP Committee make significant research possible with a relatively small amount of funding.   But that small amount of funding goes a long way and is truly essential.</w:t>
      </w:r>
    </w:p>
    <w:p w:rsidR="00462129" w:rsidRPr="00FD7D3F" w:rsidRDefault="00462129" w:rsidP="00FD7D3F">
      <w:pPr>
        <w:tabs>
          <w:tab w:val="left" w:pos="540"/>
        </w:tabs>
        <w:ind w:left="450" w:hanging="450"/>
        <w:jc w:val="both"/>
        <w:rPr>
          <w:rFonts w:ascii="Arial" w:hAnsi="Arial" w:cs="Arial"/>
          <w:i/>
          <w:sz w:val="22"/>
          <w:szCs w:val="22"/>
        </w:rPr>
      </w:pPr>
    </w:p>
    <w:p w:rsidR="00462129" w:rsidRDefault="00462129" w:rsidP="00FD7D3F">
      <w:pPr>
        <w:suppressAutoHyphens/>
        <w:jc w:val="both"/>
        <w:rPr>
          <w:rFonts w:ascii="Arial" w:hAnsi="Arial" w:cs="Arial"/>
          <w:i/>
          <w:sz w:val="22"/>
          <w:szCs w:val="22"/>
        </w:rPr>
      </w:pPr>
      <w:r w:rsidRPr="00FD7D3F">
        <w:rPr>
          <w:rFonts w:ascii="Arial" w:hAnsi="Arial" w:cs="Arial"/>
          <w:i/>
          <w:sz w:val="22"/>
          <w:szCs w:val="22"/>
        </w:rPr>
        <w:t>3.8.</w:t>
      </w:r>
      <w:r w:rsidRPr="00FD7D3F">
        <w:rPr>
          <w:rFonts w:ascii="Arial" w:hAnsi="Arial" w:cs="Arial"/>
          <w:i/>
          <w:sz w:val="22"/>
          <w:szCs w:val="22"/>
        </w:rPr>
        <w:tab/>
        <w:t xml:space="preserve">Scientific Legacy: Is there a need for storage of publications, field data, and other results of the project? </w:t>
      </w:r>
      <w:r w:rsidR="00D34D36" w:rsidRPr="00FD7D3F">
        <w:rPr>
          <w:rFonts w:ascii="Arial" w:hAnsi="Arial" w:cs="Arial"/>
          <w:i/>
          <w:sz w:val="22"/>
          <w:szCs w:val="22"/>
        </w:rPr>
        <w:t>Do you have a</w:t>
      </w:r>
      <w:r w:rsidRPr="00FD7D3F">
        <w:rPr>
          <w:rFonts w:ascii="Arial" w:hAnsi="Arial" w:cs="Arial"/>
          <w:i/>
          <w:sz w:val="22"/>
          <w:szCs w:val="22"/>
        </w:rPr>
        <w:t xml:space="preserve"> clear vision concerning where the data would be stored and who will be the custodian?</w:t>
      </w:r>
    </w:p>
    <w:p w:rsidR="001B1006" w:rsidRDefault="001B1006" w:rsidP="00FD7D3F">
      <w:pPr>
        <w:suppressAutoHyphens/>
        <w:jc w:val="both"/>
        <w:rPr>
          <w:rFonts w:ascii="Arial" w:hAnsi="Arial" w:cs="Arial"/>
          <w:i/>
          <w:sz w:val="22"/>
          <w:szCs w:val="22"/>
        </w:rPr>
      </w:pPr>
    </w:p>
    <w:p w:rsidR="001B1006" w:rsidRPr="001B1006" w:rsidRDefault="001B1006" w:rsidP="001B1006">
      <w:pPr>
        <w:suppressAutoHyphens/>
        <w:ind w:left="720"/>
        <w:jc w:val="both"/>
        <w:rPr>
          <w:rFonts w:ascii="Arial" w:hAnsi="Arial" w:cs="Arial"/>
          <w:sz w:val="22"/>
          <w:szCs w:val="22"/>
        </w:rPr>
      </w:pPr>
      <w:r>
        <w:rPr>
          <w:rFonts w:ascii="Arial" w:hAnsi="Arial" w:cs="Arial"/>
          <w:sz w:val="22"/>
          <w:szCs w:val="22"/>
        </w:rPr>
        <w:t xml:space="preserve">Specimen and data storage </w:t>
      </w:r>
      <w:r w:rsidR="00AD596E">
        <w:rPr>
          <w:rFonts w:ascii="Arial" w:hAnsi="Arial" w:cs="Arial"/>
          <w:sz w:val="22"/>
          <w:szCs w:val="22"/>
        </w:rPr>
        <w:t xml:space="preserve">are </w:t>
      </w:r>
      <w:r>
        <w:rPr>
          <w:rFonts w:ascii="Arial" w:hAnsi="Arial" w:cs="Arial"/>
          <w:sz w:val="22"/>
          <w:szCs w:val="22"/>
        </w:rPr>
        <w:t xml:space="preserve">well managed by the institutions involved – especially the Namibian Geological Survey with regard to the specimens, and data is stored in several places to be sure that it is backed up – the archives of Monash University, the </w:t>
      </w:r>
      <w:r>
        <w:rPr>
          <w:rFonts w:ascii="Arial" w:hAnsi="Arial" w:cs="Arial"/>
          <w:sz w:val="22"/>
          <w:szCs w:val="22"/>
        </w:rPr>
        <w:lastRenderedPageBreak/>
        <w:t xml:space="preserve">University of Maryland, the </w:t>
      </w:r>
      <w:proofErr w:type="spellStart"/>
      <w:r>
        <w:rPr>
          <w:rFonts w:ascii="Arial" w:hAnsi="Arial" w:cs="Arial"/>
          <w:sz w:val="22"/>
          <w:szCs w:val="22"/>
        </w:rPr>
        <w:t>Senkenberg</w:t>
      </w:r>
      <w:proofErr w:type="spellEnd"/>
      <w:r>
        <w:rPr>
          <w:rFonts w:ascii="Arial" w:hAnsi="Arial" w:cs="Arial"/>
          <w:sz w:val="22"/>
          <w:szCs w:val="22"/>
        </w:rPr>
        <w:t xml:space="preserve"> Museum, the Paleontological Institute as well as in the reports on file at UNESCO.</w:t>
      </w:r>
    </w:p>
    <w:p w:rsidR="00BC131A" w:rsidRPr="00FD7D3F" w:rsidRDefault="00BC131A" w:rsidP="00FD7D3F">
      <w:pPr>
        <w:suppressAutoHyphens/>
        <w:jc w:val="both"/>
        <w:rPr>
          <w:rFonts w:ascii="Arial" w:hAnsi="Arial" w:cs="Arial"/>
          <w:i/>
          <w:sz w:val="22"/>
          <w:szCs w:val="22"/>
        </w:rPr>
      </w:pPr>
    </w:p>
    <w:p w:rsidR="00BC131A" w:rsidRDefault="00BC131A" w:rsidP="00FD7D3F">
      <w:pPr>
        <w:tabs>
          <w:tab w:val="left" w:pos="540"/>
        </w:tabs>
        <w:jc w:val="both"/>
        <w:rPr>
          <w:rFonts w:ascii="Arial" w:hAnsi="Arial" w:cs="Arial"/>
          <w:i/>
          <w:sz w:val="22"/>
          <w:szCs w:val="22"/>
          <w:lang w:val="en-US"/>
        </w:rPr>
      </w:pPr>
      <w:r w:rsidRPr="00FD7D3F">
        <w:rPr>
          <w:rFonts w:ascii="Arial" w:hAnsi="Arial" w:cs="Arial"/>
          <w:i/>
          <w:sz w:val="22"/>
          <w:szCs w:val="22"/>
        </w:rPr>
        <w:t>3.9.</w:t>
      </w:r>
      <w:r w:rsidRPr="00FD7D3F">
        <w:rPr>
          <w:rFonts w:ascii="Arial" w:hAnsi="Arial" w:cs="Arial"/>
          <w:i/>
          <w:sz w:val="22"/>
          <w:szCs w:val="22"/>
        </w:rPr>
        <w:tab/>
      </w:r>
      <w:r w:rsidRPr="00FD7D3F">
        <w:rPr>
          <w:rFonts w:ascii="Arial" w:hAnsi="Arial" w:cs="Arial"/>
          <w:i/>
          <w:sz w:val="22"/>
          <w:szCs w:val="22"/>
          <w:lang w:val="en-US"/>
        </w:rPr>
        <w:t>What tangible improvements has your project obtained? (Besides publications, we are interested to hear about improvements to research, scientific contacts, policy implications, etc</w:t>
      </w:r>
      <w:r w:rsidR="00FD7D3F">
        <w:rPr>
          <w:rFonts w:ascii="Arial" w:hAnsi="Arial" w:cs="Arial"/>
          <w:i/>
          <w:sz w:val="22"/>
          <w:szCs w:val="22"/>
          <w:lang w:val="en-US"/>
        </w:rPr>
        <w:t>.</w:t>
      </w:r>
      <w:r w:rsidRPr="00FD7D3F">
        <w:rPr>
          <w:rFonts w:ascii="Arial" w:hAnsi="Arial" w:cs="Arial"/>
          <w:i/>
          <w:sz w:val="22"/>
          <w:szCs w:val="22"/>
          <w:lang w:val="en-US"/>
        </w:rPr>
        <w:t>)</w:t>
      </w:r>
    </w:p>
    <w:p w:rsidR="003116DB" w:rsidRDefault="003116DB" w:rsidP="00FD7D3F">
      <w:pPr>
        <w:tabs>
          <w:tab w:val="left" w:pos="540"/>
        </w:tabs>
        <w:jc w:val="both"/>
        <w:rPr>
          <w:rFonts w:ascii="Arial" w:hAnsi="Arial" w:cs="Arial"/>
          <w:i/>
          <w:sz w:val="22"/>
          <w:szCs w:val="22"/>
        </w:rPr>
      </w:pPr>
    </w:p>
    <w:p w:rsidR="003116DB" w:rsidRPr="003116DB" w:rsidRDefault="003116DB" w:rsidP="003116DB">
      <w:pPr>
        <w:tabs>
          <w:tab w:val="left" w:pos="540"/>
        </w:tabs>
        <w:ind w:left="540"/>
        <w:jc w:val="both"/>
        <w:rPr>
          <w:rFonts w:ascii="Arial" w:hAnsi="Arial" w:cs="Arial"/>
          <w:sz w:val="22"/>
          <w:szCs w:val="22"/>
        </w:rPr>
      </w:pPr>
      <w:r>
        <w:rPr>
          <w:rFonts w:ascii="Arial" w:hAnsi="Arial" w:cs="Arial"/>
          <w:sz w:val="22"/>
          <w:szCs w:val="22"/>
        </w:rPr>
        <w:t xml:space="preserve">The outstanding and ongoing strength of IGCP673 is the continued ability of a significant number of researchers being able to continue working together, for a long period of time, and during that time bringing on board a number of younger students and colleagues that will continue this work when the older cohort retires.  There is so much yet to be learned about this critical period in the history of life.  What does also happen is that with the newer recruits joining this project, new ideas and techniques come with them.  </w:t>
      </w:r>
      <w:r w:rsidR="0096556D">
        <w:rPr>
          <w:rFonts w:ascii="Arial" w:hAnsi="Arial" w:cs="Arial"/>
          <w:sz w:val="22"/>
          <w:szCs w:val="22"/>
        </w:rPr>
        <w:t>Another new development is the interest in the geo-tourism advocates in Namibia – and there is much room for development of local museums, specialized tours – as well as the increased interest of the primary and secondary school staff in incorporating this research in their regions into the school curriculum.  There is much enthusiasm in these areas and it has been sparked by the research carried out by the IGCP projects 493, 587 and now 673 and the enthusiasm of the researchers involved in all of these projects.</w:t>
      </w:r>
    </w:p>
    <w:p w:rsidR="00BC131A" w:rsidRPr="00FD7D3F" w:rsidRDefault="00BC131A" w:rsidP="00FD7D3F">
      <w:pPr>
        <w:tabs>
          <w:tab w:val="left" w:pos="540"/>
        </w:tabs>
        <w:jc w:val="both"/>
        <w:rPr>
          <w:rFonts w:ascii="Arial" w:hAnsi="Arial" w:cs="Arial"/>
          <w:i/>
          <w:sz w:val="22"/>
          <w:szCs w:val="22"/>
        </w:rPr>
      </w:pPr>
    </w:p>
    <w:p w:rsidR="00BC131A" w:rsidRDefault="00BC131A" w:rsidP="00FD7D3F">
      <w:pPr>
        <w:tabs>
          <w:tab w:val="left" w:pos="540"/>
        </w:tabs>
        <w:jc w:val="both"/>
        <w:rPr>
          <w:rFonts w:ascii="Arial" w:hAnsi="Arial" w:cs="Arial"/>
          <w:i/>
          <w:sz w:val="22"/>
          <w:szCs w:val="22"/>
          <w:lang w:val="en-US"/>
        </w:rPr>
      </w:pPr>
      <w:r w:rsidRPr="00FD7D3F">
        <w:rPr>
          <w:rFonts w:ascii="Arial" w:hAnsi="Arial" w:cs="Arial"/>
          <w:i/>
          <w:sz w:val="22"/>
          <w:szCs w:val="22"/>
        </w:rPr>
        <w:t>3.10.</w:t>
      </w:r>
      <w:r w:rsidRPr="00FD7D3F">
        <w:rPr>
          <w:rFonts w:ascii="Arial" w:hAnsi="Arial" w:cs="Arial"/>
          <w:i/>
          <w:sz w:val="22"/>
          <w:szCs w:val="22"/>
        </w:rPr>
        <w:tab/>
      </w:r>
      <w:r w:rsidRPr="00FD7D3F">
        <w:rPr>
          <w:rFonts w:ascii="Arial" w:hAnsi="Arial" w:cs="Arial"/>
          <w:i/>
          <w:sz w:val="22"/>
          <w:szCs w:val="22"/>
          <w:lang w:val="en-US"/>
        </w:rPr>
        <w:t xml:space="preserve">What kinds of activities in respect to the benefit of society and science outreach has your project undertaken? </w:t>
      </w:r>
    </w:p>
    <w:p w:rsidR="000E5753" w:rsidRDefault="000E5753" w:rsidP="00FD7D3F">
      <w:pPr>
        <w:tabs>
          <w:tab w:val="left" w:pos="540"/>
        </w:tabs>
        <w:jc w:val="both"/>
        <w:rPr>
          <w:rFonts w:ascii="Arial" w:hAnsi="Arial" w:cs="Arial"/>
          <w:i/>
          <w:sz w:val="22"/>
          <w:szCs w:val="22"/>
          <w:lang w:val="en-US"/>
        </w:rPr>
      </w:pPr>
    </w:p>
    <w:p w:rsidR="000E5753" w:rsidRPr="000E5753" w:rsidRDefault="000E5753" w:rsidP="000E5753">
      <w:pPr>
        <w:tabs>
          <w:tab w:val="left" w:pos="540"/>
        </w:tabs>
        <w:ind w:left="540"/>
        <w:jc w:val="both"/>
        <w:rPr>
          <w:rFonts w:ascii="Arial" w:hAnsi="Arial" w:cs="Arial"/>
          <w:sz w:val="22"/>
          <w:szCs w:val="22"/>
          <w:lang w:val="en-US"/>
        </w:rPr>
      </w:pPr>
      <w:r>
        <w:rPr>
          <w:rFonts w:ascii="Arial" w:hAnsi="Arial" w:cs="Arial"/>
          <w:sz w:val="22"/>
          <w:szCs w:val="22"/>
          <w:lang w:val="en-US"/>
        </w:rPr>
        <w:t xml:space="preserve">See item above.  In sum, a number of </w:t>
      </w:r>
      <w:proofErr w:type="spellStart"/>
      <w:r>
        <w:rPr>
          <w:rFonts w:ascii="Arial" w:hAnsi="Arial" w:cs="Arial"/>
          <w:sz w:val="22"/>
          <w:szCs w:val="22"/>
          <w:lang w:val="en-US"/>
        </w:rPr>
        <w:t>childrens</w:t>
      </w:r>
      <w:proofErr w:type="spellEnd"/>
      <w:r>
        <w:rPr>
          <w:rFonts w:ascii="Arial" w:hAnsi="Arial" w:cs="Arial"/>
          <w:sz w:val="22"/>
          <w:szCs w:val="22"/>
          <w:lang w:val="en-US"/>
        </w:rPr>
        <w:t xml:space="preserve">’ publications, documentaries, regional lectures, curriculum development, regional museum development in three areas of Namibia – Aus, </w:t>
      </w:r>
      <w:proofErr w:type="spellStart"/>
      <w:r>
        <w:rPr>
          <w:rFonts w:ascii="Arial" w:hAnsi="Arial" w:cs="Arial"/>
          <w:sz w:val="22"/>
          <w:szCs w:val="22"/>
          <w:lang w:val="en-US"/>
        </w:rPr>
        <w:t>Luderitz</w:t>
      </w:r>
      <w:proofErr w:type="spellEnd"/>
      <w:r>
        <w:rPr>
          <w:rFonts w:ascii="Arial" w:hAnsi="Arial" w:cs="Arial"/>
          <w:sz w:val="22"/>
          <w:szCs w:val="22"/>
          <w:lang w:val="en-US"/>
        </w:rPr>
        <w:t xml:space="preserve"> and </w:t>
      </w:r>
      <w:proofErr w:type="spellStart"/>
      <w:r>
        <w:rPr>
          <w:rFonts w:ascii="Arial" w:hAnsi="Arial" w:cs="Arial"/>
          <w:sz w:val="22"/>
          <w:szCs w:val="22"/>
          <w:lang w:val="en-US"/>
        </w:rPr>
        <w:t>Swakopmund</w:t>
      </w:r>
      <w:proofErr w:type="spellEnd"/>
      <w:r>
        <w:rPr>
          <w:rFonts w:ascii="Arial" w:hAnsi="Arial" w:cs="Arial"/>
          <w:sz w:val="22"/>
          <w:szCs w:val="22"/>
          <w:lang w:val="en-US"/>
        </w:rPr>
        <w:t xml:space="preserve"> – and ongoing cooperation with the Namibian Geological Survey with its Earth Science Museum.  Further investigation with the Namibian Scientific Society in both </w:t>
      </w:r>
      <w:proofErr w:type="spellStart"/>
      <w:r>
        <w:rPr>
          <w:rFonts w:ascii="Arial" w:hAnsi="Arial" w:cs="Arial"/>
          <w:sz w:val="22"/>
          <w:szCs w:val="22"/>
          <w:lang w:val="en-US"/>
        </w:rPr>
        <w:t>Winhoek</w:t>
      </w:r>
      <w:proofErr w:type="spellEnd"/>
      <w:r>
        <w:rPr>
          <w:rFonts w:ascii="Arial" w:hAnsi="Arial" w:cs="Arial"/>
          <w:sz w:val="22"/>
          <w:szCs w:val="22"/>
          <w:lang w:val="en-US"/>
        </w:rPr>
        <w:t xml:space="preserve"> and </w:t>
      </w:r>
      <w:proofErr w:type="spellStart"/>
      <w:r>
        <w:rPr>
          <w:rFonts w:ascii="Arial" w:hAnsi="Arial" w:cs="Arial"/>
          <w:sz w:val="22"/>
          <w:szCs w:val="22"/>
          <w:lang w:val="en-US"/>
        </w:rPr>
        <w:t>Swakopmund</w:t>
      </w:r>
      <w:proofErr w:type="spellEnd"/>
      <w:r>
        <w:rPr>
          <w:rFonts w:ascii="Arial" w:hAnsi="Arial" w:cs="Arial"/>
          <w:sz w:val="22"/>
          <w:szCs w:val="22"/>
          <w:lang w:val="en-US"/>
        </w:rPr>
        <w:t xml:space="preserve"> into the human history and its relationship to understanding the Ediacaran biota, especially with the involvement of Gunter von Schumann, is leading to a number of publications planned for the next 2 years.  </w:t>
      </w:r>
    </w:p>
    <w:p w:rsidR="00BC131A" w:rsidRPr="00FD7D3F" w:rsidRDefault="00BC131A" w:rsidP="00FD7D3F">
      <w:pPr>
        <w:tabs>
          <w:tab w:val="left" w:pos="540"/>
        </w:tabs>
        <w:jc w:val="both"/>
        <w:rPr>
          <w:rFonts w:ascii="Arial" w:hAnsi="Arial" w:cs="Arial"/>
          <w:i/>
          <w:sz w:val="22"/>
          <w:szCs w:val="22"/>
          <w:lang w:val="en-US"/>
        </w:rPr>
      </w:pPr>
    </w:p>
    <w:p w:rsidR="00BC131A" w:rsidRDefault="00BC131A" w:rsidP="00FD7D3F">
      <w:pPr>
        <w:tabs>
          <w:tab w:val="left" w:pos="540"/>
        </w:tabs>
        <w:jc w:val="both"/>
        <w:rPr>
          <w:rFonts w:ascii="Arial" w:hAnsi="Arial" w:cs="Arial"/>
          <w:i/>
          <w:sz w:val="22"/>
          <w:szCs w:val="22"/>
          <w:lang w:val="en-US"/>
        </w:rPr>
      </w:pPr>
      <w:r w:rsidRPr="00FD7D3F">
        <w:rPr>
          <w:rFonts w:ascii="Arial" w:hAnsi="Arial" w:cs="Arial"/>
          <w:i/>
          <w:sz w:val="22"/>
          <w:szCs w:val="22"/>
        </w:rPr>
        <w:t>3.11.</w:t>
      </w:r>
      <w:r w:rsidRPr="00FD7D3F">
        <w:rPr>
          <w:rFonts w:ascii="Arial" w:hAnsi="Arial" w:cs="Arial"/>
          <w:i/>
          <w:sz w:val="22"/>
          <w:szCs w:val="22"/>
        </w:rPr>
        <w:tab/>
      </w:r>
      <w:r w:rsidRPr="00FD7D3F">
        <w:rPr>
          <w:rFonts w:ascii="Arial" w:hAnsi="Arial" w:cs="Arial"/>
          <w:i/>
          <w:sz w:val="22"/>
          <w:szCs w:val="22"/>
          <w:lang w:val="en-US"/>
        </w:rPr>
        <w:t>What kind of public information (media reports, etc</w:t>
      </w:r>
      <w:r w:rsidR="00FD7D3F">
        <w:rPr>
          <w:rFonts w:ascii="Arial" w:hAnsi="Arial" w:cs="Arial"/>
          <w:i/>
          <w:sz w:val="22"/>
          <w:szCs w:val="22"/>
          <w:lang w:val="en-US"/>
        </w:rPr>
        <w:t>.</w:t>
      </w:r>
      <w:r w:rsidRPr="00FD7D3F">
        <w:rPr>
          <w:rFonts w:ascii="Arial" w:hAnsi="Arial" w:cs="Arial"/>
          <w:i/>
          <w:sz w:val="22"/>
          <w:szCs w:val="22"/>
          <w:lang w:val="en-US"/>
        </w:rPr>
        <w:t xml:space="preserve">) has your project generated? And how do you evaluate their impact? </w:t>
      </w:r>
    </w:p>
    <w:p w:rsidR="000E5753" w:rsidRDefault="000E5753" w:rsidP="00FD7D3F">
      <w:pPr>
        <w:tabs>
          <w:tab w:val="left" w:pos="540"/>
        </w:tabs>
        <w:jc w:val="both"/>
        <w:rPr>
          <w:rFonts w:ascii="Arial" w:hAnsi="Arial" w:cs="Arial"/>
          <w:i/>
          <w:sz w:val="22"/>
          <w:szCs w:val="22"/>
          <w:lang w:val="en-US"/>
        </w:rPr>
      </w:pPr>
    </w:p>
    <w:p w:rsidR="000E5753" w:rsidRPr="000E5753" w:rsidRDefault="000E5753" w:rsidP="000E5753">
      <w:pPr>
        <w:tabs>
          <w:tab w:val="left" w:pos="540"/>
        </w:tabs>
        <w:ind w:left="540"/>
        <w:jc w:val="both"/>
        <w:rPr>
          <w:rFonts w:ascii="Arial" w:hAnsi="Arial" w:cs="Arial"/>
          <w:sz w:val="22"/>
          <w:szCs w:val="22"/>
          <w:lang w:val="en-US"/>
        </w:rPr>
      </w:pPr>
      <w:r>
        <w:rPr>
          <w:rFonts w:ascii="Arial" w:hAnsi="Arial" w:cs="Arial"/>
          <w:sz w:val="22"/>
          <w:szCs w:val="22"/>
          <w:lang w:val="en-US"/>
        </w:rPr>
        <w:t xml:space="preserve">This first year of IGCP673 has led to a number of public lectures in Namibia – in Windhoek and Swakopmund, and the turnout to these lectures has been significant – more than 100 in Windhoek (which filled the presentation space) and at the Uranium Association lecture theatre in Swakopmund.  Some of the material that has resulted from the research in </w:t>
      </w:r>
      <w:proofErr w:type="spellStart"/>
      <w:r>
        <w:rPr>
          <w:rFonts w:ascii="Arial" w:hAnsi="Arial" w:cs="Arial"/>
          <w:sz w:val="22"/>
          <w:szCs w:val="22"/>
          <w:lang w:val="en-US"/>
        </w:rPr>
        <w:t>Namiba</w:t>
      </w:r>
      <w:proofErr w:type="spellEnd"/>
      <w:r>
        <w:rPr>
          <w:rFonts w:ascii="Arial" w:hAnsi="Arial" w:cs="Arial"/>
          <w:sz w:val="22"/>
          <w:szCs w:val="22"/>
          <w:lang w:val="en-US"/>
        </w:rPr>
        <w:t xml:space="preserve"> was also showcased in an exhibition (DINOQUEST) at the Singapore Science Centre in Singapore (for the exhibition covered life from the beginning on Earth through to present – despite the title!), and several hundred thousand visitors attended this expo that was open from March through September 2019.  The media coverage was significant</w:t>
      </w:r>
      <w:r w:rsidR="007C71C7">
        <w:rPr>
          <w:rFonts w:ascii="Arial" w:hAnsi="Arial" w:cs="Arial"/>
          <w:sz w:val="22"/>
          <w:szCs w:val="22"/>
          <w:lang w:val="en-US"/>
        </w:rPr>
        <w:t>, appearing on tv, radio and in newspapers, especially for the first 2 months of the expo and that media coverage was valued by the media-minders at the Singapore Science Centre at more than $1.5 million.  Especially for IGCP673 more than $70,000 (Sing) was generated for research us, half of which was used to support IGCP673.</w:t>
      </w:r>
    </w:p>
    <w:p w:rsidR="00A02E56" w:rsidRPr="00FD7D3F" w:rsidRDefault="00A02E56" w:rsidP="00FD7D3F">
      <w:pPr>
        <w:tabs>
          <w:tab w:val="left" w:pos="540"/>
        </w:tabs>
        <w:jc w:val="both"/>
        <w:rPr>
          <w:rFonts w:ascii="Arial" w:hAnsi="Arial" w:cs="Arial"/>
          <w:i/>
          <w:sz w:val="22"/>
          <w:szCs w:val="22"/>
          <w:lang w:val="en-US"/>
        </w:rPr>
      </w:pPr>
    </w:p>
    <w:p w:rsidR="00A02E56" w:rsidRDefault="00A02E56" w:rsidP="00FD7D3F">
      <w:pPr>
        <w:tabs>
          <w:tab w:val="left" w:pos="540"/>
        </w:tabs>
        <w:jc w:val="both"/>
        <w:rPr>
          <w:rFonts w:ascii="Arial" w:hAnsi="Arial" w:cs="Arial"/>
          <w:i/>
          <w:sz w:val="22"/>
          <w:szCs w:val="22"/>
          <w:lang w:val="en-US"/>
        </w:rPr>
      </w:pPr>
      <w:r w:rsidRPr="00FD7D3F">
        <w:rPr>
          <w:rFonts w:ascii="Arial" w:hAnsi="Arial" w:cs="Arial"/>
          <w:i/>
          <w:sz w:val="22"/>
          <w:szCs w:val="22"/>
          <w:lang w:val="en-US"/>
        </w:rPr>
        <w:t xml:space="preserve">3.12. Project highlight: Select one realization that happened during your project this year that you would like to see highlighted on the UNESCO-IGCP website (for example the publication of a book, the release of documentary, a very high profile publication (level Science or Nature), the unique find of a fossil, </w:t>
      </w:r>
      <w:r w:rsidR="00FD7D3F">
        <w:rPr>
          <w:rFonts w:ascii="Arial" w:hAnsi="Arial" w:cs="Arial"/>
          <w:i/>
          <w:sz w:val="22"/>
          <w:szCs w:val="22"/>
          <w:lang w:val="en-US"/>
        </w:rPr>
        <w:t>etc.</w:t>
      </w:r>
      <w:r w:rsidRPr="00FD7D3F">
        <w:rPr>
          <w:rFonts w:ascii="Arial" w:hAnsi="Arial" w:cs="Arial"/>
          <w:i/>
          <w:sz w:val="22"/>
          <w:szCs w:val="22"/>
          <w:lang w:val="en-US"/>
        </w:rPr>
        <w:t xml:space="preserve"> You should provide a short text in layman’s terms (max. 400 words) and a nice picture or video link</w:t>
      </w:r>
      <w:r w:rsidR="00FD7D3F">
        <w:rPr>
          <w:rFonts w:ascii="Arial" w:hAnsi="Arial" w:cs="Arial"/>
          <w:i/>
          <w:sz w:val="22"/>
          <w:szCs w:val="22"/>
          <w:lang w:val="en-US"/>
        </w:rPr>
        <w:t>, etc.</w:t>
      </w:r>
      <w:r w:rsidRPr="00FD7D3F">
        <w:rPr>
          <w:rFonts w:ascii="Arial" w:hAnsi="Arial" w:cs="Arial"/>
          <w:i/>
          <w:sz w:val="22"/>
          <w:szCs w:val="22"/>
          <w:lang w:val="en-US"/>
        </w:rPr>
        <w:t xml:space="preserve"> which we can use for the IGCP website</w:t>
      </w:r>
      <w:r w:rsidR="00C558FD" w:rsidRPr="00FD7D3F">
        <w:rPr>
          <w:rFonts w:ascii="Arial" w:hAnsi="Arial" w:cs="Arial"/>
          <w:i/>
          <w:sz w:val="22"/>
          <w:szCs w:val="22"/>
          <w:lang w:val="en-US"/>
        </w:rPr>
        <w:t>.</w:t>
      </w:r>
    </w:p>
    <w:p w:rsidR="00287FD4" w:rsidRDefault="00287FD4" w:rsidP="00FD7D3F">
      <w:pPr>
        <w:tabs>
          <w:tab w:val="left" w:pos="540"/>
        </w:tabs>
        <w:jc w:val="both"/>
        <w:rPr>
          <w:rFonts w:ascii="Arial" w:hAnsi="Arial" w:cs="Arial"/>
          <w:i/>
          <w:sz w:val="22"/>
          <w:szCs w:val="22"/>
          <w:lang w:val="en-US"/>
        </w:rPr>
      </w:pPr>
    </w:p>
    <w:p w:rsidR="00287FD4" w:rsidRPr="00FD7D3F" w:rsidRDefault="00724BEA" w:rsidP="00FD7D3F">
      <w:pPr>
        <w:tabs>
          <w:tab w:val="left" w:pos="540"/>
        </w:tabs>
        <w:jc w:val="both"/>
        <w:rPr>
          <w:rFonts w:ascii="Arial" w:hAnsi="Arial" w:cs="Arial"/>
          <w:i/>
          <w:sz w:val="22"/>
          <w:szCs w:val="22"/>
        </w:rPr>
      </w:pPr>
      <w:r>
        <w:rPr>
          <w:rFonts w:ascii="Arial" w:hAnsi="Arial" w:cs="Arial"/>
          <w:i/>
          <w:sz w:val="22"/>
          <w:szCs w:val="22"/>
          <w:lang w:val="en-US"/>
        </w:rPr>
        <w:lastRenderedPageBreak/>
        <w:tab/>
      </w:r>
      <w:r>
        <w:rPr>
          <w:rFonts w:ascii="Arial" w:hAnsi="Arial" w:cs="Arial"/>
          <w:i/>
          <w:sz w:val="22"/>
          <w:szCs w:val="22"/>
          <w:lang w:val="en-US"/>
        </w:rPr>
        <w:tab/>
      </w:r>
      <w:r w:rsidR="00287FD4">
        <w:rPr>
          <w:rFonts w:ascii="Arial" w:hAnsi="Arial" w:cs="Arial"/>
          <w:i/>
          <w:sz w:val="22"/>
          <w:szCs w:val="22"/>
          <w:lang w:val="en-US"/>
        </w:rPr>
        <w:t>See attached video</w:t>
      </w:r>
      <w:r>
        <w:rPr>
          <w:rFonts w:ascii="Arial" w:hAnsi="Arial" w:cs="Arial"/>
          <w:i/>
          <w:sz w:val="22"/>
          <w:szCs w:val="22"/>
          <w:lang w:val="en-US"/>
        </w:rPr>
        <w:t xml:space="preserve"> (and on website)</w:t>
      </w:r>
      <w:r w:rsidR="00287FD4">
        <w:rPr>
          <w:rFonts w:ascii="Arial" w:hAnsi="Arial" w:cs="Arial"/>
          <w:i/>
          <w:sz w:val="22"/>
          <w:szCs w:val="22"/>
          <w:lang w:val="en-US"/>
        </w:rPr>
        <w:t xml:space="preserve"> – </w:t>
      </w:r>
      <w:r w:rsidR="00287FD4" w:rsidRPr="00724BEA">
        <w:rPr>
          <w:rFonts w:ascii="Arial" w:hAnsi="Arial" w:cs="Arial"/>
          <w:i/>
          <w:sz w:val="22"/>
          <w:szCs w:val="22"/>
          <w:u w:val="single"/>
          <w:lang w:val="en-US"/>
        </w:rPr>
        <w:t>From Biotic Weirdness to the Modern World</w:t>
      </w:r>
    </w:p>
    <w:p w:rsidR="00D06C9A" w:rsidRPr="00FD7D3F" w:rsidRDefault="00D06C9A" w:rsidP="00FD7D3F">
      <w:pPr>
        <w:tabs>
          <w:tab w:val="left" w:pos="540"/>
        </w:tabs>
        <w:jc w:val="both"/>
        <w:rPr>
          <w:rFonts w:ascii="Arial" w:hAnsi="Arial" w:cs="Arial"/>
          <w:b/>
          <w:sz w:val="22"/>
          <w:szCs w:val="22"/>
        </w:rPr>
      </w:pPr>
    </w:p>
    <w:p w:rsidR="00D06C9A" w:rsidRPr="006D68B6" w:rsidRDefault="00462129" w:rsidP="00AC13CA">
      <w:pPr>
        <w:tabs>
          <w:tab w:val="left" w:pos="540"/>
        </w:tabs>
        <w:jc w:val="both"/>
        <w:rPr>
          <w:rFonts w:ascii="Arial" w:hAnsi="Arial" w:cs="Arial"/>
          <w:b/>
          <w:sz w:val="22"/>
          <w:szCs w:val="22"/>
        </w:rPr>
      </w:pPr>
      <w:r>
        <w:rPr>
          <w:rFonts w:ascii="Arial" w:hAnsi="Arial" w:cs="Arial"/>
          <w:b/>
          <w:sz w:val="22"/>
          <w:szCs w:val="22"/>
        </w:rPr>
        <w:t>4.</w:t>
      </w:r>
      <w:r w:rsidR="00D06C9A" w:rsidRPr="006D68B6">
        <w:rPr>
          <w:rFonts w:ascii="Arial" w:hAnsi="Arial" w:cs="Arial"/>
          <w:b/>
          <w:sz w:val="22"/>
          <w:szCs w:val="22"/>
        </w:rPr>
        <w:tab/>
        <w:t>Activities planned</w:t>
      </w:r>
    </w:p>
    <w:p w:rsidR="00D06C9A" w:rsidRPr="006D68B6" w:rsidRDefault="00D06C9A" w:rsidP="00AC13CA">
      <w:pPr>
        <w:tabs>
          <w:tab w:val="left" w:pos="540"/>
        </w:tabs>
        <w:jc w:val="both"/>
        <w:rPr>
          <w:rFonts w:ascii="Arial" w:hAnsi="Arial" w:cs="Arial"/>
          <w:b/>
          <w:sz w:val="22"/>
          <w:szCs w:val="22"/>
        </w:rPr>
      </w:pPr>
    </w:p>
    <w:p w:rsidR="00D06C9A" w:rsidRDefault="00D06C9A" w:rsidP="00AC13CA">
      <w:pPr>
        <w:tabs>
          <w:tab w:val="left" w:pos="540"/>
        </w:tabs>
        <w:jc w:val="both"/>
        <w:rPr>
          <w:rFonts w:ascii="Arial" w:hAnsi="Arial" w:cs="Arial"/>
          <w:i/>
          <w:sz w:val="22"/>
          <w:szCs w:val="22"/>
        </w:rPr>
      </w:pPr>
      <w:r w:rsidRPr="006D68B6">
        <w:rPr>
          <w:rFonts w:ascii="Arial" w:hAnsi="Arial" w:cs="Arial"/>
          <w:i/>
          <w:sz w:val="22"/>
          <w:szCs w:val="22"/>
        </w:rPr>
        <w:t>4.1.</w:t>
      </w:r>
      <w:r w:rsidRPr="006D68B6">
        <w:rPr>
          <w:rFonts w:ascii="Arial" w:hAnsi="Arial" w:cs="Arial"/>
          <w:i/>
          <w:sz w:val="22"/>
          <w:szCs w:val="22"/>
        </w:rPr>
        <w:tab/>
        <w:t>General goals</w:t>
      </w:r>
    </w:p>
    <w:p w:rsidR="003A735F" w:rsidRDefault="003A735F" w:rsidP="00AC13CA">
      <w:pPr>
        <w:tabs>
          <w:tab w:val="left" w:pos="540"/>
        </w:tabs>
        <w:jc w:val="both"/>
        <w:rPr>
          <w:rFonts w:ascii="Arial" w:hAnsi="Arial" w:cs="Arial"/>
          <w:i/>
          <w:sz w:val="22"/>
          <w:szCs w:val="22"/>
        </w:rPr>
      </w:pPr>
    </w:p>
    <w:p w:rsidR="003A735F" w:rsidRDefault="003A735F" w:rsidP="003A735F">
      <w:pPr>
        <w:tabs>
          <w:tab w:val="left" w:pos="540"/>
        </w:tabs>
        <w:ind w:left="450"/>
        <w:jc w:val="both"/>
        <w:rPr>
          <w:rFonts w:ascii="Arial" w:hAnsi="Arial" w:cs="Arial"/>
          <w:sz w:val="22"/>
          <w:szCs w:val="22"/>
        </w:rPr>
      </w:pPr>
      <w:r>
        <w:rPr>
          <w:rFonts w:ascii="Arial" w:hAnsi="Arial" w:cs="Arial"/>
          <w:sz w:val="22"/>
          <w:szCs w:val="22"/>
        </w:rPr>
        <w:t xml:space="preserve">The primary goal is to continue and finalize the data compilation and add to it significantly so that a regional compendium and major publication (the Geological Society of London Special Papers have shown an interest – following on a similar volume that P. Vickers-Rich and P. </w:t>
      </w:r>
      <w:proofErr w:type="spellStart"/>
      <w:r>
        <w:rPr>
          <w:rFonts w:ascii="Arial" w:hAnsi="Arial" w:cs="Arial"/>
          <w:sz w:val="22"/>
          <w:szCs w:val="22"/>
        </w:rPr>
        <w:t>Komarower</w:t>
      </w:r>
      <w:proofErr w:type="spellEnd"/>
      <w:r>
        <w:rPr>
          <w:rFonts w:ascii="Arial" w:hAnsi="Arial" w:cs="Arial"/>
          <w:sz w:val="22"/>
          <w:szCs w:val="22"/>
        </w:rPr>
        <w:t xml:space="preserve"> compiled and edited in the past as a volume for this group) will result.</w:t>
      </w:r>
    </w:p>
    <w:p w:rsidR="003A735F" w:rsidRDefault="003A735F" w:rsidP="003A735F">
      <w:pPr>
        <w:tabs>
          <w:tab w:val="left" w:pos="540"/>
        </w:tabs>
        <w:ind w:left="450"/>
        <w:jc w:val="both"/>
        <w:rPr>
          <w:rFonts w:ascii="Arial" w:hAnsi="Arial" w:cs="Arial"/>
          <w:sz w:val="22"/>
          <w:szCs w:val="22"/>
        </w:rPr>
      </w:pPr>
    </w:p>
    <w:p w:rsidR="003A735F" w:rsidRDefault="003A735F" w:rsidP="003A735F">
      <w:pPr>
        <w:tabs>
          <w:tab w:val="left" w:pos="540"/>
        </w:tabs>
        <w:ind w:left="450"/>
        <w:jc w:val="both"/>
        <w:rPr>
          <w:rFonts w:ascii="Arial" w:hAnsi="Arial" w:cs="Arial"/>
          <w:sz w:val="22"/>
          <w:szCs w:val="22"/>
        </w:rPr>
      </w:pPr>
      <w:r>
        <w:rPr>
          <w:rFonts w:ascii="Arial" w:hAnsi="Arial" w:cs="Arial"/>
          <w:sz w:val="22"/>
          <w:szCs w:val="22"/>
        </w:rPr>
        <w:t>Together with this the development or enhancement of content showcasing the results of more than two decades of IGCP projects 493, 587 and 673 in the southern part of Namibia in three regional museums as well as further development of the Earth Science Museum at the Namibian Geological Survey in Windhoek will increase visitation and widen the visitor range for this facility – with a much increased school and university use.</w:t>
      </w:r>
    </w:p>
    <w:p w:rsidR="003A735F" w:rsidRDefault="003A735F" w:rsidP="003A735F">
      <w:pPr>
        <w:tabs>
          <w:tab w:val="left" w:pos="540"/>
        </w:tabs>
        <w:ind w:left="450"/>
        <w:jc w:val="both"/>
        <w:rPr>
          <w:rFonts w:ascii="Arial" w:hAnsi="Arial" w:cs="Arial"/>
          <w:sz w:val="22"/>
          <w:szCs w:val="22"/>
        </w:rPr>
      </w:pPr>
    </w:p>
    <w:p w:rsidR="003A735F" w:rsidRPr="003A735F" w:rsidRDefault="009C2833" w:rsidP="003A735F">
      <w:pPr>
        <w:tabs>
          <w:tab w:val="left" w:pos="540"/>
        </w:tabs>
        <w:ind w:left="450"/>
        <w:jc w:val="both"/>
        <w:rPr>
          <w:rFonts w:ascii="Arial" w:hAnsi="Arial" w:cs="Arial"/>
          <w:sz w:val="22"/>
          <w:szCs w:val="22"/>
        </w:rPr>
      </w:pPr>
      <w:r>
        <w:rPr>
          <w:rFonts w:ascii="Arial" w:hAnsi="Arial" w:cs="Arial"/>
          <w:sz w:val="22"/>
          <w:szCs w:val="22"/>
        </w:rPr>
        <w:t xml:space="preserve">Finalize the documentation and data gathering for the UNESCO World Heritage application so that this delicate and endangered area with the best record of the Precambrian – Cambrian biotic transition receives long-term and funded protection into the </w:t>
      </w:r>
      <w:proofErr w:type="gramStart"/>
      <w:r>
        <w:rPr>
          <w:rFonts w:ascii="Arial" w:hAnsi="Arial" w:cs="Arial"/>
          <w:sz w:val="22"/>
          <w:szCs w:val="22"/>
        </w:rPr>
        <w:t>future,</w:t>
      </w:r>
      <w:proofErr w:type="gramEnd"/>
      <w:r>
        <w:rPr>
          <w:rFonts w:ascii="Arial" w:hAnsi="Arial" w:cs="Arial"/>
          <w:sz w:val="22"/>
          <w:szCs w:val="22"/>
        </w:rPr>
        <w:t xml:space="preserve"> yet can be used to generate through controlled geo-tourism</w:t>
      </w:r>
      <w:r w:rsidR="00B93F5F">
        <w:rPr>
          <w:rFonts w:ascii="Arial" w:hAnsi="Arial" w:cs="Arial"/>
          <w:sz w:val="22"/>
          <w:szCs w:val="22"/>
        </w:rPr>
        <w:t xml:space="preserve"> the funding to insure that the protection will be underwritten for that future.</w:t>
      </w:r>
      <w:r w:rsidR="003A735F">
        <w:rPr>
          <w:rFonts w:ascii="Arial" w:hAnsi="Arial" w:cs="Arial"/>
          <w:sz w:val="22"/>
          <w:szCs w:val="22"/>
        </w:rPr>
        <w:t xml:space="preserve"> </w:t>
      </w:r>
    </w:p>
    <w:p w:rsidR="00794E04" w:rsidRPr="006D68B6" w:rsidRDefault="00794E04" w:rsidP="00AC13CA">
      <w:pPr>
        <w:tabs>
          <w:tab w:val="left" w:pos="540"/>
        </w:tabs>
        <w:jc w:val="both"/>
        <w:rPr>
          <w:rFonts w:ascii="Arial" w:hAnsi="Arial" w:cs="Arial"/>
          <w:i/>
          <w:sz w:val="22"/>
          <w:szCs w:val="22"/>
        </w:rPr>
      </w:pPr>
    </w:p>
    <w:p w:rsidR="00D06C9A" w:rsidRDefault="00462129" w:rsidP="00AC13CA">
      <w:pPr>
        <w:tabs>
          <w:tab w:val="left" w:pos="540"/>
        </w:tabs>
        <w:ind w:left="450" w:hanging="450"/>
        <w:jc w:val="both"/>
        <w:rPr>
          <w:rFonts w:ascii="Arial" w:hAnsi="Arial" w:cs="Arial"/>
          <w:i/>
          <w:sz w:val="22"/>
          <w:szCs w:val="22"/>
        </w:rPr>
      </w:pPr>
      <w:r>
        <w:rPr>
          <w:rFonts w:ascii="Arial" w:hAnsi="Arial" w:cs="Arial"/>
          <w:i/>
          <w:sz w:val="22"/>
          <w:szCs w:val="22"/>
        </w:rPr>
        <w:t>4.2.</w:t>
      </w:r>
      <w:r>
        <w:rPr>
          <w:rFonts w:ascii="Arial" w:hAnsi="Arial" w:cs="Arial"/>
          <w:i/>
          <w:sz w:val="22"/>
          <w:szCs w:val="22"/>
        </w:rPr>
        <w:tab/>
      </w:r>
      <w:r w:rsidR="00D06C9A" w:rsidRPr="006D68B6">
        <w:rPr>
          <w:rFonts w:ascii="Arial" w:hAnsi="Arial" w:cs="Arial"/>
          <w:i/>
          <w:sz w:val="22"/>
          <w:szCs w:val="22"/>
        </w:rPr>
        <w:t>Tentative list of specific meetings and field trips (please list the participating countries)</w:t>
      </w:r>
    </w:p>
    <w:p w:rsidR="0009578C" w:rsidRDefault="0009578C" w:rsidP="00AC13CA">
      <w:pPr>
        <w:tabs>
          <w:tab w:val="left" w:pos="540"/>
        </w:tabs>
        <w:ind w:left="450" w:hanging="450"/>
        <w:jc w:val="both"/>
        <w:rPr>
          <w:rFonts w:ascii="Arial" w:hAnsi="Arial" w:cs="Arial"/>
          <w:i/>
          <w:sz w:val="22"/>
          <w:szCs w:val="22"/>
        </w:rPr>
      </w:pPr>
    </w:p>
    <w:p w:rsidR="0009578C" w:rsidRDefault="0009578C" w:rsidP="00AC13CA">
      <w:pPr>
        <w:tabs>
          <w:tab w:val="left" w:pos="540"/>
        </w:tabs>
        <w:ind w:left="450" w:hanging="450"/>
        <w:jc w:val="both"/>
        <w:rPr>
          <w:rFonts w:ascii="Arial" w:hAnsi="Arial" w:cs="Arial"/>
          <w:sz w:val="22"/>
          <w:szCs w:val="22"/>
        </w:rPr>
      </w:pPr>
      <w:r>
        <w:rPr>
          <w:rFonts w:ascii="Arial" w:hAnsi="Arial" w:cs="Arial"/>
          <w:sz w:val="22"/>
          <w:szCs w:val="22"/>
        </w:rPr>
        <w:tab/>
        <w:t xml:space="preserve">Two field conferences are planned for 2020, one will be for the finalization of the consolidation of past data gathered truly since the early 1900’s and assessment of several more of the critical stratigraphic sections yet unstudied, especially in the </w:t>
      </w:r>
      <w:proofErr w:type="spellStart"/>
      <w:r>
        <w:rPr>
          <w:rFonts w:ascii="Arial" w:hAnsi="Arial" w:cs="Arial"/>
          <w:sz w:val="22"/>
          <w:szCs w:val="22"/>
        </w:rPr>
        <w:t>southeastern</w:t>
      </w:r>
      <w:proofErr w:type="spellEnd"/>
      <w:r>
        <w:rPr>
          <w:rFonts w:ascii="Arial" w:hAnsi="Arial" w:cs="Arial"/>
          <w:sz w:val="22"/>
          <w:szCs w:val="22"/>
        </w:rPr>
        <w:t xml:space="preserve"> part of the region.  This will include researchers primarily from Namibia, the USA, Australia, Russia, Canada, Germany, Switzerland, perhaps Brazil and possibly others.  </w:t>
      </w:r>
    </w:p>
    <w:p w:rsidR="00EF34D3" w:rsidRDefault="00EF34D3" w:rsidP="00AC13CA">
      <w:pPr>
        <w:tabs>
          <w:tab w:val="left" w:pos="540"/>
        </w:tabs>
        <w:ind w:left="450" w:hanging="450"/>
        <w:jc w:val="both"/>
        <w:rPr>
          <w:rFonts w:ascii="Arial" w:hAnsi="Arial" w:cs="Arial"/>
          <w:sz w:val="22"/>
          <w:szCs w:val="22"/>
        </w:rPr>
      </w:pPr>
    </w:p>
    <w:p w:rsidR="00EF34D3" w:rsidRPr="0009578C" w:rsidRDefault="00EF34D3" w:rsidP="00AC13CA">
      <w:pPr>
        <w:tabs>
          <w:tab w:val="left" w:pos="540"/>
        </w:tabs>
        <w:ind w:left="450" w:hanging="450"/>
        <w:jc w:val="both"/>
        <w:rPr>
          <w:rFonts w:ascii="Arial" w:hAnsi="Arial" w:cs="Arial"/>
          <w:sz w:val="22"/>
          <w:szCs w:val="22"/>
        </w:rPr>
      </w:pPr>
      <w:r>
        <w:rPr>
          <w:rFonts w:ascii="Arial" w:hAnsi="Arial" w:cs="Arial"/>
          <w:sz w:val="22"/>
          <w:szCs w:val="22"/>
        </w:rPr>
        <w:tab/>
        <w:t xml:space="preserve">There will be an informal meeting of many of the participants at the IGC in India, but due to an emphasis placed on the field conferences so that publication of a major volume on the outcome of IGCP493, 587 and 673 has been concentrated upon as well as the cooperative field work required to accomplish this goal, organization of a symposium at this IGC meeting has not been pursued.  The plan is to aim for the next IGC meeting, with the publication of a major </w:t>
      </w:r>
      <w:r w:rsidR="00BC1FFF">
        <w:rPr>
          <w:rFonts w:ascii="Arial" w:hAnsi="Arial" w:cs="Arial"/>
          <w:sz w:val="22"/>
          <w:szCs w:val="22"/>
        </w:rPr>
        <w:t>research compendium and a symposium dedicated to that, in 2024.</w:t>
      </w:r>
    </w:p>
    <w:p w:rsidR="00D06C9A" w:rsidRPr="006D68B6" w:rsidRDefault="00D06C9A" w:rsidP="00AC13CA">
      <w:pPr>
        <w:tabs>
          <w:tab w:val="left" w:pos="540"/>
        </w:tabs>
        <w:jc w:val="both"/>
        <w:rPr>
          <w:rFonts w:ascii="Arial" w:hAnsi="Arial" w:cs="Arial"/>
          <w:sz w:val="22"/>
          <w:szCs w:val="22"/>
        </w:rPr>
      </w:pPr>
    </w:p>
    <w:p w:rsidR="00FE41DA" w:rsidRDefault="00D06C9A" w:rsidP="00AC13CA">
      <w:pPr>
        <w:tabs>
          <w:tab w:val="left" w:pos="540"/>
        </w:tabs>
        <w:jc w:val="both"/>
        <w:rPr>
          <w:rFonts w:ascii="Arial" w:hAnsi="Arial" w:cs="Arial"/>
          <w:b/>
          <w:sz w:val="22"/>
          <w:szCs w:val="22"/>
        </w:rPr>
      </w:pPr>
      <w:r w:rsidRPr="006D68B6">
        <w:rPr>
          <w:rFonts w:ascii="Arial" w:hAnsi="Arial" w:cs="Arial"/>
          <w:b/>
          <w:sz w:val="22"/>
          <w:szCs w:val="22"/>
        </w:rPr>
        <w:t>5.</w:t>
      </w:r>
      <w:r w:rsidRPr="006D68B6">
        <w:rPr>
          <w:rFonts w:ascii="Arial" w:hAnsi="Arial" w:cs="Arial"/>
          <w:b/>
          <w:sz w:val="22"/>
          <w:szCs w:val="22"/>
        </w:rPr>
        <w:tab/>
        <w:t>Project funding requested</w:t>
      </w:r>
      <w:r w:rsidR="00FE41DA">
        <w:rPr>
          <w:rFonts w:ascii="Arial" w:hAnsi="Arial" w:cs="Arial"/>
          <w:b/>
          <w:sz w:val="22"/>
          <w:szCs w:val="22"/>
        </w:rPr>
        <w:t xml:space="preserve">:  </w:t>
      </w:r>
    </w:p>
    <w:p w:rsidR="00FE41DA" w:rsidRDefault="00FE41DA" w:rsidP="00AC13CA">
      <w:pPr>
        <w:tabs>
          <w:tab w:val="left" w:pos="540"/>
        </w:tabs>
        <w:jc w:val="both"/>
        <w:rPr>
          <w:rFonts w:ascii="Arial" w:hAnsi="Arial" w:cs="Arial"/>
          <w:sz w:val="22"/>
          <w:szCs w:val="22"/>
        </w:rPr>
      </w:pPr>
    </w:p>
    <w:p w:rsidR="00D06C9A" w:rsidRPr="00FE41DA" w:rsidRDefault="00AD596E" w:rsidP="00AC13CA">
      <w:pPr>
        <w:tabs>
          <w:tab w:val="left" w:pos="540"/>
        </w:tabs>
        <w:jc w:val="both"/>
        <w:rPr>
          <w:rFonts w:ascii="Arial" w:hAnsi="Arial" w:cs="Arial"/>
          <w:sz w:val="22"/>
          <w:szCs w:val="22"/>
        </w:rPr>
      </w:pPr>
      <w:r>
        <w:rPr>
          <w:rFonts w:ascii="Arial" w:hAnsi="Arial" w:cs="Arial"/>
          <w:sz w:val="22"/>
          <w:szCs w:val="22"/>
        </w:rPr>
        <w:tab/>
      </w:r>
      <w:r w:rsidR="00FE41DA" w:rsidRPr="00FE41DA">
        <w:rPr>
          <w:rFonts w:ascii="Arial" w:hAnsi="Arial" w:cs="Arial"/>
          <w:sz w:val="22"/>
          <w:szCs w:val="22"/>
        </w:rPr>
        <w:t>$10,000</w:t>
      </w:r>
      <w:r w:rsidR="00FE41DA">
        <w:rPr>
          <w:rFonts w:ascii="Arial" w:hAnsi="Arial" w:cs="Arial"/>
          <w:sz w:val="22"/>
          <w:szCs w:val="22"/>
        </w:rPr>
        <w:t>, but honestly any amount would be tremendously appreciated.</w:t>
      </w:r>
      <w:r w:rsidR="00FE41DA" w:rsidRPr="00FE41DA">
        <w:rPr>
          <w:rFonts w:ascii="Arial" w:hAnsi="Arial" w:cs="Arial"/>
          <w:sz w:val="22"/>
          <w:szCs w:val="22"/>
        </w:rPr>
        <w:t xml:space="preserve"> </w:t>
      </w:r>
    </w:p>
    <w:p w:rsidR="00D06C9A" w:rsidRPr="006D68B6" w:rsidRDefault="00D06C9A" w:rsidP="00AC13CA">
      <w:pPr>
        <w:tabs>
          <w:tab w:val="left" w:pos="540"/>
        </w:tabs>
        <w:jc w:val="both"/>
        <w:rPr>
          <w:rFonts w:ascii="Arial" w:hAnsi="Arial" w:cs="Arial"/>
          <w:sz w:val="22"/>
          <w:szCs w:val="22"/>
        </w:rPr>
      </w:pPr>
    </w:p>
    <w:p w:rsidR="00D06C9A" w:rsidRDefault="00462129" w:rsidP="00AC13CA">
      <w:pPr>
        <w:tabs>
          <w:tab w:val="left" w:pos="540"/>
        </w:tabs>
        <w:ind w:left="450" w:hanging="450"/>
        <w:jc w:val="both"/>
        <w:rPr>
          <w:rFonts w:ascii="Arial" w:hAnsi="Arial" w:cs="Arial"/>
          <w:b/>
          <w:sz w:val="22"/>
          <w:szCs w:val="22"/>
        </w:rPr>
      </w:pPr>
      <w:r>
        <w:rPr>
          <w:rFonts w:ascii="Arial" w:hAnsi="Arial" w:cs="Arial"/>
          <w:b/>
          <w:sz w:val="22"/>
          <w:szCs w:val="22"/>
        </w:rPr>
        <w:t>6.</w:t>
      </w:r>
      <w:r w:rsidR="00D06C9A" w:rsidRPr="006D68B6">
        <w:rPr>
          <w:rFonts w:ascii="Arial" w:hAnsi="Arial" w:cs="Arial"/>
          <w:b/>
          <w:sz w:val="22"/>
          <w:szCs w:val="22"/>
        </w:rPr>
        <w:tab/>
        <w:t>Request for extension, on-extended-term-status, or intention to propose successor project</w:t>
      </w:r>
    </w:p>
    <w:p w:rsidR="00FE41DA" w:rsidRDefault="00FE41DA" w:rsidP="00AC13CA">
      <w:pPr>
        <w:tabs>
          <w:tab w:val="left" w:pos="540"/>
        </w:tabs>
        <w:ind w:left="450" w:hanging="450"/>
        <w:jc w:val="both"/>
        <w:rPr>
          <w:rFonts w:ascii="Arial" w:hAnsi="Arial" w:cs="Arial"/>
          <w:b/>
          <w:sz w:val="22"/>
          <w:szCs w:val="22"/>
        </w:rPr>
      </w:pPr>
    </w:p>
    <w:p w:rsidR="00FE41DA" w:rsidRPr="00FE41DA" w:rsidRDefault="000B1689" w:rsidP="00AC13CA">
      <w:pPr>
        <w:tabs>
          <w:tab w:val="left" w:pos="540"/>
        </w:tabs>
        <w:ind w:left="450" w:hanging="450"/>
        <w:jc w:val="both"/>
        <w:rPr>
          <w:rFonts w:ascii="Arial" w:hAnsi="Arial" w:cs="Arial"/>
          <w:sz w:val="22"/>
          <w:szCs w:val="22"/>
        </w:rPr>
      </w:pPr>
      <w:r>
        <w:rPr>
          <w:rFonts w:ascii="Arial" w:hAnsi="Arial" w:cs="Arial"/>
          <w:sz w:val="22"/>
          <w:szCs w:val="22"/>
        </w:rPr>
        <w:tab/>
      </w:r>
      <w:r w:rsidR="00FE41DA" w:rsidRPr="00FE41DA">
        <w:rPr>
          <w:rFonts w:ascii="Arial" w:hAnsi="Arial" w:cs="Arial"/>
          <w:sz w:val="22"/>
          <w:szCs w:val="22"/>
        </w:rPr>
        <w:t xml:space="preserve">We would </w:t>
      </w:r>
      <w:r w:rsidR="00FE41DA">
        <w:rPr>
          <w:rFonts w:ascii="Arial" w:hAnsi="Arial" w:cs="Arial"/>
          <w:sz w:val="22"/>
          <w:szCs w:val="22"/>
        </w:rPr>
        <w:t xml:space="preserve">greatly appreciate this project which has produced well in </w:t>
      </w:r>
      <w:r w:rsidR="00AD596E">
        <w:rPr>
          <w:rFonts w:ascii="Arial" w:hAnsi="Arial" w:cs="Arial"/>
          <w:sz w:val="22"/>
          <w:szCs w:val="22"/>
        </w:rPr>
        <w:t xml:space="preserve">late 2018 and </w:t>
      </w:r>
      <w:r w:rsidR="00FE41DA">
        <w:rPr>
          <w:rFonts w:ascii="Arial" w:hAnsi="Arial" w:cs="Arial"/>
          <w:sz w:val="22"/>
          <w:szCs w:val="22"/>
        </w:rPr>
        <w:t>2019 and is a successor project for</w:t>
      </w:r>
      <w:r>
        <w:rPr>
          <w:rFonts w:ascii="Arial" w:hAnsi="Arial" w:cs="Arial"/>
          <w:sz w:val="22"/>
          <w:szCs w:val="22"/>
        </w:rPr>
        <w:t xml:space="preserve"> </w:t>
      </w:r>
      <w:r w:rsidR="00FE41DA">
        <w:rPr>
          <w:rFonts w:ascii="Arial" w:hAnsi="Arial" w:cs="Arial"/>
          <w:sz w:val="22"/>
          <w:szCs w:val="22"/>
        </w:rPr>
        <w:t>IGCP493 and 587, to be extended for another 4 years with some seed funding.</w:t>
      </w:r>
      <w:r w:rsidR="001E221D">
        <w:rPr>
          <w:rFonts w:ascii="Arial" w:hAnsi="Arial" w:cs="Arial"/>
          <w:sz w:val="22"/>
          <w:szCs w:val="22"/>
        </w:rPr>
        <w:t xml:space="preserve">  Even with a small amount of seed funding, it helps to source more, as was the case in 2019.</w:t>
      </w:r>
    </w:p>
    <w:p w:rsidR="00D06C9A" w:rsidRPr="006D68B6" w:rsidRDefault="00D06C9A" w:rsidP="00AC13CA">
      <w:pPr>
        <w:tabs>
          <w:tab w:val="left" w:pos="540"/>
        </w:tabs>
        <w:jc w:val="both"/>
        <w:rPr>
          <w:rFonts w:ascii="Arial" w:hAnsi="Arial" w:cs="Arial"/>
          <w:sz w:val="22"/>
          <w:szCs w:val="22"/>
        </w:rPr>
      </w:pPr>
    </w:p>
    <w:p w:rsidR="00D06C9A" w:rsidRDefault="00462129" w:rsidP="00AC13CA">
      <w:pPr>
        <w:tabs>
          <w:tab w:val="left" w:pos="540"/>
        </w:tabs>
        <w:jc w:val="both"/>
        <w:rPr>
          <w:rFonts w:ascii="Arial" w:hAnsi="Arial" w:cs="Arial"/>
          <w:b/>
          <w:sz w:val="22"/>
          <w:szCs w:val="22"/>
        </w:rPr>
      </w:pPr>
      <w:r>
        <w:rPr>
          <w:rFonts w:ascii="Arial" w:hAnsi="Arial" w:cs="Arial"/>
          <w:b/>
          <w:sz w:val="22"/>
          <w:szCs w:val="22"/>
        </w:rPr>
        <w:t>7.</w:t>
      </w:r>
      <w:r w:rsidR="00D06C9A" w:rsidRPr="006D68B6">
        <w:rPr>
          <w:rFonts w:ascii="Arial" w:hAnsi="Arial" w:cs="Arial"/>
          <w:b/>
          <w:sz w:val="22"/>
          <w:szCs w:val="22"/>
        </w:rPr>
        <w:tab/>
        <w:t>Financial statement ($ USD only)</w:t>
      </w:r>
    </w:p>
    <w:p w:rsidR="00944647" w:rsidRPr="006D68B6" w:rsidRDefault="00944647" w:rsidP="00AC13CA">
      <w:pPr>
        <w:tabs>
          <w:tab w:val="left" w:pos="540"/>
        </w:tabs>
        <w:jc w:val="both"/>
        <w:rPr>
          <w:rFonts w:ascii="Arial" w:hAnsi="Arial" w:cs="Arial"/>
          <w:b/>
          <w:sz w:val="22"/>
          <w:szCs w:val="22"/>
        </w:rPr>
      </w:pPr>
    </w:p>
    <w:p w:rsidR="006D68B6" w:rsidRPr="00824271" w:rsidRDefault="00944647" w:rsidP="00824271">
      <w:pPr>
        <w:tabs>
          <w:tab w:val="left" w:pos="540"/>
        </w:tabs>
        <w:ind w:left="540"/>
        <w:jc w:val="both"/>
        <w:rPr>
          <w:rFonts w:ascii="Arial" w:hAnsi="Arial" w:cs="Arial"/>
          <w:sz w:val="22"/>
          <w:szCs w:val="22"/>
        </w:rPr>
      </w:pPr>
      <w:r w:rsidRPr="00824271">
        <w:rPr>
          <w:rFonts w:ascii="Arial" w:hAnsi="Arial" w:cs="Arial"/>
          <w:sz w:val="22"/>
          <w:szCs w:val="22"/>
        </w:rPr>
        <w:lastRenderedPageBreak/>
        <w:t xml:space="preserve">Due to no funds being provided </w:t>
      </w:r>
      <w:r w:rsidR="007A6067" w:rsidRPr="00824271">
        <w:rPr>
          <w:rFonts w:ascii="Arial" w:hAnsi="Arial" w:cs="Arial"/>
          <w:sz w:val="22"/>
          <w:szCs w:val="22"/>
        </w:rPr>
        <w:t xml:space="preserve">by UNESCO IGCP, </w:t>
      </w:r>
      <w:r w:rsidRPr="00824271">
        <w:rPr>
          <w:rFonts w:ascii="Arial" w:hAnsi="Arial" w:cs="Arial"/>
          <w:sz w:val="22"/>
          <w:szCs w:val="22"/>
        </w:rPr>
        <w:t>all funds came from grant</w:t>
      </w:r>
      <w:r w:rsidR="00EE2693" w:rsidRPr="00824271">
        <w:rPr>
          <w:rFonts w:ascii="Arial" w:hAnsi="Arial" w:cs="Arial"/>
          <w:sz w:val="22"/>
          <w:szCs w:val="22"/>
        </w:rPr>
        <w:t>s</w:t>
      </w:r>
      <w:r w:rsidRPr="00824271">
        <w:rPr>
          <w:rFonts w:ascii="Arial" w:hAnsi="Arial" w:cs="Arial"/>
          <w:sz w:val="22"/>
          <w:szCs w:val="22"/>
        </w:rPr>
        <w:t xml:space="preserve"> from participating institutions (Swinburne University of Technology and Monash University, Melbourne</w:t>
      </w:r>
      <w:r w:rsidR="007A6067" w:rsidRPr="00824271">
        <w:rPr>
          <w:rFonts w:ascii="Arial" w:hAnsi="Arial" w:cs="Arial"/>
          <w:sz w:val="22"/>
          <w:szCs w:val="22"/>
        </w:rPr>
        <w:t>) ($25,000)</w:t>
      </w:r>
      <w:r w:rsidRPr="00824271">
        <w:rPr>
          <w:rFonts w:ascii="Arial" w:hAnsi="Arial" w:cs="Arial"/>
          <w:sz w:val="22"/>
          <w:szCs w:val="22"/>
        </w:rPr>
        <w:t>; the Australian IGCP Committee</w:t>
      </w:r>
      <w:r w:rsidR="007A6067" w:rsidRPr="00824271">
        <w:rPr>
          <w:rFonts w:ascii="Arial" w:hAnsi="Arial" w:cs="Arial"/>
          <w:sz w:val="22"/>
          <w:szCs w:val="22"/>
        </w:rPr>
        <w:t xml:space="preserve"> (@$10,000)</w:t>
      </w:r>
      <w:r w:rsidRPr="00824271">
        <w:rPr>
          <w:rFonts w:ascii="Arial" w:hAnsi="Arial" w:cs="Arial"/>
          <w:sz w:val="22"/>
          <w:szCs w:val="22"/>
        </w:rPr>
        <w:t xml:space="preserve">; Personal funds </w:t>
      </w:r>
      <w:r w:rsidR="007A6067" w:rsidRPr="00824271">
        <w:rPr>
          <w:rFonts w:ascii="Arial" w:hAnsi="Arial" w:cs="Arial"/>
          <w:sz w:val="22"/>
          <w:szCs w:val="22"/>
        </w:rPr>
        <w:t xml:space="preserve">provided by some project leaders ($15,000) </w:t>
      </w:r>
      <w:r w:rsidRPr="00824271">
        <w:rPr>
          <w:rFonts w:ascii="Arial" w:hAnsi="Arial" w:cs="Arial"/>
          <w:sz w:val="22"/>
          <w:szCs w:val="22"/>
        </w:rPr>
        <w:t>who paid for airfares and accommodation, etc.; funds from the participants in the conferences</w:t>
      </w:r>
      <w:r w:rsidR="007A6067" w:rsidRPr="00824271">
        <w:rPr>
          <w:rFonts w:ascii="Arial" w:hAnsi="Arial" w:cs="Arial"/>
          <w:sz w:val="22"/>
          <w:szCs w:val="22"/>
        </w:rPr>
        <w:t xml:space="preserve"> ($30,000) </w:t>
      </w:r>
      <w:r w:rsidRPr="00824271">
        <w:rPr>
          <w:rFonts w:ascii="Arial" w:hAnsi="Arial" w:cs="Arial"/>
          <w:sz w:val="22"/>
          <w:szCs w:val="22"/>
        </w:rPr>
        <w:t>; funds gained from an exhibition at the Singapore Science Centre which showcased material gained as a part of this project</w:t>
      </w:r>
      <w:r w:rsidR="007A6067" w:rsidRPr="00824271">
        <w:rPr>
          <w:rFonts w:ascii="Arial" w:hAnsi="Arial" w:cs="Arial"/>
          <w:sz w:val="22"/>
          <w:szCs w:val="22"/>
        </w:rPr>
        <w:t xml:space="preserve"> ($</w:t>
      </w:r>
      <w:r w:rsidR="008A23C3" w:rsidRPr="00824271">
        <w:rPr>
          <w:rFonts w:ascii="Arial" w:hAnsi="Arial" w:cs="Arial"/>
          <w:sz w:val="22"/>
          <w:szCs w:val="22"/>
        </w:rPr>
        <w:t>35</w:t>
      </w:r>
      <w:r w:rsidR="007A6067" w:rsidRPr="00824271">
        <w:rPr>
          <w:rFonts w:ascii="Arial" w:hAnsi="Arial" w:cs="Arial"/>
          <w:sz w:val="22"/>
          <w:szCs w:val="22"/>
        </w:rPr>
        <w:t>,000), and that is not all</w:t>
      </w:r>
      <w:r w:rsidR="00824271" w:rsidRPr="00824271">
        <w:rPr>
          <w:rFonts w:ascii="Arial" w:hAnsi="Arial" w:cs="Arial"/>
          <w:sz w:val="22"/>
          <w:szCs w:val="22"/>
        </w:rPr>
        <w:t xml:space="preserve"> – several of the researchers truly donated their personal funds to keep this project going.</w:t>
      </w:r>
    </w:p>
    <w:p w:rsidR="00944647" w:rsidRPr="006D68B6" w:rsidRDefault="00944647" w:rsidP="006D68B6">
      <w:pPr>
        <w:tabs>
          <w:tab w:val="left" w:pos="540"/>
        </w:tabs>
        <w:jc w:val="both"/>
        <w:rPr>
          <w:rFonts w:ascii="Arial" w:hAnsi="Arial" w:cs="Arial"/>
          <w:b/>
          <w:sz w:val="22"/>
          <w:szCs w:val="22"/>
        </w:rPr>
      </w:pPr>
    </w:p>
    <w:p w:rsidR="00990BE3" w:rsidRDefault="00462129" w:rsidP="006D68B6">
      <w:pPr>
        <w:tabs>
          <w:tab w:val="left" w:pos="540"/>
        </w:tabs>
        <w:jc w:val="both"/>
        <w:rPr>
          <w:rFonts w:ascii="Arial" w:hAnsi="Arial" w:cs="Arial"/>
          <w:sz w:val="22"/>
          <w:szCs w:val="22"/>
          <w:lang w:val="en-US"/>
        </w:rPr>
      </w:pPr>
      <w:r>
        <w:rPr>
          <w:rFonts w:ascii="Arial" w:hAnsi="Arial" w:cs="Arial"/>
          <w:b/>
          <w:sz w:val="22"/>
          <w:szCs w:val="22"/>
        </w:rPr>
        <w:t>8</w:t>
      </w:r>
      <w:r w:rsidR="006D68B6" w:rsidRPr="006D68B6">
        <w:rPr>
          <w:rFonts w:ascii="Arial" w:hAnsi="Arial" w:cs="Arial"/>
          <w:b/>
          <w:sz w:val="22"/>
          <w:szCs w:val="22"/>
        </w:rPr>
        <w:t>.</w:t>
      </w:r>
      <w:r w:rsidR="006D68B6" w:rsidRPr="006D68B6">
        <w:rPr>
          <w:rFonts w:ascii="Arial" w:hAnsi="Arial" w:cs="Arial"/>
          <w:b/>
          <w:sz w:val="22"/>
          <w:szCs w:val="22"/>
        </w:rPr>
        <w:tab/>
      </w:r>
      <w:r w:rsidR="006D68B6" w:rsidRPr="006D68B6">
        <w:rPr>
          <w:rFonts w:ascii="Arial" w:hAnsi="Arial" w:cs="Arial"/>
          <w:b/>
          <w:sz w:val="22"/>
          <w:szCs w:val="22"/>
          <w:lang w:val="en-US"/>
        </w:rPr>
        <w:t>What additional funding besides the IGCP seed funding has your project obtained thanks to the IGCP label?</w:t>
      </w:r>
      <w:r w:rsidR="006D68B6" w:rsidRPr="006D68B6">
        <w:rPr>
          <w:rFonts w:ascii="Arial" w:hAnsi="Arial" w:cs="Arial"/>
          <w:sz w:val="22"/>
          <w:szCs w:val="22"/>
          <w:lang w:val="en-US"/>
        </w:rPr>
        <w:t xml:space="preserve"> </w:t>
      </w:r>
    </w:p>
    <w:p w:rsidR="00990BE3" w:rsidRDefault="00990BE3" w:rsidP="006D68B6">
      <w:pPr>
        <w:tabs>
          <w:tab w:val="left" w:pos="540"/>
        </w:tabs>
        <w:jc w:val="both"/>
        <w:rPr>
          <w:rFonts w:ascii="Arial" w:hAnsi="Arial" w:cs="Arial"/>
          <w:sz w:val="22"/>
          <w:szCs w:val="22"/>
          <w:lang w:val="en-US"/>
        </w:rPr>
      </w:pPr>
    </w:p>
    <w:p w:rsidR="009C00D3" w:rsidRDefault="00EB0878" w:rsidP="00990BE3">
      <w:pPr>
        <w:tabs>
          <w:tab w:val="left" w:pos="540"/>
        </w:tabs>
        <w:ind w:left="540"/>
        <w:jc w:val="both"/>
        <w:rPr>
          <w:rFonts w:ascii="Arial" w:hAnsi="Arial" w:cs="Arial"/>
          <w:sz w:val="22"/>
          <w:szCs w:val="22"/>
          <w:lang w:val="en-US"/>
        </w:rPr>
      </w:pPr>
      <w:r>
        <w:rPr>
          <w:rFonts w:ascii="Arial" w:hAnsi="Arial" w:cs="Arial"/>
          <w:sz w:val="22"/>
          <w:szCs w:val="22"/>
          <w:lang w:val="en-US"/>
        </w:rPr>
        <w:t>No seed funding provided and project only recognized for 1 year.  We hope that will be extended another 4 years with some seed funding.</w:t>
      </w:r>
    </w:p>
    <w:p w:rsidR="009C00D3" w:rsidRDefault="00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bs>
        <w:jc w:val="both"/>
        <w:rPr>
          <w:rFonts w:ascii="Arial" w:hAnsi="Arial" w:cs="Arial"/>
          <w:b/>
          <w:sz w:val="22"/>
          <w:szCs w:val="22"/>
        </w:rPr>
      </w:pPr>
      <w:r>
        <w:rPr>
          <w:rFonts w:ascii="Arial" w:hAnsi="Arial" w:cs="Arial"/>
          <w:sz w:val="22"/>
          <w:szCs w:val="22"/>
          <w:lang w:val="en-US"/>
        </w:rPr>
        <w:tab/>
      </w:r>
      <w:r w:rsidR="00944647">
        <w:rPr>
          <w:rFonts w:ascii="Arial" w:hAnsi="Arial" w:cs="Arial"/>
          <w:sz w:val="22"/>
          <w:szCs w:val="22"/>
          <w:lang w:val="en-US"/>
        </w:rPr>
        <w:t>See above of the funding gained as part of this IGCP project.</w:t>
      </w:r>
    </w:p>
    <w:p w:rsidR="006D68B6" w:rsidRPr="00FD7D3F" w:rsidRDefault="006D68B6" w:rsidP="00CC1D79">
      <w:pPr>
        <w:tabs>
          <w:tab w:val="left" w:pos="540"/>
        </w:tabs>
        <w:jc w:val="both"/>
        <w:rPr>
          <w:rFonts w:ascii="Arial" w:hAnsi="Arial" w:cs="Arial"/>
          <w:sz w:val="22"/>
          <w:szCs w:val="22"/>
        </w:rPr>
      </w:pPr>
    </w:p>
    <w:p w:rsidR="00FE41DA" w:rsidRDefault="00A02E56" w:rsidP="00CC1D79">
      <w:pPr>
        <w:tabs>
          <w:tab w:val="left" w:pos="540"/>
        </w:tabs>
        <w:jc w:val="both"/>
        <w:rPr>
          <w:rFonts w:ascii="Arial" w:hAnsi="Arial" w:cs="Arial"/>
          <w:b/>
          <w:sz w:val="22"/>
          <w:szCs w:val="22"/>
        </w:rPr>
      </w:pPr>
      <w:r w:rsidRPr="00204F4B">
        <w:rPr>
          <w:rFonts w:ascii="Arial" w:hAnsi="Arial" w:cs="Arial"/>
          <w:b/>
          <w:sz w:val="22"/>
          <w:szCs w:val="22"/>
        </w:rPr>
        <w:t>9</w:t>
      </w:r>
      <w:r w:rsidRPr="00FD7D3F">
        <w:rPr>
          <w:rFonts w:ascii="Arial" w:hAnsi="Arial" w:cs="Arial"/>
          <w:sz w:val="22"/>
          <w:szCs w:val="22"/>
        </w:rPr>
        <w:t xml:space="preserve">. </w:t>
      </w:r>
      <w:r w:rsidRPr="00FD7D3F">
        <w:rPr>
          <w:rFonts w:ascii="Arial" w:hAnsi="Arial" w:cs="Arial"/>
          <w:b/>
          <w:sz w:val="22"/>
          <w:szCs w:val="22"/>
        </w:rPr>
        <w:t>Did all project leaders</w:t>
      </w:r>
      <w:r w:rsidR="0004065F" w:rsidRPr="00FD7D3F">
        <w:rPr>
          <w:rFonts w:ascii="Arial" w:hAnsi="Arial" w:cs="Arial"/>
          <w:b/>
          <w:sz w:val="22"/>
          <w:szCs w:val="22"/>
        </w:rPr>
        <w:t xml:space="preserve"> and participants</w:t>
      </w:r>
      <w:r w:rsidRPr="00FD7D3F">
        <w:rPr>
          <w:rFonts w:ascii="Arial" w:hAnsi="Arial" w:cs="Arial"/>
          <w:b/>
          <w:sz w:val="22"/>
          <w:szCs w:val="22"/>
        </w:rPr>
        <w:t xml:space="preserve"> inform their respective IGCP/IUGS National Committees?</w:t>
      </w:r>
    </w:p>
    <w:p w:rsidR="00A02E56" w:rsidRPr="00FD7D3F" w:rsidRDefault="00A02E56" w:rsidP="00CC1D79">
      <w:pPr>
        <w:tabs>
          <w:tab w:val="left" w:pos="540"/>
        </w:tabs>
        <w:jc w:val="both"/>
        <w:rPr>
          <w:rFonts w:ascii="Arial" w:hAnsi="Arial" w:cs="Arial"/>
          <w:sz w:val="22"/>
          <w:szCs w:val="22"/>
        </w:rPr>
      </w:pPr>
      <w:r w:rsidRPr="00FD7D3F">
        <w:rPr>
          <w:rFonts w:ascii="Arial" w:hAnsi="Arial" w:cs="Arial"/>
          <w:sz w:val="22"/>
          <w:szCs w:val="22"/>
        </w:rPr>
        <w:t xml:space="preserve"> </w:t>
      </w:r>
    </w:p>
    <w:p w:rsidR="00944647" w:rsidRPr="0009578C" w:rsidRDefault="00944647" w:rsidP="00990BE3">
      <w:pPr>
        <w:tabs>
          <w:tab w:val="left" w:pos="540"/>
        </w:tabs>
        <w:ind w:left="540"/>
        <w:jc w:val="both"/>
        <w:rPr>
          <w:rFonts w:ascii="Arial" w:hAnsi="Arial" w:cs="Arial"/>
          <w:sz w:val="22"/>
          <w:szCs w:val="22"/>
        </w:rPr>
      </w:pPr>
      <w:r w:rsidRPr="0009578C">
        <w:rPr>
          <w:rFonts w:ascii="Arial" w:hAnsi="Arial" w:cs="Arial"/>
          <w:sz w:val="22"/>
          <w:szCs w:val="22"/>
        </w:rPr>
        <w:t>Yes.  The Australian IGCP Committee has been very supportive both in supplying finances for our meetings and in making sure that our project has public exposure.</w:t>
      </w:r>
    </w:p>
    <w:p w:rsidR="00944647" w:rsidRDefault="00944647" w:rsidP="006D68B6">
      <w:pPr>
        <w:tabs>
          <w:tab w:val="left" w:pos="540"/>
        </w:tabs>
        <w:jc w:val="both"/>
        <w:rPr>
          <w:rFonts w:ascii="Arial" w:hAnsi="Arial" w:cs="Arial"/>
          <w:b/>
          <w:sz w:val="22"/>
          <w:szCs w:val="22"/>
        </w:rPr>
      </w:pPr>
    </w:p>
    <w:p w:rsidR="006D68B6" w:rsidRPr="00FD7D3F" w:rsidRDefault="00A02E56" w:rsidP="006D68B6">
      <w:pPr>
        <w:tabs>
          <w:tab w:val="left" w:pos="540"/>
        </w:tabs>
        <w:jc w:val="both"/>
        <w:rPr>
          <w:rFonts w:ascii="Arial" w:hAnsi="Arial" w:cs="Arial"/>
          <w:b/>
          <w:sz w:val="22"/>
          <w:szCs w:val="22"/>
        </w:rPr>
      </w:pPr>
      <w:r w:rsidRPr="00FD7D3F">
        <w:rPr>
          <w:rFonts w:ascii="Arial" w:hAnsi="Arial" w:cs="Arial"/>
          <w:b/>
          <w:sz w:val="22"/>
          <w:szCs w:val="22"/>
        </w:rPr>
        <w:t>10</w:t>
      </w:r>
      <w:r w:rsidR="00462129" w:rsidRPr="00FD7D3F">
        <w:rPr>
          <w:rFonts w:ascii="Arial" w:hAnsi="Arial" w:cs="Arial"/>
          <w:b/>
          <w:sz w:val="22"/>
          <w:szCs w:val="22"/>
        </w:rPr>
        <w:t>.</w:t>
      </w:r>
      <w:r w:rsidR="006D68B6" w:rsidRPr="00FD7D3F">
        <w:rPr>
          <w:rFonts w:ascii="Arial" w:hAnsi="Arial" w:cs="Arial"/>
          <w:b/>
          <w:sz w:val="22"/>
          <w:szCs w:val="22"/>
        </w:rPr>
        <w:tab/>
        <w:t>Attach any information you may consider relevant</w:t>
      </w:r>
    </w:p>
    <w:p w:rsidR="006D68B6" w:rsidRPr="00FD7D3F" w:rsidRDefault="006D68B6" w:rsidP="00EA6B31">
      <w:pPr>
        <w:tabs>
          <w:tab w:val="left" w:pos="540"/>
        </w:tabs>
        <w:jc w:val="both"/>
        <w:rPr>
          <w:rFonts w:ascii="Arial" w:hAnsi="Arial" w:cs="Arial"/>
          <w:sz w:val="22"/>
          <w:szCs w:val="22"/>
        </w:rPr>
      </w:pPr>
    </w:p>
    <w:p w:rsidR="00EA6B31" w:rsidRDefault="00AD596E" w:rsidP="00EA6B31">
      <w:pPr>
        <w:tabs>
          <w:tab w:val="left" w:pos="540"/>
        </w:tabs>
        <w:jc w:val="both"/>
        <w:rPr>
          <w:rFonts w:ascii="Arial" w:hAnsi="Arial" w:cs="Arial"/>
          <w:sz w:val="22"/>
          <w:szCs w:val="22"/>
        </w:rPr>
      </w:pPr>
      <w:r>
        <w:rPr>
          <w:rFonts w:ascii="Arial" w:hAnsi="Arial" w:cs="Arial"/>
          <w:sz w:val="22"/>
          <w:szCs w:val="22"/>
        </w:rPr>
        <w:tab/>
        <w:t xml:space="preserve">Several attachments provide a brief overview of conferences, abstracts, public education, </w:t>
      </w:r>
      <w:r>
        <w:rPr>
          <w:rFonts w:ascii="Arial" w:hAnsi="Arial" w:cs="Arial"/>
          <w:sz w:val="22"/>
          <w:szCs w:val="22"/>
        </w:rPr>
        <w:tab/>
        <w:t xml:space="preserve">public outreach, etc. that are the direct result of </w:t>
      </w:r>
      <w:r w:rsidR="006E4C4A">
        <w:rPr>
          <w:rFonts w:ascii="Arial" w:hAnsi="Arial" w:cs="Arial"/>
          <w:sz w:val="22"/>
          <w:szCs w:val="22"/>
        </w:rPr>
        <w:t>the end of 587 and beginning of 673.</w:t>
      </w:r>
    </w:p>
    <w:p w:rsidR="00FD7D3F" w:rsidRDefault="00FD7D3F" w:rsidP="00EA6B31">
      <w:pPr>
        <w:tabs>
          <w:tab w:val="left" w:pos="426"/>
        </w:tabs>
        <w:ind w:right="424"/>
        <w:jc w:val="both"/>
        <w:rPr>
          <w:rFonts w:ascii="Arial" w:hAnsi="Arial" w:cs="Arial"/>
          <w:b/>
          <w:sz w:val="22"/>
          <w:szCs w:val="22"/>
          <w:lang w:val="en-US"/>
        </w:rPr>
      </w:pPr>
    </w:p>
    <w:p w:rsidR="00EA6B31" w:rsidRPr="00FD7D3F" w:rsidRDefault="00EA6B31" w:rsidP="00EA6B31">
      <w:pPr>
        <w:tabs>
          <w:tab w:val="left" w:pos="426"/>
        </w:tabs>
        <w:ind w:right="424"/>
        <w:jc w:val="both"/>
        <w:rPr>
          <w:rFonts w:ascii="Arial" w:hAnsi="Arial" w:cs="Arial"/>
          <w:i/>
          <w:sz w:val="22"/>
          <w:szCs w:val="22"/>
          <w:lang w:val="en-US"/>
        </w:rPr>
      </w:pPr>
      <w:r w:rsidRPr="00FD7D3F">
        <w:rPr>
          <w:rFonts w:ascii="Arial" w:hAnsi="Arial" w:cs="Arial"/>
          <w:b/>
          <w:sz w:val="22"/>
          <w:szCs w:val="22"/>
          <w:lang w:val="en-US"/>
        </w:rPr>
        <w:t xml:space="preserve">Attachments </w:t>
      </w:r>
      <w:r w:rsidRPr="00FD7D3F">
        <w:rPr>
          <w:rFonts w:ascii="Arial" w:hAnsi="Arial" w:cs="Arial"/>
          <w:i/>
          <w:sz w:val="22"/>
          <w:szCs w:val="22"/>
          <w:lang w:val="en-US"/>
        </w:rPr>
        <w:t>(check the box if document is attached or included):</w:t>
      </w:r>
    </w:p>
    <w:p w:rsidR="00EA6B31" w:rsidRPr="00FD7D3F" w:rsidRDefault="00EA6B31" w:rsidP="00EA6B31">
      <w:pPr>
        <w:tabs>
          <w:tab w:val="left" w:pos="426"/>
        </w:tabs>
        <w:ind w:right="424"/>
        <w:jc w:val="both"/>
        <w:rPr>
          <w:rFonts w:ascii="Arial" w:hAnsi="Arial" w:cs="Arial"/>
          <w:sz w:val="22"/>
          <w:szCs w:val="22"/>
          <w:lang w:val="en-US"/>
        </w:rPr>
      </w:pPr>
    </w:p>
    <w:p w:rsidR="00EA6B31" w:rsidRPr="00FD7D3F" w:rsidRDefault="00EA6B31" w:rsidP="00EA6B31">
      <w:pPr>
        <w:tabs>
          <w:tab w:val="left" w:pos="426"/>
        </w:tabs>
        <w:ind w:right="424"/>
        <w:jc w:val="both"/>
        <w:rPr>
          <w:rFonts w:ascii="Arial" w:hAnsi="Arial" w:cs="Arial"/>
          <w:sz w:val="22"/>
          <w:szCs w:val="22"/>
        </w:rPr>
      </w:pPr>
      <w:r w:rsidRPr="00FD7D3F">
        <w:rPr>
          <w:rFonts w:ascii="Arial" w:hAnsi="Arial" w:cs="Arial"/>
          <w:sz w:val="22"/>
          <w:szCs w:val="22"/>
          <w:lang w:val="en-US"/>
        </w:rPr>
        <w:t>Financial statement</w:t>
      </w:r>
      <w:r w:rsidR="00990BE3">
        <w:rPr>
          <w:rFonts w:ascii="Arial" w:hAnsi="Arial" w:cs="Arial"/>
          <w:sz w:val="22"/>
          <w:szCs w:val="22"/>
          <w:lang w:val="en-US"/>
        </w:rPr>
        <w:t>, see comments above</w:t>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007C35BA" w:rsidRPr="00FD7D3F">
        <w:rPr>
          <w:rFonts w:ascii="Arial" w:hAnsi="Arial" w:cs="Arial"/>
          <w:sz w:val="22"/>
          <w:szCs w:val="22"/>
        </w:rPr>
        <w:fldChar w:fldCharType="begin">
          <w:ffData>
            <w:name w:val="Check5"/>
            <w:enabled/>
            <w:calcOnExit w:val="0"/>
            <w:checkBox>
              <w:sizeAuto/>
              <w:default w:val="0"/>
            </w:checkBox>
          </w:ffData>
        </w:fldChar>
      </w:r>
      <w:r w:rsidRPr="00FD7D3F">
        <w:rPr>
          <w:rFonts w:ascii="Arial" w:hAnsi="Arial" w:cs="Arial"/>
          <w:sz w:val="22"/>
          <w:szCs w:val="22"/>
        </w:rPr>
        <w:instrText xml:space="preserve"> FORMCHECKBOX </w:instrText>
      </w:r>
      <w:r w:rsidR="007C35BA">
        <w:rPr>
          <w:rFonts w:ascii="Arial" w:hAnsi="Arial" w:cs="Arial"/>
          <w:sz w:val="22"/>
          <w:szCs w:val="22"/>
        </w:rPr>
      </w:r>
      <w:r w:rsidR="007C35BA">
        <w:rPr>
          <w:rFonts w:ascii="Arial" w:hAnsi="Arial" w:cs="Arial"/>
          <w:sz w:val="22"/>
          <w:szCs w:val="22"/>
        </w:rPr>
        <w:fldChar w:fldCharType="separate"/>
      </w:r>
      <w:r w:rsidR="007C35BA" w:rsidRPr="00FD7D3F">
        <w:rPr>
          <w:rFonts w:ascii="Arial" w:hAnsi="Arial" w:cs="Arial"/>
          <w:sz w:val="22"/>
          <w:szCs w:val="22"/>
        </w:rPr>
        <w:fldChar w:fldCharType="end"/>
      </w:r>
    </w:p>
    <w:p w:rsidR="00EA6B31" w:rsidRPr="00FD7D3F" w:rsidRDefault="00EA6B31" w:rsidP="00EA6B31">
      <w:pPr>
        <w:tabs>
          <w:tab w:val="left" w:pos="426"/>
        </w:tabs>
        <w:ind w:right="424"/>
        <w:jc w:val="both"/>
        <w:rPr>
          <w:rFonts w:ascii="Arial" w:hAnsi="Arial" w:cs="Arial"/>
          <w:sz w:val="22"/>
          <w:szCs w:val="22"/>
        </w:rPr>
      </w:pPr>
      <w:r w:rsidRPr="00FD7D3F">
        <w:rPr>
          <w:rFonts w:ascii="Arial" w:hAnsi="Arial" w:cs="Arial"/>
          <w:sz w:val="22"/>
          <w:szCs w:val="22"/>
          <w:lang w:val="en-US"/>
        </w:rPr>
        <w:t>Meeting report(s)</w:t>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Pr="00FD7D3F">
        <w:rPr>
          <w:rFonts w:ascii="Arial" w:hAnsi="Arial" w:cs="Arial"/>
          <w:sz w:val="22"/>
          <w:szCs w:val="22"/>
          <w:lang w:val="en-US"/>
        </w:rPr>
        <w:tab/>
      </w:r>
      <w:r w:rsidR="00E74BD0">
        <w:rPr>
          <w:rFonts w:ascii="Arial" w:hAnsi="Arial" w:cs="Arial"/>
          <w:sz w:val="22"/>
          <w:szCs w:val="22"/>
        </w:rPr>
        <w:t>x</w:t>
      </w:r>
    </w:p>
    <w:p w:rsidR="00EA6B31" w:rsidRPr="00FD7D3F" w:rsidRDefault="00EA6B31" w:rsidP="00EA6B31">
      <w:pPr>
        <w:tabs>
          <w:tab w:val="left" w:pos="426"/>
        </w:tabs>
        <w:ind w:right="424"/>
        <w:jc w:val="both"/>
      </w:pPr>
      <w:r w:rsidRPr="00FD7D3F">
        <w:rPr>
          <w:rFonts w:ascii="Arial" w:hAnsi="Arial" w:cs="Arial"/>
          <w:sz w:val="22"/>
          <w:szCs w:val="22"/>
        </w:rPr>
        <w:t>Publication list</w:t>
      </w:r>
      <w:r w:rsidRPr="00FD7D3F">
        <w:rPr>
          <w:rFonts w:ascii="Arial" w:hAnsi="Arial" w:cs="Arial"/>
          <w:sz w:val="22"/>
          <w:szCs w:val="22"/>
        </w:rPr>
        <w:tab/>
      </w:r>
      <w:r w:rsidR="00990BE3">
        <w:rPr>
          <w:rFonts w:ascii="Arial" w:hAnsi="Arial" w:cs="Arial"/>
          <w:sz w:val="22"/>
          <w:szCs w:val="22"/>
        </w:rPr>
        <w:t>, see comments above</w:t>
      </w:r>
      <w:r w:rsidRPr="00FD7D3F">
        <w:rPr>
          <w:rFonts w:ascii="Arial" w:hAnsi="Arial" w:cs="Arial"/>
          <w:sz w:val="22"/>
          <w:szCs w:val="22"/>
        </w:rPr>
        <w:tab/>
      </w:r>
      <w:r w:rsidRPr="00FD7D3F">
        <w:rPr>
          <w:rFonts w:ascii="Arial" w:hAnsi="Arial" w:cs="Arial"/>
          <w:sz w:val="22"/>
          <w:szCs w:val="22"/>
        </w:rPr>
        <w:tab/>
      </w:r>
      <w:r w:rsidRPr="00FD7D3F">
        <w:rPr>
          <w:rFonts w:ascii="Arial" w:hAnsi="Arial" w:cs="Arial"/>
          <w:sz w:val="22"/>
          <w:szCs w:val="22"/>
        </w:rPr>
        <w:tab/>
      </w:r>
      <w:r w:rsidRPr="00FD7D3F">
        <w:rPr>
          <w:rFonts w:ascii="Arial" w:hAnsi="Arial" w:cs="Arial"/>
          <w:sz w:val="22"/>
          <w:szCs w:val="22"/>
        </w:rPr>
        <w:tab/>
      </w:r>
      <w:r w:rsidRPr="00FD7D3F">
        <w:rPr>
          <w:rFonts w:ascii="Arial" w:hAnsi="Arial" w:cs="Arial"/>
          <w:sz w:val="22"/>
          <w:szCs w:val="22"/>
        </w:rPr>
        <w:tab/>
      </w:r>
      <w:r w:rsidRPr="00FD7D3F">
        <w:rPr>
          <w:rFonts w:ascii="Arial" w:hAnsi="Arial" w:cs="Arial"/>
          <w:sz w:val="22"/>
          <w:szCs w:val="22"/>
        </w:rPr>
        <w:tab/>
      </w:r>
      <w:r w:rsidR="00AD596E">
        <w:rPr>
          <w:rFonts w:ascii="Arial" w:hAnsi="Arial" w:cs="Arial"/>
          <w:sz w:val="22"/>
          <w:szCs w:val="22"/>
        </w:rPr>
        <w:t>x</w:t>
      </w:r>
    </w:p>
    <w:p w:rsidR="00EA6B31" w:rsidRDefault="00FD7D3F" w:rsidP="00CC1D79">
      <w:pPr>
        <w:tabs>
          <w:tab w:val="left" w:pos="540"/>
        </w:tabs>
        <w:jc w:val="both"/>
        <w:rPr>
          <w:rFonts w:ascii="Arial" w:hAnsi="Arial" w:cs="Arial"/>
          <w:sz w:val="22"/>
          <w:szCs w:val="22"/>
        </w:rPr>
      </w:pPr>
      <w:r>
        <w:rPr>
          <w:rFonts w:ascii="Arial" w:hAnsi="Arial" w:cs="Arial"/>
          <w:sz w:val="22"/>
          <w:szCs w:val="22"/>
        </w:rPr>
        <w:t>Other</w:t>
      </w:r>
      <w:r w:rsidR="00990BE3">
        <w:rPr>
          <w:rFonts w:ascii="Arial" w:hAnsi="Arial" w:cs="Arial"/>
          <w:sz w:val="22"/>
          <w:szCs w:val="22"/>
        </w:rPr>
        <w:t xml:space="preserve"> (</w:t>
      </w:r>
      <w:r w:rsidR="00BC1FFF">
        <w:rPr>
          <w:rFonts w:ascii="Arial" w:hAnsi="Arial" w:cs="Arial"/>
          <w:sz w:val="22"/>
          <w:szCs w:val="22"/>
        </w:rPr>
        <w:t xml:space="preserve">two </w:t>
      </w:r>
      <w:r w:rsidR="00990BE3">
        <w:rPr>
          <w:rFonts w:ascii="Arial" w:hAnsi="Arial" w:cs="Arial"/>
          <w:sz w:val="22"/>
          <w:szCs w:val="22"/>
        </w:rPr>
        <w:t xml:space="preserve">short </w:t>
      </w:r>
      <w:proofErr w:type="spellStart"/>
      <w:r w:rsidR="00990BE3">
        <w:rPr>
          <w:rFonts w:ascii="Arial" w:hAnsi="Arial" w:cs="Arial"/>
          <w:sz w:val="22"/>
          <w:szCs w:val="22"/>
        </w:rPr>
        <w:t>doco</w:t>
      </w:r>
      <w:r w:rsidR="00BC1FFF">
        <w:rPr>
          <w:rFonts w:ascii="Arial" w:hAnsi="Arial" w:cs="Arial"/>
          <w:sz w:val="22"/>
          <w:szCs w:val="22"/>
        </w:rPr>
        <w:t>s</w:t>
      </w:r>
      <w:proofErr w:type="spellEnd"/>
      <w:r w:rsidR="00BC1FFF">
        <w:rPr>
          <w:rFonts w:ascii="Arial" w:hAnsi="Arial" w:cs="Arial"/>
          <w:sz w:val="22"/>
          <w:szCs w:val="22"/>
        </w:rPr>
        <w:t xml:space="preserve"> on the research in Namibia</w:t>
      </w:r>
      <w:r w:rsidR="00990BE3">
        <w:rPr>
          <w:rFonts w:ascii="Arial" w:hAnsi="Arial" w:cs="Arial"/>
          <w:sz w:val="22"/>
          <w:szCs w:val="22"/>
        </w:rPr>
        <w:t>)</w:t>
      </w:r>
      <w:r w:rsidRPr="00FD7D3F">
        <w:rPr>
          <w:rFonts w:ascii="Arial" w:hAnsi="Arial" w:cs="Arial"/>
          <w:sz w:val="22"/>
          <w:szCs w:val="22"/>
        </w:rPr>
        <w:tab/>
      </w:r>
      <w:r w:rsidRPr="00FD7D3F">
        <w:rPr>
          <w:rFonts w:ascii="Arial" w:hAnsi="Arial" w:cs="Arial"/>
          <w:sz w:val="22"/>
          <w:szCs w:val="22"/>
        </w:rPr>
        <w:tab/>
      </w:r>
      <w:r w:rsidRPr="00FD7D3F">
        <w:rPr>
          <w:rFonts w:ascii="Arial" w:hAnsi="Arial" w:cs="Arial"/>
          <w:sz w:val="22"/>
          <w:szCs w:val="22"/>
        </w:rPr>
        <w:tab/>
      </w:r>
      <w:r w:rsidRPr="00FD7D3F">
        <w:rPr>
          <w:rFonts w:ascii="Arial" w:hAnsi="Arial" w:cs="Arial"/>
          <w:sz w:val="22"/>
          <w:szCs w:val="22"/>
        </w:rPr>
        <w:tab/>
      </w:r>
      <w:r w:rsidRPr="00FD7D3F">
        <w:rPr>
          <w:rFonts w:ascii="Arial" w:hAnsi="Arial" w:cs="Arial"/>
          <w:sz w:val="22"/>
          <w:szCs w:val="22"/>
        </w:rPr>
        <w:tab/>
      </w:r>
      <w:r w:rsidR="00E74BD0">
        <w:rPr>
          <w:rFonts w:ascii="Arial" w:hAnsi="Arial" w:cs="Arial"/>
          <w:sz w:val="22"/>
          <w:szCs w:val="22"/>
        </w:rPr>
        <w:t xml:space="preserve">x </w:t>
      </w:r>
    </w:p>
    <w:p w:rsidR="0036652C" w:rsidRDefault="0036652C" w:rsidP="00CC1D79">
      <w:pPr>
        <w:tabs>
          <w:tab w:val="left" w:pos="540"/>
        </w:tabs>
        <w:jc w:val="both"/>
        <w:rPr>
          <w:rFonts w:ascii="Arial" w:hAnsi="Arial" w:cs="Arial"/>
          <w:sz w:val="22"/>
          <w:szCs w:val="22"/>
        </w:rPr>
      </w:pPr>
    </w:p>
    <w:p w:rsidR="0036652C" w:rsidRPr="00287FD4" w:rsidRDefault="0036652C" w:rsidP="00CC1D79">
      <w:pPr>
        <w:tabs>
          <w:tab w:val="left" w:pos="540"/>
        </w:tabs>
        <w:jc w:val="both"/>
        <w:rPr>
          <w:rFonts w:ascii="Arial" w:hAnsi="Arial" w:cs="Arial"/>
          <w:i/>
          <w:sz w:val="18"/>
          <w:szCs w:val="18"/>
        </w:rPr>
      </w:pPr>
      <w:r w:rsidRPr="00287FD4">
        <w:rPr>
          <w:rFonts w:ascii="Arial" w:hAnsi="Arial" w:cs="Arial"/>
          <w:i/>
          <w:sz w:val="18"/>
          <w:szCs w:val="18"/>
        </w:rPr>
        <w:t>These documents will also be available on our website or available from Prof Patricia Vickers-Rich (pat.rich@monash.edu)</w:t>
      </w:r>
    </w:p>
    <w:sectPr w:rsidR="0036652C" w:rsidRPr="00287FD4" w:rsidSect="006A0A50">
      <w:headerReference w:type="even" r:id="rId26"/>
      <w:headerReference w:type="default" r:id="rId27"/>
      <w:footerReference w:type="even" r:id="rId28"/>
      <w:footerReference w:type="default" r:id="rId29"/>
      <w:headerReference w:type="first" r:id="rId30"/>
      <w:footerReference w:type="first" r:id="rId31"/>
      <w:type w:val="continuous"/>
      <w:pgSz w:w="11906" w:h="16838"/>
      <w:pgMar w:top="677" w:right="1282" w:bottom="1008" w:left="1411" w:header="1138" w:footer="113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384" w:rsidRDefault="00357384">
      <w:r>
        <w:separator/>
      </w:r>
    </w:p>
  </w:endnote>
  <w:endnote w:type="continuationSeparator" w:id="0">
    <w:p w:rsidR="00357384" w:rsidRDefault="00357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566810"/>
      <w:docPartObj>
        <w:docPartGallery w:val="Page Numbers (Bottom of Page)"/>
        <w:docPartUnique/>
      </w:docPartObj>
    </w:sdtPr>
    <w:sdtEndPr>
      <w:rPr>
        <w:rFonts w:ascii="Arial" w:hAnsi="Arial" w:cs="Arial"/>
        <w:noProof/>
        <w:sz w:val="20"/>
        <w:szCs w:val="20"/>
      </w:rPr>
    </w:sdtEndPr>
    <w:sdtContent>
      <w:p w:rsidR="00D34D36" w:rsidRPr="00D34D36" w:rsidRDefault="00D34D36" w:rsidP="00D34D36">
        <w:pPr>
          <w:pStyle w:val="Footer"/>
          <w:rPr>
            <w:rFonts w:ascii="Arial" w:hAnsi="Arial" w:cs="Arial"/>
            <w:sz w:val="20"/>
            <w:szCs w:val="20"/>
          </w:rPr>
        </w:pPr>
        <w:r w:rsidRPr="00D34D36">
          <w:rPr>
            <w:rFonts w:ascii="Arial" w:hAnsi="Arial" w:cs="Arial"/>
            <w:sz w:val="20"/>
            <w:szCs w:val="20"/>
          </w:rPr>
          <w:t>Annual IGCP report</w:t>
        </w:r>
        <w:r w:rsidRPr="00D34D36">
          <w:rPr>
            <w:rFonts w:ascii="Arial" w:hAnsi="Arial" w:cs="Arial"/>
            <w:sz w:val="20"/>
            <w:szCs w:val="20"/>
          </w:rPr>
          <w:tab/>
        </w:r>
        <w:r w:rsidRPr="00D34D36">
          <w:rPr>
            <w:rFonts w:ascii="Arial" w:hAnsi="Arial" w:cs="Arial"/>
            <w:sz w:val="20"/>
            <w:szCs w:val="20"/>
          </w:rPr>
          <w:tab/>
        </w:r>
        <w:r w:rsidR="007C35BA" w:rsidRPr="00D34D36">
          <w:rPr>
            <w:rFonts w:ascii="Arial" w:hAnsi="Arial" w:cs="Arial"/>
            <w:sz w:val="20"/>
            <w:szCs w:val="20"/>
          </w:rPr>
          <w:fldChar w:fldCharType="begin"/>
        </w:r>
        <w:r w:rsidRPr="00D34D36">
          <w:rPr>
            <w:rFonts w:ascii="Arial" w:hAnsi="Arial" w:cs="Arial"/>
            <w:sz w:val="20"/>
            <w:szCs w:val="20"/>
          </w:rPr>
          <w:instrText xml:space="preserve"> PAGE   \* MERGEFORMAT </w:instrText>
        </w:r>
        <w:r w:rsidR="007C35BA" w:rsidRPr="00D34D36">
          <w:rPr>
            <w:rFonts w:ascii="Arial" w:hAnsi="Arial" w:cs="Arial"/>
            <w:sz w:val="20"/>
            <w:szCs w:val="20"/>
          </w:rPr>
          <w:fldChar w:fldCharType="separate"/>
        </w:r>
        <w:r w:rsidR="00724BEA">
          <w:rPr>
            <w:rFonts w:ascii="Arial" w:hAnsi="Arial" w:cs="Arial"/>
            <w:noProof/>
            <w:sz w:val="20"/>
            <w:szCs w:val="20"/>
          </w:rPr>
          <w:t>10</w:t>
        </w:r>
        <w:r w:rsidR="007C35BA" w:rsidRPr="00D34D36">
          <w:rPr>
            <w:rFonts w:ascii="Arial" w:hAnsi="Arial" w:cs="Arial"/>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384" w:rsidRDefault="00357384">
      <w:r>
        <w:separator/>
      </w:r>
    </w:p>
  </w:footnote>
  <w:footnote w:type="continuationSeparator" w:id="0">
    <w:p w:rsidR="00357384" w:rsidRDefault="00357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C9A" w:rsidRPr="00A80F24" w:rsidRDefault="00D06C9A" w:rsidP="00AC13CA">
    <w:pPr>
      <w:pStyle w:val="Header"/>
      <w:jc w:val="right"/>
      <w:rPr>
        <w:rFonts w:ascii="Arial" w:hAnsi="Arial" w:cs="Arial"/>
        <w:b/>
        <w:sz w:val="22"/>
        <w:szCs w:val="22"/>
        <w:lang w:val="fr-FR"/>
      </w:rPr>
    </w:pPr>
    <w:r w:rsidRPr="00A80F24">
      <w:rPr>
        <w:rFonts w:ascii="Arial" w:hAnsi="Arial" w:cs="Arial"/>
        <w:b/>
        <w:sz w:val="22"/>
        <w:szCs w:val="22"/>
        <w:lang w:val="fr-FR"/>
      </w:rPr>
      <w:t>Form V</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EBA"/>
    <w:multiLevelType w:val="hybridMultilevel"/>
    <w:tmpl w:val="D16CD1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D61AA3"/>
    <w:multiLevelType w:val="singleLevel"/>
    <w:tmpl w:val="4F2813BA"/>
    <w:lvl w:ilvl="0">
      <w:start w:val="12"/>
      <w:numFmt w:val="decimal"/>
      <w:lvlText w:val="%1."/>
      <w:lvlJc w:val="left"/>
      <w:pPr>
        <w:tabs>
          <w:tab w:val="num" w:pos="720"/>
        </w:tabs>
        <w:ind w:left="720" w:hanging="720"/>
      </w:pPr>
      <w:rPr>
        <w:rFonts w:cs="Times New Roman" w:hint="default"/>
      </w:rPr>
    </w:lvl>
  </w:abstractNum>
  <w:abstractNum w:abstractNumId="2">
    <w:nsid w:val="08182D92"/>
    <w:multiLevelType w:val="singleLevel"/>
    <w:tmpl w:val="C6EE4060"/>
    <w:lvl w:ilvl="0">
      <w:start w:val="17"/>
      <w:numFmt w:val="decimal"/>
      <w:lvlText w:val="%1."/>
      <w:lvlJc w:val="left"/>
      <w:pPr>
        <w:tabs>
          <w:tab w:val="num" w:pos="720"/>
        </w:tabs>
        <w:ind w:left="720" w:hanging="720"/>
      </w:pPr>
      <w:rPr>
        <w:rFonts w:cs="Times New Roman" w:hint="default"/>
      </w:rPr>
    </w:lvl>
  </w:abstractNum>
  <w:abstractNum w:abstractNumId="3">
    <w:nsid w:val="0E003BCC"/>
    <w:multiLevelType w:val="hybridMultilevel"/>
    <w:tmpl w:val="4476D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9B67BE"/>
    <w:multiLevelType w:val="singleLevel"/>
    <w:tmpl w:val="809A2C62"/>
    <w:lvl w:ilvl="0">
      <w:start w:val="15"/>
      <w:numFmt w:val="decimal"/>
      <w:lvlText w:val="%1."/>
      <w:lvlJc w:val="left"/>
      <w:pPr>
        <w:tabs>
          <w:tab w:val="num" w:pos="720"/>
        </w:tabs>
        <w:ind w:left="720" w:hanging="720"/>
      </w:pPr>
      <w:rPr>
        <w:rFonts w:cs="Times New Roman" w:hint="default"/>
      </w:rPr>
    </w:lvl>
  </w:abstractNum>
  <w:abstractNum w:abstractNumId="5">
    <w:nsid w:val="10A41B83"/>
    <w:multiLevelType w:val="hybridMultilevel"/>
    <w:tmpl w:val="AC642282"/>
    <w:lvl w:ilvl="0" w:tplc="70A4A24C">
      <w:start w:val="8"/>
      <w:numFmt w:val="decimal"/>
      <w:lvlText w:val="%1."/>
      <w:lvlJc w:val="left"/>
      <w:pPr>
        <w:tabs>
          <w:tab w:val="num" w:pos="856"/>
        </w:tabs>
        <w:ind w:left="856" w:hanging="435"/>
      </w:pPr>
      <w:rPr>
        <w:rFonts w:cs="Times New Roman" w:hint="default"/>
      </w:rPr>
    </w:lvl>
    <w:lvl w:ilvl="1" w:tplc="040C0019">
      <w:start w:val="1"/>
      <w:numFmt w:val="lowerLetter"/>
      <w:lvlText w:val="%2."/>
      <w:lvlJc w:val="left"/>
      <w:pPr>
        <w:tabs>
          <w:tab w:val="num" w:pos="1501"/>
        </w:tabs>
        <w:ind w:left="1501" w:hanging="360"/>
      </w:pPr>
      <w:rPr>
        <w:rFonts w:cs="Times New Roman"/>
      </w:rPr>
    </w:lvl>
    <w:lvl w:ilvl="2" w:tplc="040C001B">
      <w:start w:val="1"/>
      <w:numFmt w:val="lowerRoman"/>
      <w:lvlText w:val="%3."/>
      <w:lvlJc w:val="right"/>
      <w:pPr>
        <w:tabs>
          <w:tab w:val="num" w:pos="2221"/>
        </w:tabs>
        <w:ind w:left="2221" w:hanging="180"/>
      </w:pPr>
      <w:rPr>
        <w:rFonts w:cs="Times New Roman"/>
      </w:rPr>
    </w:lvl>
    <w:lvl w:ilvl="3" w:tplc="040C000F">
      <w:start w:val="1"/>
      <w:numFmt w:val="decimal"/>
      <w:lvlText w:val="%4."/>
      <w:lvlJc w:val="left"/>
      <w:pPr>
        <w:tabs>
          <w:tab w:val="num" w:pos="2941"/>
        </w:tabs>
        <w:ind w:left="2941" w:hanging="360"/>
      </w:pPr>
      <w:rPr>
        <w:rFonts w:cs="Times New Roman"/>
      </w:rPr>
    </w:lvl>
    <w:lvl w:ilvl="4" w:tplc="040C0019">
      <w:start w:val="1"/>
      <w:numFmt w:val="lowerLetter"/>
      <w:lvlText w:val="%5."/>
      <w:lvlJc w:val="left"/>
      <w:pPr>
        <w:tabs>
          <w:tab w:val="num" w:pos="3661"/>
        </w:tabs>
        <w:ind w:left="3661" w:hanging="360"/>
      </w:pPr>
      <w:rPr>
        <w:rFonts w:cs="Times New Roman"/>
      </w:rPr>
    </w:lvl>
    <w:lvl w:ilvl="5" w:tplc="040C001B">
      <w:start w:val="1"/>
      <w:numFmt w:val="lowerRoman"/>
      <w:lvlText w:val="%6."/>
      <w:lvlJc w:val="right"/>
      <w:pPr>
        <w:tabs>
          <w:tab w:val="num" w:pos="4381"/>
        </w:tabs>
        <w:ind w:left="4381" w:hanging="180"/>
      </w:pPr>
      <w:rPr>
        <w:rFonts w:cs="Times New Roman"/>
      </w:rPr>
    </w:lvl>
    <w:lvl w:ilvl="6" w:tplc="040C000F">
      <w:start w:val="1"/>
      <w:numFmt w:val="decimal"/>
      <w:lvlText w:val="%7."/>
      <w:lvlJc w:val="left"/>
      <w:pPr>
        <w:tabs>
          <w:tab w:val="num" w:pos="5101"/>
        </w:tabs>
        <w:ind w:left="5101" w:hanging="360"/>
      </w:pPr>
      <w:rPr>
        <w:rFonts w:cs="Times New Roman"/>
      </w:rPr>
    </w:lvl>
    <w:lvl w:ilvl="7" w:tplc="040C0019">
      <w:start w:val="1"/>
      <w:numFmt w:val="lowerLetter"/>
      <w:lvlText w:val="%8."/>
      <w:lvlJc w:val="left"/>
      <w:pPr>
        <w:tabs>
          <w:tab w:val="num" w:pos="5821"/>
        </w:tabs>
        <w:ind w:left="5821" w:hanging="360"/>
      </w:pPr>
      <w:rPr>
        <w:rFonts w:cs="Times New Roman"/>
      </w:rPr>
    </w:lvl>
    <w:lvl w:ilvl="8" w:tplc="040C001B">
      <w:start w:val="1"/>
      <w:numFmt w:val="lowerRoman"/>
      <w:lvlText w:val="%9."/>
      <w:lvlJc w:val="right"/>
      <w:pPr>
        <w:tabs>
          <w:tab w:val="num" w:pos="6541"/>
        </w:tabs>
        <w:ind w:left="6541" w:hanging="180"/>
      </w:pPr>
      <w:rPr>
        <w:rFonts w:cs="Times New Roman"/>
      </w:rPr>
    </w:lvl>
  </w:abstractNum>
  <w:abstractNum w:abstractNumId="6">
    <w:nsid w:val="110D40C9"/>
    <w:multiLevelType w:val="hybridMultilevel"/>
    <w:tmpl w:val="0472C1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2C66BD"/>
    <w:multiLevelType w:val="hybridMultilevel"/>
    <w:tmpl w:val="D3F4D366"/>
    <w:lvl w:ilvl="0" w:tplc="08B20674">
      <w:start w:val="4"/>
      <w:numFmt w:val="decimal"/>
      <w:lvlText w:val="%1."/>
      <w:lvlJc w:val="left"/>
      <w:pPr>
        <w:tabs>
          <w:tab w:val="num" w:pos="781"/>
        </w:tabs>
        <w:ind w:left="781" w:hanging="360"/>
      </w:pPr>
      <w:rPr>
        <w:rFonts w:cs="Times New Roman" w:hint="default"/>
      </w:rPr>
    </w:lvl>
    <w:lvl w:ilvl="1" w:tplc="04090019">
      <w:start w:val="1"/>
      <w:numFmt w:val="lowerLetter"/>
      <w:lvlText w:val="%2."/>
      <w:lvlJc w:val="left"/>
      <w:pPr>
        <w:tabs>
          <w:tab w:val="num" w:pos="1501"/>
        </w:tabs>
        <w:ind w:left="1501" w:hanging="360"/>
      </w:pPr>
      <w:rPr>
        <w:rFonts w:cs="Times New Roman"/>
      </w:rPr>
    </w:lvl>
    <w:lvl w:ilvl="2" w:tplc="0409001B">
      <w:start w:val="1"/>
      <w:numFmt w:val="lowerRoman"/>
      <w:lvlText w:val="%3."/>
      <w:lvlJc w:val="right"/>
      <w:pPr>
        <w:tabs>
          <w:tab w:val="num" w:pos="2221"/>
        </w:tabs>
        <w:ind w:left="2221" w:hanging="180"/>
      </w:pPr>
      <w:rPr>
        <w:rFonts w:cs="Times New Roman"/>
      </w:rPr>
    </w:lvl>
    <w:lvl w:ilvl="3" w:tplc="0409000F">
      <w:start w:val="1"/>
      <w:numFmt w:val="decimal"/>
      <w:lvlText w:val="%4."/>
      <w:lvlJc w:val="left"/>
      <w:pPr>
        <w:tabs>
          <w:tab w:val="num" w:pos="2941"/>
        </w:tabs>
        <w:ind w:left="2941" w:hanging="360"/>
      </w:pPr>
      <w:rPr>
        <w:rFonts w:cs="Times New Roman"/>
      </w:rPr>
    </w:lvl>
    <w:lvl w:ilvl="4" w:tplc="04090019">
      <w:start w:val="1"/>
      <w:numFmt w:val="lowerLetter"/>
      <w:lvlText w:val="%5."/>
      <w:lvlJc w:val="left"/>
      <w:pPr>
        <w:tabs>
          <w:tab w:val="num" w:pos="3661"/>
        </w:tabs>
        <w:ind w:left="3661" w:hanging="360"/>
      </w:pPr>
      <w:rPr>
        <w:rFonts w:cs="Times New Roman"/>
      </w:rPr>
    </w:lvl>
    <w:lvl w:ilvl="5" w:tplc="0409001B">
      <w:start w:val="1"/>
      <w:numFmt w:val="lowerRoman"/>
      <w:lvlText w:val="%6."/>
      <w:lvlJc w:val="right"/>
      <w:pPr>
        <w:tabs>
          <w:tab w:val="num" w:pos="4381"/>
        </w:tabs>
        <w:ind w:left="4381" w:hanging="180"/>
      </w:pPr>
      <w:rPr>
        <w:rFonts w:cs="Times New Roman"/>
      </w:rPr>
    </w:lvl>
    <w:lvl w:ilvl="6" w:tplc="0409000F">
      <w:start w:val="1"/>
      <w:numFmt w:val="decimal"/>
      <w:lvlText w:val="%7."/>
      <w:lvlJc w:val="left"/>
      <w:pPr>
        <w:tabs>
          <w:tab w:val="num" w:pos="5101"/>
        </w:tabs>
        <w:ind w:left="5101" w:hanging="360"/>
      </w:pPr>
      <w:rPr>
        <w:rFonts w:cs="Times New Roman"/>
      </w:rPr>
    </w:lvl>
    <w:lvl w:ilvl="7" w:tplc="04090019">
      <w:start w:val="1"/>
      <w:numFmt w:val="lowerLetter"/>
      <w:lvlText w:val="%8."/>
      <w:lvlJc w:val="left"/>
      <w:pPr>
        <w:tabs>
          <w:tab w:val="num" w:pos="5821"/>
        </w:tabs>
        <w:ind w:left="5821" w:hanging="360"/>
      </w:pPr>
      <w:rPr>
        <w:rFonts w:cs="Times New Roman"/>
      </w:rPr>
    </w:lvl>
    <w:lvl w:ilvl="8" w:tplc="0409001B">
      <w:start w:val="1"/>
      <w:numFmt w:val="lowerRoman"/>
      <w:lvlText w:val="%9."/>
      <w:lvlJc w:val="right"/>
      <w:pPr>
        <w:tabs>
          <w:tab w:val="num" w:pos="6541"/>
        </w:tabs>
        <w:ind w:left="6541" w:hanging="180"/>
      </w:pPr>
      <w:rPr>
        <w:rFonts w:cs="Times New Roman"/>
      </w:rPr>
    </w:lvl>
  </w:abstractNum>
  <w:abstractNum w:abstractNumId="8">
    <w:nsid w:val="157975CB"/>
    <w:multiLevelType w:val="singleLevel"/>
    <w:tmpl w:val="89DE8E84"/>
    <w:lvl w:ilvl="0">
      <w:start w:val="13"/>
      <w:numFmt w:val="decimal"/>
      <w:lvlText w:val="%1."/>
      <w:lvlJc w:val="left"/>
      <w:pPr>
        <w:tabs>
          <w:tab w:val="num" w:pos="360"/>
        </w:tabs>
        <w:ind w:left="360" w:hanging="360"/>
      </w:pPr>
      <w:rPr>
        <w:rFonts w:cs="Times New Roman" w:hint="default"/>
      </w:rPr>
    </w:lvl>
  </w:abstractNum>
  <w:abstractNum w:abstractNumId="9">
    <w:nsid w:val="1C412ED1"/>
    <w:multiLevelType w:val="hybridMultilevel"/>
    <w:tmpl w:val="AE5448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254582"/>
    <w:multiLevelType w:val="hybridMultilevel"/>
    <w:tmpl w:val="D902D6DC"/>
    <w:lvl w:ilvl="0" w:tplc="7E4EEC6C">
      <w:start w:val="24"/>
      <w:numFmt w:val="decimal"/>
      <w:lvlText w:val="%1."/>
      <w:lvlJc w:val="left"/>
      <w:pPr>
        <w:tabs>
          <w:tab w:val="num" w:pos="855"/>
        </w:tabs>
        <w:ind w:left="855" w:hanging="405"/>
      </w:pPr>
      <w:rPr>
        <w:rFonts w:cs="Times New Roman" w:hint="default"/>
      </w:rPr>
    </w:lvl>
    <w:lvl w:ilvl="1" w:tplc="2DD8FCCE">
      <w:start w:val="1"/>
      <w:numFmt w:val="lowerRoman"/>
      <w:lvlText w:val="(%2)"/>
      <w:lvlJc w:val="left"/>
      <w:pPr>
        <w:tabs>
          <w:tab w:val="num" w:pos="1890"/>
        </w:tabs>
        <w:ind w:left="1890" w:hanging="720"/>
      </w:pPr>
      <w:rPr>
        <w:rFonts w:cs="Times New Roman" w:hint="default"/>
      </w:rPr>
    </w:lvl>
    <w:lvl w:ilvl="2" w:tplc="040C001B">
      <w:start w:val="1"/>
      <w:numFmt w:val="lowerRoman"/>
      <w:lvlText w:val="%3."/>
      <w:lvlJc w:val="right"/>
      <w:pPr>
        <w:tabs>
          <w:tab w:val="num" w:pos="2250"/>
        </w:tabs>
        <w:ind w:left="2250" w:hanging="180"/>
      </w:pPr>
      <w:rPr>
        <w:rFonts w:cs="Times New Roman"/>
      </w:rPr>
    </w:lvl>
    <w:lvl w:ilvl="3" w:tplc="040C000F">
      <w:start w:val="1"/>
      <w:numFmt w:val="decimal"/>
      <w:lvlText w:val="%4."/>
      <w:lvlJc w:val="left"/>
      <w:pPr>
        <w:tabs>
          <w:tab w:val="num" w:pos="2970"/>
        </w:tabs>
        <w:ind w:left="2970" w:hanging="360"/>
      </w:pPr>
      <w:rPr>
        <w:rFonts w:cs="Times New Roman"/>
      </w:rPr>
    </w:lvl>
    <w:lvl w:ilvl="4" w:tplc="040C0019">
      <w:start w:val="1"/>
      <w:numFmt w:val="lowerLetter"/>
      <w:lvlText w:val="%5."/>
      <w:lvlJc w:val="left"/>
      <w:pPr>
        <w:tabs>
          <w:tab w:val="num" w:pos="3690"/>
        </w:tabs>
        <w:ind w:left="3690" w:hanging="360"/>
      </w:pPr>
      <w:rPr>
        <w:rFonts w:cs="Times New Roman"/>
      </w:rPr>
    </w:lvl>
    <w:lvl w:ilvl="5" w:tplc="040C001B">
      <w:start w:val="1"/>
      <w:numFmt w:val="lowerRoman"/>
      <w:lvlText w:val="%6."/>
      <w:lvlJc w:val="right"/>
      <w:pPr>
        <w:tabs>
          <w:tab w:val="num" w:pos="4410"/>
        </w:tabs>
        <w:ind w:left="4410" w:hanging="180"/>
      </w:pPr>
      <w:rPr>
        <w:rFonts w:cs="Times New Roman"/>
      </w:rPr>
    </w:lvl>
    <w:lvl w:ilvl="6" w:tplc="040C000F">
      <w:start w:val="1"/>
      <w:numFmt w:val="decimal"/>
      <w:lvlText w:val="%7."/>
      <w:lvlJc w:val="left"/>
      <w:pPr>
        <w:tabs>
          <w:tab w:val="num" w:pos="5130"/>
        </w:tabs>
        <w:ind w:left="5130" w:hanging="360"/>
      </w:pPr>
      <w:rPr>
        <w:rFonts w:cs="Times New Roman"/>
      </w:rPr>
    </w:lvl>
    <w:lvl w:ilvl="7" w:tplc="040C0019">
      <w:start w:val="1"/>
      <w:numFmt w:val="lowerLetter"/>
      <w:lvlText w:val="%8."/>
      <w:lvlJc w:val="left"/>
      <w:pPr>
        <w:tabs>
          <w:tab w:val="num" w:pos="5850"/>
        </w:tabs>
        <w:ind w:left="5850" w:hanging="360"/>
      </w:pPr>
      <w:rPr>
        <w:rFonts w:cs="Times New Roman"/>
      </w:rPr>
    </w:lvl>
    <w:lvl w:ilvl="8" w:tplc="040C001B">
      <w:start w:val="1"/>
      <w:numFmt w:val="lowerRoman"/>
      <w:lvlText w:val="%9."/>
      <w:lvlJc w:val="right"/>
      <w:pPr>
        <w:tabs>
          <w:tab w:val="num" w:pos="6570"/>
        </w:tabs>
        <w:ind w:left="6570" w:hanging="180"/>
      </w:pPr>
      <w:rPr>
        <w:rFonts w:cs="Times New Roman"/>
      </w:rPr>
    </w:lvl>
  </w:abstractNum>
  <w:abstractNum w:abstractNumId="11">
    <w:nsid w:val="2CF15142"/>
    <w:multiLevelType w:val="singleLevel"/>
    <w:tmpl w:val="20D28DA0"/>
    <w:lvl w:ilvl="0">
      <w:start w:val="1"/>
      <w:numFmt w:val="decimal"/>
      <w:lvlText w:val="%1"/>
      <w:lvlJc w:val="left"/>
      <w:pPr>
        <w:tabs>
          <w:tab w:val="num" w:pos="360"/>
        </w:tabs>
        <w:ind w:left="360" w:hanging="360"/>
      </w:pPr>
      <w:rPr>
        <w:rFonts w:cs="Times New Roman" w:hint="default"/>
        <w:b/>
        <w:bCs/>
        <w:u w:val="single"/>
      </w:rPr>
    </w:lvl>
  </w:abstractNum>
  <w:abstractNum w:abstractNumId="12">
    <w:nsid w:val="372077F9"/>
    <w:multiLevelType w:val="singleLevel"/>
    <w:tmpl w:val="CC0473B0"/>
    <w:lvl w:ilvl="0">
      <w:start w:val="5"/>
      <w:numFmt w:val="decimal"/>
      <w:lvlText w:val="%1."/>
      <w:lvlJc w:val="left"/>
      <w:pPr>
        <w:tabs>
          <w:tab w:val="num" w:pos="360"/>
        </w:tabs>
        <w:ind w:left="360" w:hanging="360"/>
      </w:pPr>
      <w:rPr>
        <w:rFonts w:cs="Times New Roman" w:hint="default"/>
      </w:rPr>
    </w:lvl>
  </w:abstractNum>
  <w:abstractNum w:abstractNumId="13">
    <w:nsid w:val="37434E6E"/>
    <w:multiLevelType w:val="hybridMultilevel"/>
    <w:tmpl w:val="FB046960"/>
    <w:lvl w:ilvl="0" w:tplc="DD3830D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4">
    <w:nsid w:val="418E33D1"/>
    <w:multiLevelType w:val="hybridMultilevel"/>
    <w:tmpl w:val="E18C4A92"/>
    <w:lvl w:ilvl="0" w:tplc="A776F2CA">
      <w:start w:val="1"/>
      <w:numFmt w:val="decimal"/>
      <w:lvlText w:val="%1."/>
      <w:lvlJc w:val="left"/>
      <w:pPr>
        <w:ind w:left="900" w:hanging="54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0F072E"/>
    <w:multiLevelType w:val="hybridMultilevel"/>
    <w:tmpl w:val="4E14E3C4"/>
    <w:lvl w:ilvl="0" w:tplc="21029FC4">
      <w:start w:val="1"/>
      <w:numFmt w:val="lowerLetter"/>
      <w:lvlText w:val="%1)"/>
      <w:lvlJc w:val="left"/>
      <w:pPr>
        <w:ind w:left="2160" w:hanging="360"/>
      </w:pPr>
      <w:rPr>
        <w:rFonts w:cs="Times New Roman" w:hint="default"/>
        <w:b/>
        <w:i w:val="0"/>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6">
    <w:nsid w:val="479D0D11"/>
    <w:multiLevelType w:val="singleLevel"/>
    <w:tmpl w:val="11821CEA"/>
    <w:lvl w:ilvl="0">
      <w:start w:val="5"/>
      <w:numFmt w:val="decimal"/>
      <w:lvlText w:val="%1."/>
      <w:lvlJc w:val="left"/>
      <w:pPr>
        <w:tabs>
          <w:tab w:val="num" w:pos="360"/>
        </w:tabs>
        <w:ind w:left="360" w:hanging="360"/>
      </w:pPr>
      <w:rPr>
        <w:rFonts w:cs="Times New Roman" w:hint="default"/>
      </w:rPr>
    </w:lvl>
  </w:abstractNum>
  <w:abstractNum w:abstractNumId="17">
    <w:nsid w:val="48122F8E"/>
    <w:multiLevelType w:val="singleLevel"/>
    <w:tmpl w:val="516860D6"/>
    <w:lvl w:ilvl="0">
      <w:start w:val="7"/>
      <w:numFmt w:val="decimal"/>
      <w:lvlText w:val="%1."/>
      <w:lvlJc w:val="left"/>
      <w:pPr>
        <w:tabs>
          <w:tab w:val="num" w:pos="360"/>
        </w:tabs>
        <w:ind w:left="360" w:hanging="360"/>
      </w:pPr>
      <w:rPr>
        <w:rFonts w:cs="Times New Roman" w:hint="default"/>
      </w:rPr>
    </w:lvl>
  </w:abstractNum>
  <w:abstractNum w:abstractNumId="18">
    <w:nsid w:val="4DCC49FD"/>
    <w:multiLevelType w:val="singleLevel"/>
    <w:tmpl w:val="74207B9E"/>
    <w:lvl w:ilvl="0">
      <w:start w:val="4"/>
      <w:numFmt w:val="decimal"/>
      <w:lvlText w:val="%1."/>
      <w:lvlJc w:val="left"/>
      <w:pPr>
        <w:tabs>
          <w:tab w:val="num" w:pos="360"/>
        </w:tabs>
        <w:ind w:left="360" w:hanging="360"/>
      </w:pPr>
      <w:rPr>
        <w:rFonts w:cs="Times New Roman" w:hint="default"/>
      </w:rPr>
    </w:lvl>
  </w:abstractNum>
  <w:abstractNum w:abstractNumId="19">
    <w:nsid w:val="4E527202"/>
    <w:multiLevelType w:val="singleLevel"/>
    <w:tmpl w:val="EC925880"/>
    <w:lvl w:ilvl="0">
      <w:start w:val="1"/>
      <w:numFmt w:val="lowerLetter"/>
      <w:lvlText w:val="%1)"/>
      <w:lvlJc w:val="left"/>
      <w:pPr>
        <w:tabs>
          <w:tab w:val="num" w:pos="1440"/>
        </w:tabs>
        <w:ind w:left="1440" w:hanging="360"/>
      </w:pPr>
      <w:rPr>
        <w:rFonts w:cs="Times New Roman" w:hint="default"/>
      </w:rPr>
    </w:lvl>
  </w:abstractNum>
  <w:abstractNum w:abstractNumId="20">
    <w:nsid w:val="4EA26C5D"/>
    <w:multiLevelType w:val="hybridMultilevel"/>
    <w:tmpl w:val="A776E87A"/>
    <w:lvl w:ilvl="0" w:tplc="7ECCB802">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4F3E372D"/>
    <w:multiLevelType w:val="singleLevel"/>
    <w:tmpl w:val="D8746DB6"/>
    <w:lvl w:ilvl="0">
      <w:start w:val="3"/>
      <w:numFmt w:val="decimal"/>
      <w:lvlText w:val="%1."/>
      <w:lvlJc w:val="left"/>
      <w:pPr>
        <w:tabs>
          <w:tab w:val="num" w:pos="720"/>
        </w:tabs>
        <w:ind w:left="720" w:hanging="720"/>
      </w:pPr>
      <w:rPr>
        <w:rFonts w:cs="Times New Roman" w:hint="default"/>
      </w:rPr>
    </w:lvl>
  </w:abstractNum>
  <w:abstractNum w:abstractNumId="22">
    <w:nsid w:val="57F64CE7"/>
    <w:multiLevelType w:val="singleLevel"/>
    <w:tmpl w:val="0CA2EDB4"/>
    <w:lvl w:ilvl="0">
      <w:start w:val="1"/>
      <w:numFmt w:val="lowerLetter"/>
      <w:lvlText w:val="%1)"/>
      <w:lvlJc w:val="left"/>
      <w:pPr>
        <w:tabs>
          <w:tab w:val="num" w:pos="1440"/>
        </w:tabs>
        <w:ind w:left="1440" w:hanging="360"/>
      </w:pPr>
      <w:rPr>
        <w:rFonts w:cs="Times New Roman" w:hint="default"/>
      </w:rPr>
    </w:lvl>
  </w:abstractNum>
  <w:abstractNum w:abstractNumId="23">
    <w:nsid w:val="588A6710"/>
    <w:multiLevelType w:val="singleLevel"/>
    <w:tmpl w:val="1FA2DE26"/>
    <w:lvl w:ilvl="0">
      <w:start w:val="18"/>
      <w:numFmt w:val="decimal"/>
      <w:lvlText w:val="%1."/>
      <w:lvlJc w:val="left"/>
      <w:pPr>
        <w:tabs>
          <w:tab w:val="num" w:pos="360"/>
        </w:tabs>
        <w:ind w:left="360" w:hanging="360"/>
      </w:pPr>
      <w:rPr>
        <w:rFonts w:cs="Times New Roman" w:hint="default"/>
      </w:rPr>
    </w:lvl>
  </w:abstractNum>
  <w:abstractNum w:abstractNumId="24">
    <w:nsid w:val="641250F7"/>
    <w:multiLevelType w:val="singleLevel"/>
    <w:tmpl w:val="A5682666"/>
    <w:lvl w:ilvl="0">
      <w:start w:val="5"/>
      <w:numFmt w:val="decimal"/>
      <w:lvlText w:val="%1."/>
      <w:lvlJc w:val="left"/>
      <w:pPr>
        <w:tabs>
          <w:tab w:val="num" w:pos="360"/>
        </w:tabs>
        <w:ind w:left="360" w:hanging="360"/>
      </w:pPr>
      <w:rPr>
        <w:rFonts w:cs="Times New Roman" w:hint="default"/>
      </w:rPr>
    </w:lvl>
  </w:abstractNum>
  <w:abstractNum w:abstractNumId="25">
    <w:nsid w:val="6AAC1ADB"/>
    <w:multiLevelType w:val="hybridMultilevel"/>
    <w:tmpl w:val="34D069A4"/>
    <w:lvl w:ilvl="0" w:tplc="0409000F">
      <w:start w:val="3"/>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6">
    <w:nsid w:val="6BB7082D"/>
    <w:multiLevelType w:val="multilevel"/>
    <w:tmpl w:val="D16CD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2A44D84"/>
    <w:multiLevelType w:val="hybridMultilevel"/>
    <w:tmpl w:val="2F3EC552"/>
    <w:lvl w:ilvl="0" w:tplc="500E94DC">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8">
    <w:nsid w:val="734454C1"/>
    <w:multiLevelType w:val="singleLevel"/>
    <w:tmpl w:val="88D6DF6E"/>
    <w:lvl w:ilvl="0">
      <w:start w:val="2"/>
      <w:numFmt w:val="decimal"/>
      <w:lvlText w:val="%1"/>
      <w:lvlJc w:val="left"/>
      <w:pPr>
        <w:tabs>
          <w:tab w:val="num" w:pos="360"/>
        </w:tabs>
        <w:ind w:left="360" w:hanging="360"/>
      </w:pPr>
      <w:rPr>
        <w:rFonts w:cs="Times New Roman" w:hint="default"/>
        <w:b/>
        <w:bCs/>
        <w:u w:val="single"/>
      </w:rPr>
    </w:lvl>
  </w:abstractNum>
  <w:abstractNum w:abstractNumId="29">
    <w:nsid w:val="76154B61"/>
    <w:multiLevelType w:val="hybridMultilevel"/>
    <w:tmpl w:val="4FE67D86"/>
    <w:lvl w:ilvl="0" w:tplc="4C8613FE">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30">
    <w:nsid w:val="77334495"/>
    <w:multiLevelType w:val="hybridMultilevel"/>
    <w:tmpl w:val="AB964D6C"/>
    <w:lvl w:ilvl="0" w:tplc="888CF2DC">
      <w:start w:val="2"/>
      <w:numFmt w:val="decimal"/>
      <w:lvlText w:val="%1."/>
      <w:lvlJc w:val="left"/>
      <w:pPr>
        <w:tabs>
          <w:tab w:val="num" w:pos="856"/>
        </w:tabs>
        <w:ind w:left="856" w:hanging="435"/>
      </w:pPr>
      <w:rPr>
        <w:rFonts w:cs="Times New Roman" w:hint="default"/>
      </w:rPr>
    </w:lvl>
    <w:lvl w:ilvl="1" w:tplc="040C0019">
      <w:start w:val="1"/>
      <w:numFmt w:val="lowerLetter"/>
      <w:lvlText w:val="%2."/>
      <w:lvlJc w:val="left"/>
      <w:pPr>
        <w:tabs>
          <w:tab w:val="num" w:pos="1501"/>
        </w:tabs>
        <w:ind w:left="1501" w:hanging="360"/>
      </w:pPr>
      <w:rPr>
        <w:rFonts w:cs="Times New Roman"/>
      </w:rPr>
    </w:lvl>
    <w:lvl w:ilvl="2" w:tplc="040C001B">
      <w:start w:val="1"/>
      <w:numFmt w:val="lowerRoman"/>
      <w:lvlText w:val="%3."/>
      <w:lvlJc w:val="right"/>
      <w:pPr>
        <w:tabs>
          <w:tab w:val="num" w:pos="2221"/>
        </w:tabs>
        <w:ind w:left="2221" w:hanging="180"/>
      </w:pPr>
      <w:rPr>
        <w:rFonts w:cs="Times New Roman"/>
      </w:rPr>
    </w:lvl>
    <w:lvl w:ilvl="3" w:tplc="040C000F">
      <w:start w:val="1"/>
      <w:numFmt w:val="decimal"/>
      <w:lvlText w:val="%4."/>
      <w:lvlJc w:val="left"/>
      <w:pPr>
        <w:tabs>
          <w:tab w:val="num" w:pos="2941"/>
        </w:tabs>
        <w:ind w:left="2941" w:hanging="360"/>
      </w:pPr>
      <w:rPr>
        <w:rFonts w:cs="Times New Roman"/>
      </w:rPr>
    </w:lvl>
    <w:lvl w:ilvl="4" w:tplc="040C0019">
      <w:start w:val="1"/>
      <w:numFmt w:val="lowerLetter"/>
      <w:lvlText w:val="%5."/>
      <w:lvlJc w:val="left"/>
      <w:pPr>
        <w:tabs>
          <w:tab w:val="num" w:pos="3661"/>
        </w:tabs>
        <w:ind w:left="3661" w:hanging="360"/>
      </w:pPr>
      <w:rPr>
        <w:rFonts w:cs="Times New Roman"/>
      </w:rPr>
    </w:lvl>
    <w:lvl w:ilvl="5" w:tplc="040C001B">
      <w:start w:val="1"/>
      <w:numFmt w:val="lowerRoman"/>
      <w:lvlText w:val="%6."/>
      <w:lvlJc w:val="right"/>
      <w:pPr>
        <w:tabs>
          <w:tab w:val="num" w:pos="4381"/>
        </w:tabs>
        <w:ind w:left="4381" w:hanging="180"/>
      </w:pPr>
      <w:rPr>
        <w:rFonts w:cs="Times New Roman"/>
      </w:rPr>
    </w:lvl>
    <w:lvl w:ilvl="6" w:tplc="040C000F">
      <w:start w:val="1"/>
      <w:numFmt w:val="decimal"/>
      <w:lvlText w:val="%7."/>
      <w:lvlJc w:val="left"/>
      <w:pPr>
        <w:tabs>
          <w:tab w:val="num" w:pos="5101"/>
        </w:tabs>
        <w:ind w:left="5101" w:hanging="360"/>
      </w:pPr>
      <w:rPr>
        <w:rFonts w:cs="Times New Roman"/>
      </w:rPr>
    </w:lvl>
    <w:lvl w:ilvl="7" w:tplc="040C0019">
      <w:start w:val="1"/>
      <w:numFmt w:val="lowerLetter"/>
      <w:lvlText w:val="%8."/>
      <w:lvlJc w:val="left"/>
      <w:pPr>
        <w:tabs>
          <w:tab w:val="num" w:pos="5821"/>
        </w:tabs>
        <w:ind w:left="5821" w:hanging="360"/>
      </w:pPr>
      <w:rPr>
        <w:rFonts w:cs="Times New Roman"/>
      </w:rPr>
    </w:lvl>
    <w:lvl w:ilvl="8" w:tplc="040C001B">
      <w:start w:val="1"/>
      <w:numFmt w:val="lowerRoman"/>
      <w:lvlText w:val="%9."/>
      <w:lvlJc w:val="right"/>
      <w:pPr>
        <w:tabs>
          <w:tab w:val="num" w:pos="6541"/>
        </w:tabs>
        <w:ind w:left="6541" w:hanging="180"/>
      </w:pPr>
      <w:rPr>
        <w:rFonts w:cs="Times New Roman"/>
      </w:rPr>
    </w:lvl>
  </w:abstractNum>
  <w:abstractNum w:abstractNumId="31">
    <w:nsid w:val="7BAA0B08"/>
    <w:multiLevelType w:val="singleLevel"/>
    <w:tmpl w:val="B814591A"/>
    <w:lvl w:ilvl="0">
      <w:start w:val="14"/>
      <w:numFmt w:val="decimal"/>
      <w:lvlText w:val="%1."/>
      <w:lvlJc w:val="left"/>
      <w:pPr>
        <w:tabs>
          <w:tab w:val="num" w:pos="360"/>
        </w:tabs>
        <w:ind w:left="360" w:hanging="360"/>
      </w:pPr>
      <w:rPr>
        <w:rFonts w:cs="Times New Roman" w:hint="default"/>
      </w:rPr>
    </w:lvl>
  </w:abstractNum>
  <w:abstractNum w:abstractNumId="32">
    <w:nsid w:val="7D9B6B26"/>
    <w:multiLevelType w:val="singleLevel"/>
    <w:tmpl w:val="9CC2581E"/>
    <w:lvl w:ilvl="0">
      <w:start w:val="12"/>
      <w:numFmt w:val="decimal"/>
      <w:lvlText w:val=""/>
      <w:lvlJc w:val="left"/>
      <w:pPr>
        <w:tabs>
          <w:tab w:val="num" w:pos="360"/>
        </w:tabs>
        <w:ind w:left="360" w:hanging="360"/>
      </w:pPr>
      <w:rPr>
        <w:rFonts w:cs="Times New Roman" w:hint="default"/>
      </w:rPr>
    </w:lvl>
  </w:abstractNum>
  <w:abstractNum w:abstractNumId="33">
    <w:nsid w:val="7F83211F"/>
    <w:multiLevelType w:val="singleLevel"/>
    <w:tmpl w:val="C316AF48"/>
    <w:lvl w:ilvl="0">
      <w:start w:val="16"/>
      <w:numFmt w:val="bullet"/>
      <w:lvlText w:val="-"/>
      <w:lvlJc w:val="left"/>
      <w:pPr>
        <w:tabs>
          <w:tab w:val="num" w:pos="360"/>
        </w:tabs>
        <w:ind w:left="360" w:hanging="360"/>
      </w:pPr>
      <w:rPr>
        <w:rFonts w:hint="default"/>
      </w:rPr>
    </w:lvl>
  </w:abstractNum>
  <w:num w:numId="1">
    <w:abstractNumId w:val="21"/>
  </w:num>
  <w:num w:numId="2">
    <w:abstractNumId w:val="28"/>
  </w:num>
  <w:num w:numId="3">
    <w:abstractNumId w:val="1"/>
  </w:num>
  <w:num w:numId="4">
    <w:abstractNumId w:val="4"/>
  </w:num>
  <w:num w:numId="5">
    <w:abstractNumId w:val="2"/>
  </w:num>
  <w:num w:numId="6">
    <w:abstractNumId w:val="18"/>
  </w:num>
  <w:num w:numId="7">
    <w:abstractNumId w:val="12"/>
  </w:num>
  <w:num w:numId="8">
    <w:abstractNumId w:val="24"/>
  </w:num>
  <w:num w:numId="9">
    <w:abstractNumId w:val="16"/>
  </w:num>
  <w:num w:numId="10">
    <w:abstractNumId w:val="17"/>
  </w:num>
  <w:num w:numId="11">
    <w:abstractNumId w:val="11"/>
  </w:num>
  <w:num w:numId="12">
    <w:abstractNumId w:val="8"/>
  </w:num>
  <w:num w:numId="13">
    <w:abstractNumId w:val="33"/>
  </w:num>
  <w:num w:numId="14">
    <w:abstractNumId w:val="32"/>
  </w:num>
  <w:num w:numId="15">
    <w:abstractNumId w:val="31"/>
  </w:num>
  <w:num w:numId="16">
    <w:abstractNumId w:val="23"/>
  </w:num>
  <w:num w:numId="17">
    <w:abstractNumId w:val="19"/>
  </w:num>
  <w:num w:numId="18">
    <w:abstractNumId w:val="22"/>
  </w:num>
  <w:num w:numId="19">
    <w:abstractNumId w:val="25"/>
  </w:num>
  <w:num w:numId="20">
    <w:abstractNumId w:val="20"/>
  </w:num>
  <w:num w:numId="21">
    <w:abstractNumId w:val="27"/>
  </w:num>
  <w:num w:numId="22">
    <w:abstractNumId w:val="13"/>
  </w:num>
  <w:num w:numId="23">
    <w:abstractNumId w:val="29"/>
  </w:num>
  <w:num w:numId="24">
    <w:abstractNumId w:val="7"/>
  </w:num>
  <w:num w:numId="25">
    <w:abstractNumId w:val="10"/>
  </w:num>
  <w:num w:numId="26">
    <w:abstractNumId w:val="30"/>
  </w:num>
  <w:num w:numId="27">
    <w:abstractNumId w:val="5"/>
  </w:num>
  <w:num w:numId="28">
    <w:abstractNumId w:val="0"/>
  </w:num>
  <w:num w:numId="29">
    <w:abstractNumId w:val="2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9"/>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AF6320"/>
    <w:rsid w:val="00021107"/>
    <w:rsid w:val="00027373"/>
    <w:rsid w:val="00037A54"/>
    <w:rsid w:val="0004065F"/>
    <w:rsid w:val="00053713"/>
    <w:rsid w:val="00073145"/>
    <w:rsid w:val="00081C77"/>
    <w:rsid w:val="0008269C"/>
    <w:rsid w:val="0009578C"/>
    <w:rsid w:val="00096A6D"/>
    <w:rsid w:val="000A5C3B"/>
    <w:rsid w:val="000B072B"/>
    <w:rsid w:val="000B1689"/>
    <w:rsid w:val="000D109E"/>
    <w:rsid w:val="000D291E"/>
    <w:rsid w:val="000D6B39"/>
    <w:rsid w:val="000E5427"/>
    <w:rsid w:val="000E5753"/>
    <w:rsid w:val="00102625"/>
    <w:rsid w:val="001029A6"/>
    <w:rsid w:val="00102C92"/>
    <w:rsid w:val="00112D8A"/>
    <w:rsid w:val="00113318"/>
    <w:rsid w:val="00121A4A"/>
    <w:rsid w:val="0012484D"/>
    <w:rsid w:val="001331AD"/>
    <w:rsid w:val="001407BA"/>
    <w:rsid w:val="001408F4"/>
    <w:rsid w:val="00145785"/>
    <w:rsid w:val="001544BE"/>
    <w:rsid w:val="00157384"/>
    <w:rsid w:val="00164766"/>
    <w:rsid w:val="00167118"/>
    <w:rsid w:val="00170B0E"/>
    <w:rsid w:val="0018051C"/>
    <w:rsid w:val="00183338"/>
    <w:rsid w:val="0018482F"/>
    <w:rsid w:val="00187C31"/>
    <w:rsid w:val="00192A7A"/>
    <w:rsid w:val="00193A1E"/>
    <w:rsid w:val="00194A46"/>
    <w:rsid w:val="00196149"/>
    <w:rsid w:val="001B0FC1"/>
    <w:rsid w:val="001B1006"/>
    <w:rsid w:val="001B342F"/>
    <w:rsid w:val="001C17CF"/>
    <w:rsid w:val="001D127D"/>
    <w:rsid w:val="001E19DF"/>
    <w:rsid w:val="001E205F"/>
    <w:rsid w:val="001E221D"/>
    <w:rsid w:val="001E6C7A"/>
    <w:rsid w:val="001F5AD4"/>
    <w:rsid w:val="00204F4B"/>
    <w:rsid w:val="002050D6"/>
    <w:rsid w:val="00217253"/>
    <w:rsid w:val="002231C6"/>
    <w:rsid w:val="00246507"/>
    <w:rsid w:val="00251B54"/>
    <w:rsid w:val="00263F56"/>
    <w:rsid w:val="00264F9F"/>
    <w:rsid w:val="00287FD4"/>
    <w:rsid w:val="0029145A"/>
    <w:rsid w:val="002A01A5"/>
    <w:rsid w:val="002A6B22"/>
    <w:rsid w:val="002A6C60"/>
    <w:rsid w:val="002A72DC"/>
    <w:rsid w:val="002A77CD"/>
    <w:rsid w:val="002B25AC"/>
    <w:rsid w:val="002C1CD5"/>
    <w:rsid w:val="002C65EC"/>
    <w:rsid w:val="002E614A"/>
    <w:rsid w:val="002F285B"/>
    <w:rsid w:val="002F6D77"/>
    <w:rsid w:val="003025C5"/>
    <w:rsid w:val="00307D73"/>
    <w:rsid w:val="003116DB"/>
    <w:rsid w:val="00313A7C"/>
    <w:rsid w:val="00316613"/>
    <w:rsid w:val="00320DAF"/>
    <w:rsid w:val="003432DA"/>
    <w:rsid w:val="00343F4B"/>
    <w:rsid w:val="003525D1"/>
    <w:rsid w:val="00357384"/>
    <w:rsid w:val="003632EA"/>
    <w:rsid w:val="003655F1"/>
    <w:rsid w:val="0036652C"/>
    <w:rsid w:val="0037436E"/>
    <w:rsid w:val="00381C8C"/>
    <w:rsid w:val="003921D1"/>
    <w:rsid w:val="003924CE"/>
    <w:rsid w:val="0039372F"/>
    <w:rsid w:val="00396FAE"/>
    <w:rsid w:val="003A0994"/>
    <w:rsid w:val="003A53FB"/>
    <w:rsid w:val="003A735F"/>
    <w:rsid w:val="003B6B02"/>
    <w:rsid w:val="003C7A0F"/>
    <w:rsid w:val="003D315C"/>
    <w:rsid w:val="003D3701"/>
    <w:rsid w:val="003E5244"/>
    <w:rsid w:val="003F7CF1"/>
    <w:rsid w:val="00422275"/>
    <w:rsid w:val="0043604C"/>
    <w:rsid w:val="004368A4"/>
    <w:rsid w:val="00462129"/>
    <w:rsid w:val="00464E59"/>
    <w:rsid w:val="00466434"/>
    <w:rsid w:val="004713E0"/>
    <w:rsid w:val="0048379D"/>
    <w:rsid w:val="00490B76"/>
    <w:rsid w:val="00490F4F"/>
    <w:rsid w:val="004A27C6"/>
    <w:rsid w:val="004C5D7B"/>
    <w:rsid w:val="004C6781"/>
    <w:rsid w:val="004E2948"/>
    <w:rsid w:val="004F0A9E"/>
    <w:rsid w:val="00510F9F"/>
    <w:rsid w:val="0051390C"/>
    <w:rsid w:val="005250D2"/>
    <w:rsid w:val="00567412"/>
    <w:rsid w:val="00574B16"/>
    <w:rsid w:val="00583A26"/>
    <w:rsid w:val="005847A7"/>
    <w:rsid w:val="00584FFA"/>
    <w:rsid w:val="00590CBA"/>
    <w:rsid w:val="00596140"/>
    <w:rsid w:val="00596798"/>
    <w:rsid w:val="005A3D9A"/>
    <w:rsid w:val="005C03BF"/>
    <w:rsid w:val="005D52D8"/>
    <w:rsid w:val="005F3217"/>
    <w:rsid w:val="005F4575"/>
    <w:rsid w:val="00607FD8"/>
    <w:rsid w:val="006149B9"/>
    <w:rsid w:val="006322A5"/>
    <w:rsid w:val="006341B5"/>
    <w:rsid w:val="00642258"/>
    <w:rsid w:val="00644328"/>
    <w:rsid w:val="00644F52"/>
    <w:rsid w:val="00657A93"/>
    <w:rsid w:val="00675587"/>
    <w:rsid w:val="0067701E"/>
    <w:rsid w:val="00685648"/>
    <w:rsid w:val="00685E4F"/>
    <w:rsid w:val="00685F62"/>
    <w:rsid w:val="006877B0"/>
    <w:rsid w:val="00690F48"/>
    <w:rsid w:val="00696190"/>
    <w:rsid w:val="006A0A50"/>
    <w:rsid w:val="006A58DA"/>
    <w:rsid w:val="006B7129"/>
    <w:rsid w:val="006C614E"/>
    <w:rsid w:val="006D0900"/>
    <w:rsid w:val="006D3EE9"/>
    <w:rsid w:val="006D63DF"/>
    <w:rsid w:val="006D68B6"/>
    <w:rsid w:val="006E4C4A"/>
    <w:rsid w:val="006F58EF"/>
    <w:rsid w:val="0071338C"/>
    <w:rsid w:val="00722C01"/>
    <w:rsid w:val="0072489D"/>
    <w:rsid w:val="00724BEA"/>
    <w:rsid w:val="00727856"/>
    <w:rsid w:val="00750C40"/>
    <w:rsid w:val="007609E9"/>
    <w:rsid w:val="00791E63"/>
    <w:rsid w:val="00794E04"/>
    <w:rsid w:val="007A38DA"/>
    <w:rsid w:val="007A3CC6"/>
    <w:rsid w:val="007A4401"/>
    <w:rsid w:val="007A6067"/>
    <w:rsid w:val="007B424E"/>
    <w:rsid w:val="007B5AFF"/>
    <w:rsid w:val="007B6BBD"/>
    <w:rsid w:val="007C35BA"/>
    <w:rsid w:val="007C71C7"/>
    <w:rsid w:val="007D29C5"/>
    <w:rsid w:val="007F08C2"/>
    <w:rsid w:val="007F541F"/>
    <w:rsid w:val="00801F02"/>
    <w:rsid w:val="008104F4"/>
    <w:rsid w:val="00812E8A"/>
    <w:rsid w:val="00813B6F"/>
    <w:rsid w:val="00816992"/>
    <w:rsid w:val="00824271"/>
    <w:rsid w:val="00831059"/>
    <w:rsid w:val="00851C05"/>
    <w:rsid w:val="0086395B"/>
    <w:rsid w:val="00884C44"/>
    <w:rsid w:val="00887D26"/>
    <w:rsid w:val="008A23C3"/>
    <w:rsid w:val="008C5C97"/>
    <w:rsid w:val="008D2BBD"/>
    <w:rsid w:val="008D2EF3"/>
    <w:rsid w:val="008D31F8"/>
    <w:rsid w:val="008D7452"/>
    <w:rsid w:val="008F3E10"/>
    <w:rsid w:val="00912F48"/>
    <w:rsid w:val="00923439"/>
    <w:rsid w:val="00926D62"/>
    <w:rsid w:val="00941E65"/>
    <w:rsid w:val="00944647"/>
    <w:rsid w:val="00945C6A"/>
    <w:rsid w:val="00950FDC"/>
    <w:rsid w:val="00951949"/>
    <w:rsid w:val="009531B8"/>
    <w:rsid w:val="0096556D"/>
    <w:rsid w:val="00973C42"/>
    <w:rsid w:val="00976BB6"/>
    <w:rsid w:val="00990BE3"/>
    <w:rsid w:val="0099657D"/>
    <w:rsid w:val="009A2B25"/>
    <w:rsid w:val="009B7AE7"/>
    <w:rsid w:val="009C00D3"/>
    <w:rsid w:val="009C2833"/>
    <w:rsid w:val="009C3062"/>
    <w:rsid w:val="009C5A97"/>
    <w:rsid w:val="009E7760"/>
    <w:rsid w:val="00A02E56"/>
    <w:rsid w:val="00A12912"/>
    <w:rsid w:val="00A42129"/>
    <w:rsid w:val="00A43AE7"/>
    <w:rsid w:val="00A461C5"/>
    <w:rsid w:val="00A51134"/>
    <w:rsid w:val="00A65736"/>
    <w:rsid w:val="00A71465"/>
    <w:rsid w:val="00A77019"/>
    <w:rsid w:val="00A80F24"/>
    <w:rsid w:val="00A82186"/>
    <w:rsid w:val="00A83ED6"/>
    <w:rsid w:val="00A9073E"/>
    <w:rsid w:val="00A90E7E"/>
    <w:rsid w:val="00A9148D"/>
    <w:rsid w:val="00AA57FC"/>
    <w:rsid w:val="00AB75E4"/>
    <w:rsid w:val="00AC13CA"/>
    <w:rsid w:val="00AC2D7C"/>
    <w:rsid w:val="00AC6F89"/>
    <w:rsid w:val="00AD4CE4"/>
    <w:rsid w:val="00AD596E"/>
    <w:rsid w:val="00AE51DC"/>
    <w:rsid w:val="00AF4B85"/>
    <w:rsid w:val="00AF6320"/>
    <w:rsid w:val="00B007EA"/>
    <w:rsid w:val="00B01705"/>
    <w:rsid w:val="00B1325C"/>
    <w:rsid w:val="00B262A0"/>
    <w:rsid w:val="00B30381"/>
    <w:rsid w:val="00B36BF2"/>
    <w:rsid w:val="00B4605A"/>
    <w:rsid w:val="00B55164"/>
    <w:rsid w:val="00B56F1D"/>
    <w:rsid w:val="00B662EE"/>
    <w:rsid w:val="00B70A85"/>
    <w:rsid w:val="00B749D0"/>
    <w:rsid w:val="00B768E6"/>
    <w:rsid w:val="00B77763"/>
    <w:rsid w:val="00B835DB"/>
    <w:rsid w:val="00B872F7"/>
    <w:rsid w:val="00B93F5F"/>
    <w:rsid w:val="00BC131A"/>
    <w:rsid w:val="00BC1FFF"/>
    <w:rsid w:val="00BC55EC"/>
    <w:rsid w:val="00BD4B02"/>
    <w:rsid w:val="00BD5617"/>
    <w:rsid w:val="00BF20C4"/>
    <w:rsid w:val="00C1075E"/>
    <w:rsid w:val="00C10C52"/>
    <w:rsid w:val="00C13236"/>
    <w:rsid w:val="00C14D2A"/>
    <w:rsid w:val="00C3418F"/>
    <w:rsid w:val="00C34B4D"/>
    <w:rsid w:val="00C558FD"/>
    <w:rsid w:val="00C607E6"/>
    <w:rsid w:val="00C72A80"/>
    <w:rsid w:val="00C7333B"/>
    <w:rsid w:val="00C9057C"/>
    <w:rsid w:val="00C94E9E"/>
    <w:rsid w:val="00CA6346"/>
    <w:rsid w:val="00CB141A"/>
    <w:rsid w:val="00CC1D79"/>
    <w:rsid w:val="00CD21E9"/>
    <w:rsid w:val="00CD3567"/>
    <w:rsid w:val="00CD523D"/>
    <w:rsid w:val="00CD62CA"/>
    <w:rsid w:val="00CD6D28"/>
    <w:rsid w:val="00CE1471"/>
    <w:rsid w:val="00CE4048"/>
    <w:rsid w:val="00CE534F"/>
    <w:rsid w:val="00D0497A"/>
    <w:rsid w:val="00D06C9A"/>
    <w:rsid w:val="00D23D3E"/>
    <w:rsid w:val="00D23E1A"/>
    <w:rsid w:val="00D34D36"/>
    <w:rsid w:val="00D540D5"/>
    <w:rsid w:val="00D6622B"/>
    <w:rsid w:val="00D85F01"/>
    <w:rsid w:val="00D900F9"/>
    <w:rsid w:val="00D952EF"/>
    <w:rsid w:val="00DA37AC"/>
    <w:rsid w:val="00DA658B"/>
    <w:rsid w:val="00DB1FB4"/>
    <w:rsid w:val="00DC083F"/>
    <w:rsid w:val="00DC0A2F"/>
    <w:rsid w:val="00DD224D"/>
    <w:rsid w:val="00DE2E78"/>
    <w:rsid w:val="00E00734"/>
    <w:rsid w:val="00E0467E"/>
    <w:rsid w:val="00E05EF8"/>
    <w:rsid w:val="00E15C94"/>
    <w:rsid w:val="00E216EC"/>
    <w:rsid w:val="00E25B10"/>
    <w:rsid w:val="00E41C17"/>
    <w:rsid w:val="00E63B56"/>
    <w:rsid w:val="00E74BD0"/>
    <w:rsid w:val="00E854FF"/>
    <w:rsid w:val="00E87B5D"/>
    <w:rsid w:val="00E905A6"/>
    <w:rsid w:val="00E923F6"/>
    <w:rsid w:val="00EA5987"/>
    <w:rsid w:val="00EA6B31"/>
    <w:rsid w:val="00EA78CC"/>
    <w:rsid w:val="00EB07AA"/>
    <w:rsid w:val="00EB0878"/>
    <w:rsid w:val="00EB49C5"/>
    <w:rsid w:val="00EB5183"/>
    <w:rsid w:val="00EC72C8"/>
    <w:rsid w:val="00ED5C61"/>
    <w:rsid w:val="00EE2693"/>
    <w:rsid w:val="00EE4AAD"/>
    <w:rsid w:val="00EE64B4"/>
    <w:rsid w:val="00EF34D3"/>
    <w:rsid w:val="00F01649"/>
    <w:rsid w:val="00F05031"/>
    <w:rsid w:val="00F10CD9"/>
    <w:rsid w:val="00F20D2C"/>
    <w:rsid w:val="00F22CEA"/>
    <w:rsid w:val="00F26468"/>
    <w:rsid w:val="00F30796"/>
    <w:rsid w:val="00F66211"/>
    <w:rsid w:val="00F833C5"/>
    <w:rsid w:val="00FA37DE"/>
    <w:rsid w:val="00FC3FC7"/>
    <w:rsid w:val="00FC5AAC"/>
    <w:rsid w:val="00FC6E5B"/>
    <w:rsid w:val="00FD7D3F"/>
    <w:rsid w:val="00FE41DA"/>
    <w:rsid w:val="00FF1B33"/>
    <w:rsid w:val="00FF3101"/>
    <w:rsid w:val="00FF3985"/>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7C"/>
    <w:pPr>
      <w:autoSpaceDE w:val="0"/>
      <w:autoSpaceDN w:val="0"/>
    </w:pPr>
    <w:rPr>
      <w:sz w:val="24"/>
      <w:szCs w:val="24"/>
      <w:lang w:val="en-GB" w:eastAsia="en-US"/>
    </w:rPr>
  </w:style>
  <w:style w:type="paragraph" w:styleId="Heading1">
    <w:name w:val="heading 1"/>
    <w:basedOn w:val="Normal"/>
    <w:next w:val="Normal"/>
    <w:link w:val="Heading1Char"/>
    <w:uiPriority w:val="99"/>
    <w:qFormat/>
    <w:rsid w:val="00313A7C"/>
    <w:pPr>
      <w:keepNext/>
      <w:jc w:val="center"/>
      <w:outlineLvl w:val="0"/>
    </w:pPr>
    <w:rPr>
      <w:b/>
      <w:bCs/>
    </w:rPr>
  </w:style>
  <w:style w:type="paragraph" w:styleId="Heading2">
    <w:name w:val="heading 2"/>
    <w:basedOn w:val="Normal"/>
    <w:next w:val="Normal"/>
    <w:link w:val="Heading2Char"/>
    <w:uiPriority w:val="99"/>
    <w:qFormat/>
    <w:rsid w:val="00313A7C"/>
    <w:pPr>
      <w:keepNext/>
      <w:outlineLvl w:val="1"/>
    </w:pPr>
    <w:rPr>
      <w:b/>
      <w:bCs/>
      <w:u w:val="single"/>
    </w:rPr>
  </w:style>
  <w:style w:type="paragraph" w:styleId="Heading3">
    <w:name w:val="heading 3"/>
    <w:basedOn w:val="Normal"/>
    <w:next w:val="Normal"/>
    <w:link w:val="Heading3Char"/>
    <w:uiPriority w:val="99"/>
    <w:qFormat/>
    <w:rsid w:val="00313A7C"/>
    <w:pPr>
      <w:keepNext/>
      <w:outlineLvl w:val="2"/>
    </w:pPr>
    <w:rPr>
      <w:b/>
      <w:bCs/>
    </w:rPr>
  </w:style>
  <w:style w:type="paragraph" w:styleId="Heading4">
    <w:name w:val="heading 4"/>
    <w:basedOn w:val="Normal"/>
    <w:next w:val="Normal"/>
    <w:link w:val="Heading4Char"/>
    <w:uiPriority w:val="99"/>
    <w:qFormat/>
    <w:rsid w:val="00313A7C"/>
    <w:pPr>
      <w:keepNext/>
      <w:tabs>
        <w:tab w:val="left" w:pos="720"/>
      </w:tabs>
      <w:spacing w:line="360" w:lineRule="auto"/>
      <w:outlineLvl w:val="3"/>
    </w:pPr>
    <w:rPr>
      <w:rFonts w:ascii="Arial" w:hAnsi="Arial" w:cs="Arial"/>
      <w:b/>
      <w:bCs/>
      <w:sz w:val="22"/>
      <w:szCs w:val="22"/>
    </w:rPr>
  </w:style>
  <w:style w:type="paragraph" w:styleId="Heading5">
    <w:name w:val="heading 5"/>
    <w:basedOn w:val="Normal"/>
    <w:next w:val="Normal"/>
    <w:link w:val="Heading5Char"/>
    <w:uiPriority w:val="99"/>
    <w:qFormat/>
    <w:rsid w:val="00313A7C"/>
    <w:pPr>
      <w:keepNext/>
      <w:pBdr>
        <w:top w:val="single" w:sz="36" w:space="1" w:color="auto"/>
        <w:left w:val="single" w:sz="36" w:space="4" w:color="auto"/>
        <w:bottom w:val="single" w:sz="36" w:space="1" w:color="auto"/>
        <w:right w:val="single" w:sz="36" w:space="4" w:color="auto"/>
      </w:pBdr>
      <w:shd w:val="clear" w:color="auto" w:fill="C0C0C0"/>
      <w:spacing w:line="360" w:lineRule="auto"/>
      <w:jc w:val="center"/>
      <w:outlineLvl w:val="4"/>
    </w:pPr>
    <w:rPr>
      <w:rFonts w:ascii="Arial" w:hAnsi="Arial" w:cs="Arial"/>
      <w:b/>
      <w:bCs/>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C6F89"/>
    <w:rPr>
      <w:rFonts w:ascii="Cambria" w:eastAsia="PMingLiU" w:hAnsi="Cambria" w:cs="Times New Roman"/>
      <w:b/>
      <w:bCs/>
      <w:kern w:val="32"/>
      <w:sz w:val="32"/>
      <w:szCs w:val="32"/>
      <w:lang w:val="en-GB" w:eastAsia="en-US"/>
    </w:rPr>
  </w:style>
  <w:style w:type="character" w:customStyle="1" w:styleId="Heading2Char">
    <w:name w:val="Heading 2 Char"/>
    <w:link w:val="Heading2"/>
    <w:uiPriority w:val="99"/>
    <w:semiHidden/>
    <w:locked/>
    <w:rsid w:val="00AC6F89"/>
    <w:rPr>
      <w:rFonts w:ascii="Cambria" w:eastAsia="PMingLiU" w:hAnsi="Cambria" w:cs="Times New Roman"/>
      <w:b/>
      <w:bCs/>
      <w:i/>
      <w:iCs/>
      <w:sz w:val="28"/>
      <w:szCs w:val="28"/>
      <w:lang w:val="en-GB" w:eastAsia="en-US"/>
    </w:rPr>
  </w:style>
  <w:style w:type="character" w:customStyle="1" w:styleId="Heading3Char">
    <w:name w:val="Heading 3 Char"/>
    <w:link w:val="Heading3"/>
    <w:uiPriority w:val="99"/>
    <w:semiHidden/>
    <w:locked/>
    <w:rsid w:val="00AC6F89"/>
    <w:rPr>
      <w:rFonts w:ascii="Cambria" w:eastAsia="PMingLiU" w:hAnsi="Cambria" w:cs="Times New Roman"/>
      <w:b/>
      <w:bCs/>
      <w:sz w:val="26"/>
      <w:szCs w:val="26"/>
      <w:lang w:val="en-GB" w:eastAsia="en-US"/>
    </w:rPr>
  </w:style>
  <w:style w:type="character" w:customStyle="1" w:styleId="Heading4Char">
    <w:name w:val="Heading 4 Char"/>
    <w:link w:val="Heading4"/>
    <w:uiPriority w:val="99"/>
    <w:semiHidden/>
    <w:locked/>
    <w:rsid w:val="00AC6F89"/>
    <w:rPr>
      <w:rFonts w:ascii="Calibri" w:eastAsia="PMingLiU" w:hAnsi="Calibri" w:cs="Times New Roman"/>
      <w:b/>
      <w:bCs/>
      <w:sz w:val="28"/>
      <w:szCs w:val="28"/>
      <w:lang w:val="en-GB" w:eastAsia="en-US"/>
    </w:rPr>
  </w:style>
  <w:style w:type="character" w:customStyle="1" w:styleId="Heading5Char">
    <w:name w:val="Heading 5 Char"/>
    <w:link w:val="Heading5"/>
    <w:uiPriority w:val="99"/>
    <w:semiHidden/>
    <w:locked/>
    <w:rsid w:val="00AC6F89"/>
    <w:rPr>
      <w:rFonts w:ascii="Calibri" w:eastAsia="PMingLiU" w:hAnsi="Calibri" w:cs="Times New Roman"/>
      <w:b/>
      <w:bCs/>
      <w:i/>
      <w:iCs/>
      <w:sz w:val="26"/>
      <w:szCs w:val="26"/>
      <w:lang w:val="en-GB" w:eastAsia="en-US"/>
    </w:rPr>
  </w:style>
  <w:style w:type="paragraph" w:styleId="Title">
    <w:name w:val="Title"/>
    <w:basedOn w:val="Normal"/>
    <w:link w:val="TitleChar"/>
    <w:uiPriority w:val="99"/>
    <w:qFormat/>
    <w:rsid w:val="00313A7C"/>
    <w:pPr>
      <w:jc w:val="center"/>
    </w:pPr>
    <w:rPr>
      <w:b/>
      <w:bCs/>
      <w:i/>
      <w:iCs/>
      <w:u w:val="single"/>
    </w:rPr>
  </w:style>
  <w:style w:type="character" w:customStyle="1" w:styleId="TitleChar">
    <w:name w:val="Title Char"/>
    <w:link w:val="Title"/>
    <w:uiPriority w:val="99"/>
    <w:locked/>
    <w:rsid w:val="00AC6F89"/>
    <w:rPr>
      <w:rFonts w:ascii="Cambria" w:eastAsia="PMingLiU" w:hAnsi="Cambria" w:cs="Times New Roman"/>
      <w:b/>
      <w:bCs/>
      <w:kern w:val="28"/>
      <w:sz w:val="32"/>
      <w:szCs w:val="32"/>
      <w:lang w:val="en-GB" w:eastAsia="en-US"/>
    </w:rPr>
  </w:style>
  <w:style w:type="paragraph" w:styleId="BodyText2">
    <w:name w:val="Body Text 2"/>
    <w:basedOn w:val="Normal"/>
    <w:link w:val="BodyText2Char"/>
    <w:uiPriority w:val="99"/>
    <w:rsid w:val="00313A7C"/>
    <w:pPr>
      <w:tabs>
        <w:tab w:val="left" w:pos="360"/>
      </w:tabs>
      <w:spacing w:line="360" w:lineRule="auto"/>
      <w:ind w:left="3600"/>
    </w:pPr>
    <w:rPr>
      <w:rFonts w:ascii="Arial" w:hAnsi="Arial" w:cs="Arial"/>
      <w:sz w:val="22"/>
      <w:szCs w:val="22"/>
    </w:rPr>
  </w:style>
  <w:style w:type="character" w:customStyle="1" w:styleId="BodyText2Char">
    <w:name w:val="Body Text 2 Char"/>
    <w:link w:val="BodyText2"/>
    <w:uiPriority w:val="99"/>
    <w:semiHidden/>
    <w:locked/>
    <w:rsid w:val="00AC6F89"/>
    <w:rPr>
      <w:rFonts w:cs="Times New Roman"/>
      <w:sz w:val="24"/>
      <w:szCs w:val="24"/>
      <w:lang w:val="en-GB" w:eastAsia="en-US"/>
    </w:rPr>
  </w:style>
  <w:style w:type="paragraph" w:styleId="Footer">
    <w:name w:val="footer"/>
    <w:basedOn w:val="Normal"/>
    <w:link w:val="FooterChar"/>
    <w:uiPriority w:val="99"/>
    <w:rsid w:val="00313A7C"/>
    <w:pPr>
      <w:tabs>
        <w:tab w:val="center" w:pos="4320"/>
        <w:tab w:val="right" w:pos="8640"/>
      </w:tabs>
    </w:pPr>
  </w:style>
  <w:style w:type="character" w:customStyle="1" w:styleId="FooterChar">
    <w:name w:val="Footer Char"/>
    <w:link w:val="Footer"/>
    <w:uiPriority w:val="99"/>
    <w:locked/>
    <w:rsid w:val="00AC6F89"/>
    <w:rPr>
      <w:rFonts w:cs="Times New Roman"/>
      <w:sz w:val="24"/>
      <w:szCs w:val="24"/>
      <w:lang w:val="en-GB" w:eastAsia="en-US"/>
    </w:rPr>
  </w:style>
  <w:style w:type="character" w:styleId="PageNumber">
    <w:name w:val="page number"/>
    <w:uiPriority w:val="99"/>
    <w:rsid w:val="00313A7C"/>
    <w:rPr>
      <w:rFonts w:cs="Times New Roman"/>
    </w:rPr>
  </w:style>
  <w:style w:type="paragraph" w:styleId="BodyTextIndent2">
    <w:name w:val="Body Text Indent 2"/>
    <w:basedOn w:val="Normal"/>
    <w:link w:val="BodyTextIndent2Char"/>
    <w:uiPriority w:val="99"/>
    <w:rsid w:val="00313A7C"/>
    <w:pPr>
      <w:spacing w:line="360" w:lineRule="auto"/>
      <w:ind w:left="426" w:hanging="786"/>
    </w:pPr>
    <w:rPr>
      <w:sz w:val="22"/>
      <w:szCs w:val="22"/>
    </w:rPr>
  </w:style>
  <w:style w:type="character" w:customStyle="1" w:styleId="BodyTextIndent2Char">
    <w:name w:val="Body Text Indent 2 Char"/>
    <w:link w:val="BodyTextIndent2"/>
    <w:uiPriority w:val="99"/>
    <w:semiHidden/>
    <w:locked/>
    <w:rsid w:val="00AC6F89"/>
    <w:rPr>
      <w:rFonts w:cs="Times New Roman"/>
      <w:sz w:val="24"/>
      <w:szCs w:val="24"/>
      <w:lang w:val="en-GB" w:eastAsia="en-US"/>
    </w:rPr>
  </w:style>
  <w:style w:type="paragraph" w:styleId="BodyTextIndent3">
    <w:name w:val="Body Text Indent 3"/>
    <w:basedOn w:val="Normal"/>
    <w:link w:val="BodyTextIndent3Char"/>
    <w:uiPriority w:val="99"/>
    <w:rsid w:val="00313A7C"/>
    <w:pPr>
      <w:tabs>
        <w:tab w:val="left" w:pos="426"/>
        <w:tab w:val="left" w:pos="720"/>
      </w:tabs>
      <w:spacing w:line="360" w:lineRule="auto"/>
      <w:ind w:left="851" w:hanging="1135"/>
      <w:jc w:val="both"/>
    </w:pPr>
    <w:rPr>
      <w:sz w:val="22"/>
      <w:szCs w:val="22"/>
    </w:rPr>
  </w:style>
  <w:style w:type="character" w:customStyle="1" w:styleId="BodyTextIndent3Char">
    <w:name w:val="Body Text Indent 3 Char"/>
    <w:link w:val="BodyTextIndent3"/>
    <w:uiPriority w:val="99"/>
    <w:semiHidden/>
    <w:locked/>
    <w:rsid w:val="00AC6F89"/>
    <w:rPr>
      <w:rFonts w:cs="Times New Roman"/>
      <w:sz w:val="16"/>
      <w:szCs w:val="16"/>
      <w:lang w:val="en-GB" w:eastAsia="en-US"/>
    </w:rPr>
  </w:style>
  <w:style w:type="paragraph" w:styleId="Header">
    <w:name w:val="header"/>
    <w:basedOn w:val="Normal"/>
    <w:link w:val="HeaderChar"/>
    <w:uiPriority w:val="99"/>
    <w:rsid w:val="00313A7C"/>
    <w:pPr>
      <w:tabs>
        <w:tab w:val="center" w:pos="4320"/>
        <w:tab w:val="right" w:pos="8640"/>
      </w:tabs>
    </w:pPr>
  </w:style>
  <w:style w:type="character" w:customStyle="1" w:styleId="HeaderChar">
    <w:name w:val="Header Char"/>
    <w:link w:val="Header"/>
    <w:uiPriority w:val="99"/>
    <w:semiHidden/>
    <w:locked/>
    <w:rsid w:val="00AC6F89"/>
    <w:rPr>
      <w:rFonts w:cs="Times New Roman"/>
      <w:sz w:val="24"/>
      <w:szCs w:val="24"/>
      <w:lang w:val="en-GB" w:eastAsia="en-US"/>
    </w:rPr>
  </w:style>
  <w:style w:type="paragraph" w:styleId="BalloonText">
    <w:name w:val="Balloon Text"/>
    <w:basedOn w:val="Normal"/>
    <w:link w:val="BalloonTextChar"/>
    <w:uiPriority w:val="99"/>
    <w:semiHidden/>
    <w:rsid w:val="0067701E"/>
    <w:rPr>
      <w:rFonts w:ascii="Tahoma" w:hAnsi="Tahoma" w:cs="Tahoma"/>
      <w:sz w:val="16"/>
      <w:szCs w:val="16"/>
    </w:rPr>
  </w:style>
  <w:style w:type="character" w:customStyle="1" w:styleId="BalloonTextChar">
    <w:name w:val="Balloon Text Char"/>
    <w:link w:val="BalloonText"/>
    <w:uiPriority w:val="99"/>
    <w:semiHidden/>
    <w:locked/>
    <w:rsid w:val="00AC6F89"/>
    <w:rPr>
      <w:rFonts w:cs="Times New Roman"/>
      <w:sz w:val="2"/>
      <w:lang w:val="en-GB" w:eastAsia="en-US"/>
    </w:rPr>
  </w:style>
  <w:style w:type="paragraph" w:customStyle="1" w:styleId="Marge">
    <w:name w:val="Marge"/>
    <w:basedOn w:val="Normal"/>
    <w:uiPriority w:val="99"/>
    <w:rsid w:val="00B835DB"/>
    <w:pPr>
      <w:tabs>
        <w:tab w:val="left" w:pos="567"/>
      </w:tabs>
      <w:autoSpaceDE/>
      <w:autoSpaceDN/>
      <w:snapToGrid w:val="0"/>
      <w:spacing w:after="240"/>
      <w:jc w:val="both"/>
    </w:pPr>
    <w:rPr>
      <w:rFonts w:ascii="Arial" w:hAnsi="Arial"/>
      <w:sz w:val="22"/>
      <w:lang w:val="fr-FR"/>
    </w:rPr>
  </w:style>
  <w:style w:type="character" w:customStyle="1" w:styleId="listnorm">
    <w:name w:val="listnorm"/>
    <w:uiPriority w:val="99"/>
    <w:rsid w:val="00B835DB"/>
    <w:rPr>
      <w:rFonts w:cs="Times New Roman"/>
    </w:rPr>
  </w:style>
  <w:style w:type="character" w:styleId="Hyperlink">
    <w:name w:val="Hyperlink"/>
    <w:uiPriority w:val="99"/>
    <w:rsid w:val="00B835DB"/>
    <w:rPr>
      <w:rFonts w:cs="Times New Roman"/>
      <w:color w:val="0000FF"/>
      <w:u w:val="single"/>
    </w:rPr>
  </w:style>
  <w:style w:type="character" w:customStyle="1" w:styleId="listsubtitle">
    <w:name w:val="listsubtitle"/>
    <w:uiPriority w:val="99"/>
    <w:rsid w:val="00B835DB"/>
    <w:rPr>
      <w:rFonts w:cs="Times New Roman"/>
    </w:rPr>
  </w:style>
  <w:style w:type="character" w:styleId="HTMLTypewriter">
    <w:name w:val="HTML Typewriter"/>
    <w:uiPriority w:val="99"/>
    <w:rsid w:val="00AC13CA"/>
    <w:rPr>
      <w:rFonts w:ascii="Courier New" w:eastAsia="PMingLiU" w:hAnsi="Courier New" w:cs="Courier New"/>
      <w:sz w:val="20"/>
      <w:szCs w:val="20"/>
    </w:rPr>
  </w:style>
  <w:style w:type="table" w:styleId="TableGrid">
    <w:name w:val="Table Grid"/>
    <w:basedOn w:val="TableNormal"/>
    <w:locked/>
    <w:rsid w:val="0019614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A4A"/>
    <w:pPr>
      <w:ind w:left="720"/>
      <w:contextualSpacing/>
    </w:pPr>
  </w:style>
  <w:style w:type="character" w:customStyle="1" w:styleId="UnresolvedMention">
    <w:name w:val="Unresolved Mention"/>
    <w:basedOn w:val="DefaultParagraphFont"/>
    <w:uiPriority w:val="99"/>
    <w:semiHidden/>
    <w:unhideWhenUsed/>
    <w:rsid w:val="00A12912"/>
    <w:rPr>
      <w:color w:val="605E5C"/>
      <w:shd w:val="clear" w:color="auto" w:fill="E1DFDD"/>
    </w:rPr>
  </w:style>
  <w:style w:type="paragraph" w:styleId="BodyTextIndent">
    <w:name w:val="Body Text Indent"/>
    <w:basedOn w:val="Normal"/>
    <w:link w:val="BodyTextIndentChar"/>
    <w:uiPriority w:val="99"/>
    <w:unhideWhenUsed/>
    <w:rsid w:val="00102C92"/>
    <w:pPr>
      <w:spacing w:after="120"/>
      <w:ind w:left="283"/>
    </w:pPr>
  </w:style>
  <w:style w:type="character" w:customStyle="1" w:styleId="BodyTextIndentChar">
    <w:name w:val="Body Text Indent Char"/>
    <w:basedOn w:val="DefaultParagraphFont"/>
    <w:link w:val="BodyTextIndent"/>
    <w:uiPriority w:val="99"/>
    <w:rsid w:val="00102C92"/>
    <w:rPr>
      <w:sz w:val="24"/>
      <w:szCs w:val="24"/>
      <w:lang w:val="en-GB" w:eastAsia="en-US"/>
    </w:rPr>
  </w:style>
  <w:style w:type="paragraph" w:customStyle="1" w:styleId="BodyA">
    <w:name w:val="Body A"/>
    <w:autoRedefine/>
    <w:rsid w:val="001D127D"/>
    <w:pPr>
      <w:ind w:left="1800" w:hanging="450"/>
    </w:pPr>
    <w:rPr>
      <w:rFonts w:eastAsia="Arial Unicode MS" w:cs="Arial Unicode MS"/>
      <w:color w:val="000000"/>
      <w:sz w:val="24"/>
      <w:szCs w:val="24"/>
      <w:u w:color="000000"/>
      <w:lang w:val="en-US" w:eastAsia="en-US"/>
    </w:rPr>
  </w:style>
  <w:style w:type="paragraph" w:styleId="HTMLPreformatted">
    <w:name w:val="HTML Preformatted"/>
    <w:basedOn w:val="Normal"/>
    <w:link w:val="HTMLPreformattedChar"/>
    <w:uiPriority w:val="99"/>
    <w:rsid w:val="00B56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56F1D"/>
    <w:rPr>
      <w:rFonts w:ascii="Courier New"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divs>
    <w:div w:id="157307740">
      <w:marLeft w:val="0"/>
      <w:marRight w:val="0"/>
      <w:marTop w:val="0"/>
      <w:marBottom w:val="0"/>
      <w:divBdr>
        <w:top w:val="none" w:sz="0" w:space="0" w:color="auto"/>
        <w:left w:val="none" w:sz="0" w:space="0" w:color="auto"/>
        <w:bottom w:val="none" w:sz="0" w:space="0" w:color="auto"/>
        <w:right w:val="none" w:sz="0" w:space="0" w:color="auto"/>
      </w:divBdr>
    </w:div>
    <w:div w:id="155997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Stan.Finney@csulb.edu" TargetMode="External"/><Relationship Id="rId18" Type="http://schemas.openxmlformats.org/officeDocument/2006/relationships/hyperlink" Target="mailto:Helke.Mocke@mme.gov.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pat.rich@monash.edu/prich@swin.edu.au" TargetMode="External"/><Relationship Id="rId7" Type="http://schemas.openxmlformats.org/officeDocument/2006/relationships/image" Target="media/image1.jpeg"/><Relationship Id="rId12" Type="http://schemas.openxmlformats.org/officeDocument/2006/relationships/hyperlink" Target="mailto:ml.faber@unesco.org" TargetMode="External"/><Relationship Id="rId17" Type="http://schemas.openxmlformats.org/officeDocument/2006/relationships/hyperlink" Target="mailto:ulf.linnemann@senckenberg.de" TargetMode="External"/><Relationship Id="rId25" Type="http://schemas.openxmlformats.org/officeDocument/2006/relationships/hyperlink" Target="https://doi.org/10.1007/978-3-319-68920-3_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ufman@umd.edu" TargetMode="External"/><Relationship Id="rId20" Type="http://schemas.openxmlformats.org/officeDocument/2006/relationships/hyperlink" Target="mailto:mike.hall@monash.ed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Word_97_-_2003_Document1.doc"/><Relationship Id="rId24" Type="http://schemas.openxmlformats.org/officeDocument/2006/relationships/hyperlink" Target="https://doi.org/10.1038/s41559-018-0663-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rector@namibianuranium.org" TargetMode="External"/><Relationship Id="rId23" Type="http://schemas.openxmlformats.org/officeDocument/2006/relationships/hyperlink" Target="http://www.unesco.org/new/en/natural-sciences/environment/earth-sciences/international-geoscience-programme/igcp-projects/global-change/igcp-project-673/" TargetMode="External"/><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hyperlink" Target="mailto:kombada.Mhopjeni@mme.gov.na"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pat.rich@monash.edu/prich@swin.edu.au" TargetMode="External"/><Relationship Id="rId22" Type="http://schemas.openxmlformats.org/officeDocument/2006/relationships/image" Target="media/image4.jpe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11</Pages>
  <Words>4212</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UNESCO</vt:lpstr>
    </vt:vector>
  </TitlesOfParts>
  <Company/>
  <LinksUpToDate>false</LinksUpToDate>
  <CharactersWithSpaces>28654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UNESCO</dc:title>
  <dc:creator>Babuska Vladislav</dc:creator>
  <cp:lastModifiedBy>patrich</cp:lastModifiedBy>
  <cp:revision>111</cp:revision>
  <cp:lastPrinted>2011-03-31T11:25:00Z</cp:lastPrinted>
  <dcterms:created xsi:type="dcterms:W3CDTF">2018-02-20T13:48:00Z</dcterms:created>
  <dcterms:modified xsi:type="dcterms:W3CDTF">2019-09-22T23:51:00Z</dcterms:modified>
</cp:coreProperties>
</file>